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FF004" w14:textId="2FD62C9E" w:rsidR="00802959" w:rsidRPr="00802959" w:rsidRDefault="008F5F4A" w:rsidP="008F5F4A">
      <w:pPr>
        <w:jc w:val="center"/>
        <w:rPr>
          <w:bCs/>
          <w:sz w:val="28"/>
          <w:szCs w:val="24"/>
        </w:rPr>
      </w:pPr>
      <w:r w:rsidRPr="00802959">
        <w:rPr>
          <w:bCs/>
          <w:sz w:val="28"/>
          <w:szCs w:val="24"/>
        </w:rPr>
        <w:t xml:space="preserve">Endothelin-1 in </w:t>
      </w:r>
      <w:proofErr w:type="spellStart"/>
      <w:r w:rsidRPr="00802959">
        <w:rPr>
          <w:bCs/>
          <w:sz w:val="28"/>
          <w:szCs w:val="24"/>
        </w:rPr>
        <w:t>Intradialytic</w:t>
      </w:r>
      <w:proofErr w:type="spellEnd"/>
      <w:r w:rsidRPr="00802959">
        <w:rPr>
          <w:bCs/>
          <w:sz w:val="28"/>
          <w:szCs w:val="24"/>
        </w:rPr>
        <w:t xml:space="preserve"> Hypertension</w:t>
      </w:r>
    </w:p>
    <w:p w14:paraId="6B141C09" w14:textId="60A7CA7A" w:rsidR="008F5F4A" w:rsidRPr="00C777C5" w:rsidRDefault="008F5F4A" w:rsidP="008F5F4A">
      <w:pPr>
        <w:jc w:val="center"/>
        <w:rPr>
          <w:bCs/>
          <w:szCs w:val="24"/>
          <w:shd w:val="clear" w:color="auto" w:fill="FFFFFF"/>
        </w:rPr>
      </w:pPr>
      <w:r w:rsidRPr="00C777C5">
        <w:rPr>
          <w:rFonts w:ascii="Times New Roman" w:hAnsi="Times New Roman" w:cs="Times New Roman"/>
          <w:bCs/>
          <w:szCs w:val="24"/>
        </w:rPr>
        <w:t>Rubin S Gondodiputro</w:t>
      </w:r>
      <w:r w:rsidRPr="00C777C5">
        <w:rPr>
          <w:rFonts w:ascii="Times New Roman" w:hAnsi="Times New Roman" w:cs="Times New Roman"/>
          <w:szCs w:val="24"/>
        </w:rPr>
        <w:t>,</w:t>
      </w:r>
      <w:r w:rsidRPr="00C777C5">
        <w:rPr>
          <w:rFonts w:ascii="Times New Roman" w:hAnsi="Times New Roman" w:cs="Times New Roman"/>
          <w:szCs w:val="24"/>
          <w:vertAlign w:val="superscript"/>
        </w:rPr>
        <w:t xml:space="preserve">1 </w:t>
      </w:r>
      <w:proofErr w:type="spellStart"/>
      <w:r w:rsidRPr="00C777C5">
        <w:rPr>
          <w:rFonts w:ascii="Times New Roman" w:hAnsi="Times New Roman" w:cs="Times New Roman"/>
          <w:bCs/>
          <w:szCs w:val="24"/>
        </w:rPr>
        <w:t>Andika</w:t>
      </w:r>
      <w:proofErr w:type="spellEnd"/>
      <w:r w:rsidRPr="00C777C5">
        <w:rPr>
          <w:rFonts w:ascii="Times New Roman" w:hAnsi="Times New Roman" w:cs="Times New Roman"/>
          <w:bCs/>
          <w:szCs w:val="24"/>
        </w:rPr>
        <w:t xml:space="preserve"> Wiratama</w:t>
      </w:r>
      <w:r w:rsidRPr="00C777C5">
        <w:rPr>
          <w:rFonts w:ascii="Times New Roman" w:hAnsi="Times New Roman" w:cs="Times New Roman"/>
          <w:szCs w:val="24"/>
        </w:rPr>
        <w:t>,</w:t>
      </w:r>
      <w:r w:rsidRPr="00C777C5">
        <w:rPr>
          <w:rFonts w:ascii="Times New Roman" w:hAnsi="Times New Roman" w:cs="Times New Roman"/>
          <w:szCs w:val="24"/>
          <w:vertAlign w:val="superscript"/>
        </w:rPr>
        <w:t>1</w:t>
      </w:r>
      <w:r w:rsidRPr="00C777C5">
        <w:rPr>
          <w:rFonts w:ascii="Times New Roman" w:hAnsi="Times New Roman" w:cs="Times New Roman"/>
          <w:szCs w:val="24"/>
        </w:rPr>
        <w:t xml:space="preserve"> </w:t>
      </w:r>
      <w:r w:rsidR="004141B6" w:rsidRPr="00C777C5">
        <w:rPr>
          <w:rFonts w:ascii="Times New Roman" w:hAnsi="Times New Roman" w:cs="Times New Roman"/>
          <w:szCs w:val="24"/>
        </w:rPr>
        <w:t>Stefanie Yuliana Usman,</w:t>
      </w:r>
      <w:r w:rsidR="004141B6" w:rsidRPr="00C777C5">
        <w:rPr>
          <w:rFonts w:ascii="Times New Roman" w:hAnsi="Times New Roman" w:cs="Times New Roman"/>
          <w:szCs w:val="24"/>
          <w:vertAlign w:val="superscript"/>
        </w:rPr>
        <w:t xml:space="preserve">1 </w:t>
      </w:r>
      <w:r w:rsidRPr="00C777C5">
        <w:rPr>
          <w:bCs/>
          <w:szCs w:val="24"/>
          <w:shd w:val="clear" w:color="auto" w:fill="FFFFFF"/>
        </w:rPr>
        <w:t xml:space="preserve">Erma </w:t>
      </w:r>
      <w:proofErr w:type="spellStart"/>
      <w:r w:rsidRPr="00C777C5">
        <w:rPr>
          <w:bCs/>
          <w:szCs w:val="24"/>
          <w:shd w:val="clear" w:color="auto" w:fill="FFFFFF"/>
        </w:rPr>
        <w:t>Arnika</w:t>
      </w:r>
      <w:proofErr w:type="spellEnd"/>
      <w:r w:rsidRPr="00C777C5">
        <w:rPr>
          <w:bCs/>
          <w:szCs w:val="24"/>
          <w:shd w:val="clear" w:color="auto" w:fill="FFFFFF"/>
        </w:rPr>
        <w:t xml:space="preserve"> Dewi,</w:t>
      </w:r>
      <w:r w:rsidRPr="00C777C5">
        <w:rPr>
          <w:rFonts w:ascii="Times New Roman" w:hAnsi="Times New Roman" w:cs="Times New Roman"/>
          <w:szCs w:val="24"/>
          <w:vertAlign w:val="superscript"/>
        </w:rPr>
        <w:t>1</w:t>
      </w:r>
      <w:r w:rsidRPr="00C777C5">
        <w:rPr>
          <w:rFonts w:ascii="Times New Roman" w:hAnsi="Times New Roman" w:cs="Times New Roman"/>
          <w:szCs w:val="24"/>
        </w:rPr>
        <w:t xml:space="preserve"> </w:t>
      </w:r>
      <w:r w:rsidRPr="00C777C5">
        <w:rPr>
          <w:rFonts w:cs="Times New Roman"/>
          <w:bCs/>
          <w:szCs w:val="24"/>
        </w:rPr>
        <w:t>Evan Susandi,</w:t>
      </w:r>
      <w:r w:rsidRPr="00C777C5">
        <w:rPr>
          <w:rFonts w:cs="Times New Roman"/>
          <w:bCs/>
          <w:szCs w:val="24"/>
          <w:vertAlign w:val="superscript"/>
        </w:rPr>
        <w:t>1</w:t>
      </w:r>
      <w:r w:rsidRPr="00C777C5">
        <w:rPr>
          <w:rFonts w:cs="Times New Roman"/>
          <w:bCs/>
          <w:szCs w:val="24"/>
        </w:rPr>
        <w:t xml:space="preserve"> </w:t>
      </w:r>
      <w:r w:rsidRPr="00C777C5">
        <w:rPr>
          <w:bCs/>
          <w:noProof/>
          <w:szCs w:val="24"/>
          <w:shd w:val="clear" w:color="auto" w:fill="FFFFFF"/>
        </w:rPr>
        <w:t>Afiatin,</w:t>
      </w:r>
      <w:r w:rsidRPr="00C777C5">
        <w:rPr>
          <w:bCs/>
          <w:noProof/>
          <w:szCs w:val="24"/>
          <w:shd w:val="clear" w:color="auto" w:fill="FFFFFF"/>
          <w:vertAlign w:val="superscript"/>
        </w:rPr>
        <w:t>1</w:t>
      </w:r>
      <w:r w:rsidRPr="00C777C5">
        <w:rPr>
          <w:bCs/>
          <w:noProof/>
          <w:szCs w:val="24"/>
          <w:shd w:val="clear" w:color="auto" w:fill="FFFFFF"/>
        </w:rPr>
        <w:t xml:space="preserve"> </w:t>
      </w:r>
      <w:proofErr w:type="spellStart"/>
      <w:r w:rsidRPr="00C777C5">
        <w:rPr>
          <w:szCs w:val="24"/>
          <w:shd w:val="clear" w:color="auto" w:fill="FFFFFF"/>
        </w:rPr>
        <w:t>Ria</w:t>
      </w:r>
      <w:proofErr w:type="spellEnd"/>
      <w:r w:rsidRPr="00C777C5">
        <w:rPr>
          <w:szCs w:val="24"/>
          <w:shd w:val="clear" w:color="auto" w:fill="FFFFFF"/>
        </w:rPr>
        <w:t xml:space="preserve"> Bandiara</w:t>
      </w:r>
      <w:r w:rsidRPr="00C777C5">
        <w:rPr>
          <w:szCs w:val="24"/>
          <w:shd w:val="clear" w:color="auto" w:fill="FFFFFF"/>
          <w:vertAlign w:val="superscript"/>
        </w:rPr>
        <w:t>1</w:t>
      </w:r>
    </w:p>
    <w:p w14:paraId="7D846DDE" w14:textId="77777777" w:rsidR="008F5F4A" w:rsidRPr="00802959" w:rsidRDefault="008F5F4A" w:rsidP="008F5F4A">
      <w:pPr>
        <w:spacing w:after="0" w:line="240" w:lineRule="auto"/>
        <w:jc w:val="center"/>
        <w:rPr>
          <w:rFonts w:ascii="Times New Roman" w:hAnsi="Times New Roman" w:cs="Times New Roman"/>
          <w:b w:val="0"/>
          <w:szCs w:val="24"/>
        </w:rPr>
      </w:pPr>
    </w:p>
    <w:p w14:paraId="7B0E6264" w14:textId="333C29F2" w:rsidR="008F5F4A" w:rsidRPr="00802959" w:rsidRDefault="008F5F4A" w:rsidP="008F5F4A">
      <w:pPr>
        <w:spacing w:after="0" w:line="240" w:lineRule="auto"/>
        <w:jc w:val="center"/>
        <w:rPr>
          <w:rFonts w:ascii="Times New Roman" w:hAnsi="Times New Roman" w:cs="Times New Roman"/>
          <w:b w:val="0"/>
          <w:szCs w:val="24"/>
        </w:rPr>
      </w:pPr>
      <w:r w:rsidRPr="00802959">
        <w:rPr>
          <w:rFonts w:ascii="Times New Roman" w:hAnsi="Times New Roman" w:cs="Times New Roman"/>
          <w:b w:val="0"/>
          <w:szCs w:val="24"/>
          <w:vertAlign w:val="superscript"/>
        </w:rPr>
        <w:t xml:space="preserve">1 </w:t>
      </w:r>
      <w:r w:rsidRPr="00802959">
        <w:rPr>
          <w:rFonts w:ascii="Times New Roman" w:hAnsi="Times New Roman" w:cs="Times New Roman"/>
          <w:b w:val="0"/>
          <w:szCs w:val="24"/>
        </w:rPr>
        <w:t xml:space="preserve">Department of Internal Medicine, Faculty of Medicine, </w:t>
      </w:r>
      <w:proofErr w:type="spellStart"/>
      <w:r w:rsidRPr="00802959">
        <w:rPr>
          <w:rFonts w:ascii="Times New Roman" w:hAnsi="Times New Roman" w:cs="Times New Roman"/>
          <w:b w:val="0"/>
          <w:szCs w:val="24"/>
        </w:rPr>
        <w:t>Universitas</w:t>
      </w:r>
      <w:proofErr w:type="spellEnd"/>
      <w:r w:rsidRPr="00802959">
        <w:rPr>
          <w:rFonts w:ascii="Times New Roman" w:hAnsi="Times New Roman" w:cs="Times New Roman"/>
          <w:b w:val="0"/>
          <w:szCs w:val="24"/>
        </w:rPr>
        <w:t xml:space="preserve"> </w:t>
      </w:r>
      <w:proofErr w:type="spellStart"/>
      <w:r w:rsidRPr="00802959">
        <w:rPr>
          <w:rFonts w:ascii="Times New Roman" w:hAnsi="Times New Roman" w:cs="Times New Roman"/>
          <w:b w:val="0"/>
          <w:szCs w:val="24"/>
        </w:rPr>
        <w:t>Padjadjaran</w:t>
      </w:r>
      <w:proofErr w:type="spellEnd"/>
      <w:r w:rsidRPr="00802959">
        <w:rPr>
          <w:rFonts w:ascii="Times New Roman" w:hAnsi="Times New Roman" w:cs="Times New Roman"/>
          <w:b w:val="0"/>
          <w:szCs w:val="24"/>
        </w:rPr>
        <w:t xml:space="preserve">, Dr. Hasan </w:t>
      </w:r>
      <w:proofErr w:type="spellStart"/>
      <w:r w:rsidRPr="00802959">
        <w:rPr>
          <w:rFonts w:ascii="Times New Roman" w:hAnsi="Times New Roman" w:cs="Times New Roman"/>
          <w:b w:val="0"/>
          <w:szCs w:val="24"/>
        </w:rPr>
        <w:t>Sadikin</w:t>
      </w:r>
      <w:proofErr w:type="spellEnd"/>
      <w:r w:rsidRPr="00802959">
        <w:rPr>
          <w:rFonts w:ascii="Times New Roman" w:hAnsi="Times New Roman" w:cs="Times New Roman"/>
          <w:b w:val="0"/>
          <w:szCs w:val="24"/>
        </w:rPr>
        <w:t xml:space="preserve"> General Hospital,</w:t>
      </w:r>
    </w:p>
    <w:p w14:paraId="7BCF4036" w14:textId="77777777" w:rsidR="00B96850" w:rsidRPr="00802959" w:rsidRDefault="00B96850" w:rsidP="00AF54A9">
      <w:pPr>
        <w:jc w:val="center"/>
        <w:rPr>
          <w:szCs w:val="24"/>
        </w:rPr>
      </w:pPr>
    </w:p>
    <w:p w14:paraId="31AE26D5" w14:textId="7D1FD60E" w:rsidR="00B96850" w:rsidRPr="00802959" w:rsidRDefault="00B96850" w:rsidP="00E12754">
      <w:pPr>
        <w:pStyle w:val="ListParagraph"/>
        <w:numPr>
          <w:ilvl w:val="0"/>
          <w:numId w:val="6"/>
        </w:numPr>
        <w:spacing w:after="0" w:line="240" w:lineRule="auto"/>
        <w:ind w:left="426" w:hanging="284"/>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 xml:space="preserve">Rubin </w:t>
      </w:r>
      <w:proofErr w:type="spellStart"/>
      <w:r w:rsidRPr="00802959">
        <w:rPr>
          <w:rFonts w:ascii="Times New Roman" w:hAnsi="Times New Roman" w:cs="Times New Roman"/>
          <w:sz w:val="24"/>
          <w:szCs w:val="24"/>
          <w:lang w:val="en-US"/>
        </w:rPr>
        <w:t>Surachno</w:t>
      </w:r>
      <w:proofErr w:type="spellEnd"/>
      <w:r w:rsidRPr="00802959">
        <w:rPr>
          <w:rFonts w:ascii="Times New Roman" w:hAnsi="Times New Roman" w:cs="Times New Roman"/>
          <w:sz w:val="24"/>
          <w:szCs w:val="24"/>
          <w:lang w:val="en-US"/>
        </w:rPr>
        <w:t xml:space="preserve"> </w:t>
      </w:r>
      <w:proofErr w:type="spellStart"/>
      <w:r w:rsidRPr="00802959">
        <w:rPr>
          <w:rFonts w:ascii="Times New Roman" w:hAnsi="Times New Roman" w:cs="Times New Roman"/>
          <w:sz w:val="24"/>
          <w:szCs w:val="24"/>
          <w:lang w:val="en-US"/>
        </w:rPr>
        <w:t>Gondodiputro</w:t>
      </w:r>
      <w:proofErr w:type="spellEnd"/>
      <w:r w:rsidRPr="00802959">
        <w:rPr>
          <w:rFonts w:ascii="Times New Roman" w:hAnsi="Times New Roman" w:cs="Times New Roman"/>
          <w:sz w:val="24"/>
          <w:szCs w:val="24"/>
          <w:lang w:val="en-US"/>
        </w:rPr>
        <w:t xml:space="preserve">, </w:t>
      </w:r>
      <w:proofErr w:type="spellStart"/>
      <w:r w:rsidRPr="00802959">
        <w:rPr>
          <w:rFonts w:ascii="Times New Roman" w:hAnsi="Times New Roman" w:cs="Times New Roman"/>
          <w:sz w:val="24"/>
          <w:szCs w:val="24"/>
          <w:lang w:val="en-US"/>
        </w:rPr>
        <w:t>dr</w:t>
      </w:r>
      <w:proofErr w:type="spellEnd"/>
      <w:r w:rsidRPr="00802959">
        <w:rPr>
          <w:rFonts w:ascii="Times New Roman" w:hAnsi="Times New Roman" w:cs="Times New Roman"/>
          <w:sz w:val="24"/>
          <w:szCs w:val="24"/>
          <w:lang w:val="en-US"/>
        </w:rPr>
        <w:t>.</w:t>
      </w:r>
      <w:proofErr w:type="gramStart"/>
      <w:r w:rsidRPr="00802959">
        <w:rPr>
          <w:rFonts w:ascii="Times New Roman" w:hAnsi="Times New Roman" w:cs="Times New Roman"/>
          <w:sz w:val="24"/>
          <w:szCs w:val="24"/>
          <w:lang w:val="en-US"/>
        </w:rPr>
        <w:t>,</w:t>
      </w:r>
      <w:proofErr w:type="spellStart"/>
      <w:r w:rsidRPr="00802959">
        <w:rPr>
          <w:rFonts w:ascii="Times New Roman" w:hAnsi="Times New Roman" w:cs="Times New Roman"/>
          <w:sz w:val="24"/>
          <w:szCs w:val="24"/>
          <w:lang w:val="en-US"/>
        </w:rPr>
        <w:t>SpPD</w:t>
      </w:r>
      <w:proofErr w:type="spellEnd"/>
      <w:proofErr w:type="gramEnd"/>
      <w:r w:rsidRPr="00802959">
        <w:rPr>
          <w:rFonts w:ascii="Times New Roman" w:hAnsi="Times New Roman" w:cs="Times New Roman"/>
          <w:sz w:val="24"/>
          <w:szCs w:val="24"/>
          <w:lang w:val="en-US"/>
        </w:rPr>
        <w:t>.,K-GH.,FINASIM</w:t>
      </w:r>
      <w:r w:rsidR="00E12754" w:rsidRPr="00802959">
        <w:rPr>
          <w:rFonts w:ascii="Times New Roman" w:hAnsi="Times New Roman" w:cs="Times New Roman"/>
          <w:sz w:val="24"/>
          <w:szCs w:val="24"/>
          <w:lang w:val="en-US"/>
        </w:rPr>
        <w:t>.</w:t>
      </w:r>
      <w:r w:rsidR="006C642A" w:rsidRPr="00802959">
        <w:rPr>
          <w:rFonts w:ascii="Times New Roman" w:hAnsi="Times New Roman" w:cs="Times New Roman"/>
          <w:sz w:val="24"/>
          <w:szCs w:val="24"/>
          <w:lang w:val="en-US"/>
        </w:rPr>
        <w:t xml:space="preserve"> *</w:t>
      </w:r>
    </w:p>
    <w:p w14:paraId="5C4184DB" w14:textId="72C8E60F" w:rsidR="00B96850" w:rsidRPr="00802959" w:rsidRDefault="00E12754" w:rsidP="00E12754">
      <w:pPr>
        <w:spacing w:after="0" w:line="240" w:lineRule="auto"/>
        <w:ind w:left="426" w:hanging="284"/>
        <w:jc w:val="both"/>
        <w:rPr>
          <w:rFonts w:ascii="Times New Roman" w:hAnsi="Times New Roman"/>
          <w:b w:val="0"/>
          <w:szCs w:val="24"/>
        </w:rPr>
      </w:pPr>
      <w:r w:rsidRPr="00802959">
        <w:rPr>
          <w:rFonts w:ascii="Times New Roman" w:hAnsi="Times New Roman"/>
          <w:b w:val="0"/>
          <w:szCs w:val="24"/>
        </w:rPr>
        <w:tab/>
      </w:r>
      <w:r w:rsidR="00B96850" w:rsidRPr="00802959">
        <w:rPr>
          <w:rFonts w:ascii="Times New Roman" w:hAnsi="Times New Roman"/>
          <w:b w:val="0"/>
          <w:szCs w:val="24"/>
        </w:rPr>
        <w:t xml:space="preserve">Department of Internal Medicine, Faculty of Medicine, </w:t>
      </w:r>
      <w:proofErr w:type="spellStart"/>
      <w:r w:rsidR="00B96850" w:rsidRPr="00802959">
        <w:rPr>
          <w:rFonts w:ascii="Times New Roman" w:hAnsi="Times New Roman"/>
          <w:b w:val="0"/>
          <w:szCs w:val="24"/>
        </w:rPr>
        <w:t>Universitas</w:t>
      </w:r>
      <w:proofErr w:type="spellEnd"/>
      <w:r w:rsidR="00B96850" w:rsidRPr="00802959">
        <w:rPr>
          <w:rFonts w:ascii="Times New Roman" w:hAnsi="Times New Roman"/>
          <w:b w:val="0"/>
          <w:szCs w:val="24"/>
        </w:rPr>
        <w:t xml:space="preserve"> </w:t>
      </w:r>
      <w:proofErr w:type="spellStart"/>
      <w:r w:rsidR="00B96850" w:rsidRPr="00802959">
        <w:rPr>
          <w:rFonts w:ascii="Times New Roman" w:hAnsi="Times New Roman"/>
          <w:b w:val="0"/>
          <w:szCs w:val="24"/>
        </w:rPr>
        <w:t>Padjadjaran</w:t>
      </w:r>
      <w:proofErr w:type="spellEnd"/>
      <w:r w:rsidR="00B96850" w:rsidRPr="00802959">
        <w:rPr>
          <w:rFonts w:ascii="Times New Roman" w:hAnsi="Times New Roman"/>
          <w:b w:val="0"/>
          <w:szCs w:val="24"/>
        </w:rPr>
        <w:t xml:space="preserve">, </w:t>
      </w:r>
      <w:r w:rsidRPr="00802959">
        <w:rPr>
          <w:rFonts w:ascii="Times New Roman" w:hAnsi="Times New Roman"/>
          <w:b w:val="0"/>
          <w:szCs w:val="24"/>
        </w:rPr>
        <w:t xml:space="preserve">Dr. </w:t>
      </w:r>
      <w:r w:rsidR="00B96850" w:rsidRPr="00802959">
        <w:rPr>
          <w:rFonts w:ascii="Times New Roman" w:hAnsi="Times New Roman"/>
          <w:b w:val="0"/>
          <w:szCs w:val="24"/>
        </w:rPr>
        <w:t xml:space="preserve">Hasan </w:t>
      </w:r>
      <w:proofErr w:type="spellStart"/>
      <w:r w:rsidR="00B96850" w:rsidRPr="00802959">
        <w:rPr>
          <w:rFonts w:ascii="Times New Roman" w:hAnsi="Times New Roman"/>
          <w:b w:val="0"/>
          <w:szCs w:val="24"/>
        </w:rPr>
        <w:t>Sadikin</w:t>
      </w:r>
      <w:proofErr w:type="spellEnd"/>
      <w:r w:rsidR="00B96850" w:rsidRPr="00802959">
        <w:rPr>
          <w:rFonts w:ascii="Times New Roman" w:hAnsi="Times New Roman"/>
          <w:b w:val="0"/>
          <w:szCs w:val="24"/>
        </w:rPr>
        <w:t xml:space="preserve"> Hospital</w:t>
      </w:r>
    </w:p>
    <w:p w14:paraId="21A15F8F" w14:textId="77777777" w:rsidR="00B96850" w:rsidRPr="00802959" w:rsidRDefault="00B96850" w:rsidP="00E12754">
      <w:pPr>
        <w:spacing w:after="0" w:line="240" w:lineRule="auto"/>
        <w:ind w:left="426" w:hanging="284"/>
        <w:rPr>
          <w:rFonts w:ascii="Times New Roman" w:hAnsi="Times New Roman" w:cs="Times New Roman"/>
          <w:b w:val="0"/>
          <w:szCs w:val="24"/>
        </w:rPr>
      </w:pPr>
    </w:p>
    <w:p w14:paraId="706A2C31" w14:textId="60269238" w:rsidR="00E12754" w:rsidRPr="00802959" w:rsidRDefault="00B96850" w:rsidP="00E12754">
      <w:pPr>
        <w:pStyle w:val="ListParagraph"/>
        <w:numPr>
          <w:ilvl w:val="0"/>
          <w:numId w:val="6"/>
        </w:numPr>
        <w:spacing w:after="0" w:line="240" w:lineRule="auto"/>
        <w:ind w:left="426" w:hanging="284"/>
        <w:jc w:val="both"/>
        <w:rPr>
          <w:rFonts w:ascii="Times New Roman" w:hAnsi="Times New Roman" w:cs="Times New Roman"/>
          <w:sz w:val="24"/>
          <w:szCs w:val="24"/>
          <w:lang w:val="en-US"/>
        </w:rPr>
      </w:pPr>
      <w:proofErr w:type="spellStart"/>
      <w:r w:rsidRPr="00802959">
        <w:rPr>
          <w:rFonts w:ascii="Times New Roman" w:hAnsi="Times New Roman" w:cs="Times New Roman"/>
          <w:bCs/>
          <w:sz w:val="24"/>
          <w:szCs w:val="24"/>
          <w:lang w:val="en-US"/>
        </w:rPr>
        <w:t>Andika</w:t>
      </w:r>
      <w:proofErr w:type="spellEnd"/>
      <w:r w:rsidRPr="00802959">
        <w:rPr>
          <w:rFonts w:ascii="Times New Roman" w:hAnsi="Times New Roman" w:cs="Times New Roman"/>
          <w:bCs/>
          <w:sz w:val="24"/>
          <w:szCs w:val="24"/>
          <w:lang w:val="en-US"/>
        </w:rPr>
        <w:t xml:space="preserve"> </w:t>
      </w:r>
      <w:proofErr w:type="spellStart"/>
      <w:r w:rsidRPr="00802959">
        <w:rPr>
          <w:rFonts w:ascii="Times New Roman" w:hAnsi="Times New Roman" w:cs="Times New Roman"/>
          <w:bCs/>
          <w:sz w:val="24"/>
          <w:szCs w:val="24"/>
          <w:lang w:val="en-US"/>
        </w:rPr>
        <w:t>Wiratama</w:t>
      </w:r>
      <w:r w:rsidR="00427FF7" w:rsidRPr="00802959">
        <w:rPr>
          <w:rFonts w:ascii="Times New Roman" w:hAnsi="Times New Roman" w:cs="Times New Roman"/>
          <w:bCs/>
          <w:sz w:val="24"/>
          <w:szCs w:val="24"/>
          <w:lang w:val="en-US"/>
        </w:rPr>
        <w:t>,dr</w:t>
      </w:r>
      <w:proofErr w:type="spellEnd"/>
    </w:p>
    <w:p w14:paraId="3D820826" w14:textId="3DDF397D" w:rsidR="00B96850" w:rsidRPr="00802959" w:rsidRDefault="00B96850" w:rsidP="00E12754">
      <w:pPr>
        <w:pStyle w:val="ListParagraph"/>
        <w:spacing w:after="0" w:line="240" w:lineRule="auto"/>
        <w:ind w:left="426"/>
        <w:jc w:val="both"/>
        <w:rPr>
          <w:rFonts w:ascii="Times New Roman" w:hAnsi="Times New Roman" w:cs="Times New Roman"/>
          <w:sz w:val="24"/>
          <w:szCs w:val="24"/>
          <w:lang w:val="en-US"/>
        </w:rPr>
      </w:pPr>
      <w:r w:rsidRPr="00802959">
        <w:rPr>
          <w:rFonts w:ascii="Times New Roman" w:hAnsi="Times New Roman"/>
          <w:sz w:val="24"/>
          <w:szCs w:val="24"/>
          <w:lang w:val="en-US"/>
        </w:rPr>
        <w:t>Department of Internal Medicine, Faculty of Med</w:t>
      </w:r>
      <w:r w:rsidR="00E12754" w:rsidRPr="00802959">
        <w:rPr>
          <w:rFonts w:ascii="Times New Roman" w:hAnsi="Times New Roman"/>
          <w:sz w:val="24"/>
          <w:szCs w:val="24"/>
          <w:lang w:val="en-US"/>
        </w:rPr>
        <w:t xml:space="preserve">icine, </w:t>
      </w:r>
      <w:proofErr w:type="spellStart"/>
      <w:r w:rsidR="00E12754" w:rsidRPr="00802959">
        <w:rPr>
          <w:rFonts w:ascii="Times New Roman" w:hAnsi="Times New Roman"/>
          <w:sz w:val="24"/>
          <w:szCs w:val="24"/>
          <w:lang w:val="en-US"/>
        </w:rPr>
        <w:t>Universitas</w:t>
      </w:r>
      <w:proofErr w:type="spellEnd"/>
      <w:r w:rsidR="00E12754" w:rsidRPr="00802959">
        <w:rPr>
          <w:rFonts w:ascii="Times New Roman" w:hAnsi="Times New Roman"/>
          <w:sz w:val="24"/>
          <w:szCs w:val="24"/>
          <w:lang w:val="en-US"/>
        </w:rPr>
        <w:t xml:space="preserve"> </w:t>
      </w:r>
      <w:proofErr w:type="spellStart"/>
      <w:r w:rsidR="00E12754" w:rsidRPr="00802959">
        <w:rPr>
          <w:rFonts w:ascii="Times New Roman" w:hAnsi="Times New Roman"/>
          <w:sz w:val="24"/>
          <w:szCs w:val="24"/>
          <w:lang w:val="en-US"/>
        </w:rPr>
        <w:t>Padjadjaran</w:t>
      </w:r>
      <w:proofErr w:type="spellEnd"/>
      <w:r w:rsidR="00E12754" w:rsidRPr="00802959">
        <w:rPr>
          <w:rFonts w:ascii="Times New Roman" w:hAnsi="Times New Roman"/>
          <w:sz w:val="24"/>
          <w:szCs w:val="24"/>
          <w:lang w:val="en-US"/>
        </w:rPr>
        <w:t xml:space="preserve">, Dr. </w:t>
      </w:r>
      <w:r w:rsidRPr="00802959">
        <w:rPr>
          <w:rFonts w:ascii="Times New Roman" w:hAnsi="Times New Roman"/>
          <w:sz w:val="24"/>
          <w:szCs w:val="24"/>
          <w:lang w:val="en-US"/>
        </w:rPr>
        <w:t xml:space="preserve">Hasan </w:t>
      </w:r>
      <w:proofErr w:type="spellStart"/>
      <w:r w:rsidRPr="00802959">
        <w:rPr>
          <w:rFonts w:ascii="Times New Roman" w:hAnsi="Times New Roman"/>
          <w:sz w:val="24"/>
          <w:szCs w:val="24"/>
          <w:lang w:val="en-US"/>
        </w:rPr>
        <w:t>Sadikin</w:t>
      </w:r>
      <w:proofErr w:type="spellEnd"/>
      <w:r w:rsidRPr="00802959">
        <w:rPr>
          <w:rFonts w:ascii="Times New Roman" w:hAnsi="Times New Roman"/>
          <w:sz w:val="24"/>
          <w:szCs w:val="24"/>
          <w:lang w:val="en-US"/>
        </w:rPr>
        <w:t xml:space="preserve"> Hospital</w:t>
      </w:r>
    </w:p>
    <w:p w14:paraId="59A1EB4C" w14:textId="77777777" w:rsidR="00E12754" w:rsidRPr="00802959" w:rsidRDefault="00E12754" w:rsidP="00E12754">
      <w:pPr>
        <w:pStyle w:val="ListParagraph"/>
        <w:spacing w:after="0" w:line="240" w:lineRule="auto"/>
        <w:ind w:left="360"/>
        <w:jc w:val="both"/>
        <w:rPr>
          <w:rFonts w:ascii="Times New Roman" w:hAnsi="Times New Roman" w:cs="Times New Roman"/>
          <w:sz w:val="24"/>
          <w:szCs w:val="24"/>
          <w:lang w:val="en-US"/>
        </w:rPr>
      </w:pPr>
    </w:p>
    <w:p w14:paraId="248610BA" w14:textId="77777777" w:rsidR="00111F4E" w:rsidRPr="00802959" w:rsidRDefault="009E68B5" w:rsidP="00111F4E">
      <w:pPr>
        <w:pStyle w:val="ListParagraph"/>
        <w:numPr>
          <w:ilvl w:val="0"/>
          <w:numId w:val="6"/>
        </w:numPr>
        <w:tabs>
          <w:tab w:val="left" w:pos="0"/>
        </w:tabs>
        <w:spacing w:after="0" w:line="240" w:lineRule="auto"/>
        <w:ind w:left="426" w:hanging="284"/>
        <w:jc w:val="both"/>
        <w:rPr>
          <w:rFonts w:ascii="Times New Roman" w:hAnsi="Times New Roman"/>
          <w:sz w:val="24"/>
          <w:szCs w:val="24"/>
          <w:lang w:val="en-US"/>
        </w:rPr>
      </w:pPr>
      <w:r w:rsidRPr="00802959">
        <w:rPr>
          <w:rFonts w:ascii="Times New Roman" w:hAnsi="Times New Roman"/>
          <w:sz w:val="24"/>
          <w:szCs w:val="24"/>
          <w:lang w:val="en-US"/>
        </w:rPr>
        <w:t>Stefanie Yuliana</w:t>
      </w:r>
      <w:r w:rsidR="00111F4E" w:rsidRPr="00802959">
        <w:rPr>
          <w:rFonts w:ascii="Times New Roman" w:hAnsi="Times New Roman"/>
          <w:sz w:val="24"/>
          <w:szCs w:val="24"/>
          <w:lang w:val="en-US"/>
        </w:rPr>
        <w:t xml:space="preserve"> </w:t>
      </w:r>
      <w:proofErr w:type="spellStart"/>
      <w:r w:rsidR="00111F4E" w:rsidRPr="00802959">
        <w:rPr>
          <w:rFonts w:ascii="Times New Roman" w:hAnsi="Times New Roman"/>
          <w:sz w:val="24"/>
          <w:szCs w:val="24"/>
          <w:lang w:val="en-US"/>
        </w:rPr>
        <w:t>Usman,dr</w:t>
      </w:r>
      <w:proofErr w:type="spellEnd"/>
    </w:p>
    <w:p w14:paraId="45715097" w14:textId="463C7075" w:rsidR="00111F4E" w:rsidRPr="00802959" w:rsidRDefault="00111F4E" w:rsidP="00111F4E">
      <w:pPr>
        <w:pStyle w:val="ListParagraph"/>
        <w:tabs>
          <w:tab w:val="left" w:pos="0"/>
        </w:tabs>
        <w:spacing w:after="0" w:line="240" w:lineRule="auto"/>
        <w:ind w:left="426"/>
        <w:jc w:val="both"/>
        <w:rPr>
          <w:rFonts w:ascii="Times New Roman" w:hAnsi="Times New Roman"/>
          <w:sz w:val="24"/>
          <w:szCs w:val="24"/>
          <w:highlight w:val="yellow"/>
          <w:lang w:val="en-US"/>
        </w:rPr>
      </w:pPr>
      <w:r w:rsidRPr="00802959">
        <w:rPr>
          <w:rFonts w:ascii="Times New Roman" w:hAnsi="Times New Roman"/>
          <w:sz w:val="24"/>
          <w:szCs w:val="24"/>
          <w:lang w:val="en-US"/>
        </w:rPr>
        <w:t xml:space="preserve">Department of Internal Medicine, Faculty of Medicine, </w:t>
      </w:r>
      <w:proofErr w:type="spellStart"/>
      <w:r w:rsidRPr="00802959">
        <w:rPr>
          <w:rFonts w:ascii="Times New Roman" w:hAnsi="Times New Roman"/>
          <w:sz w:val="24"/>
          <w:szCs w:val="24"/>
          <w:lang w:val="en-US"/>
        </w:rPr>
        <w:t>Universitas</w:t>
      </w:r>
      <w:proofErr w:type="spellEnd"/>
      <w:r w:rsidRPr="00802959">
        <w:rPr>
          <w:rFonts w:ascii="Times New Roman" w:hAnsi="Times New Roman"/>
          <w:sz w:val="24"/>
          <w:szCs w:val="24"/>
          <w:lang w:val="en-US"/>
        </w:rPr>
        <w:t xml:space="preserve"> </w:t>
      </w:r>
      <w:proofErr w:type="spellStart"/>
      <w:r w:rsidRPr="00802959">
        <w:rPr>
          <w:rFonts w:ascii="Times New Roman" w:hAnsi="Times New Roman"/>
          <w:sz w:val="24"/>
          <w:szCs w:val="24"/>
          <w:lang w:val="en-US"/>
        </w:rPr>
        <w:t>Padjadjaran</w:t>
      </w:r>
      <w:proofErr w:type="spellEnd"/>
      <w:r w:rsidRPr="00802959">
        <w:rPr>
          <w:rFonts w:ascii="Times New Roman" w:hAnsi="Times New Roman"/>
          <w:sz w:val="24"/>
          <w:szCs w:val="24"/>
          <w:lang w:val="en-US"/>
        </w:rPr>
        <w:t xml:space="preserve">, Dr. Hasan </w:t>
      </w:r>
      <w:proofErr w:type="spellStart"/>
      <w:r w:rsidRPr="00802959">
        <w:rPr>
          <w:rFonts w:ascii="Times New Roman" w:hAnsi="Times New Roman"/>
          <w:sz w:val="24"/>
          <w:szCs w:val="24"/>
          <w:lang w:val="en-US"/>
        </w:rPr>
        <w:t>Sadikin</w:t>
      </w:r>
      <w:proofErr w:type="spellEnd"/>
      <w:r w:rsidRPr="00802959">
        <w:rPr>
          <w:rFonts w:ascii="Times New Roman" w:hAnsi="Times New Roman"/>
          <w:sz w:val="24"/>
          <w:szCs w:val="24"/>
          <w:lang w:val="en-US"/>
        </w:rPr>
        <w:t xml:space="preserve"> Hospital</w:t>
      </w:r>
    </w:p>
    <w:p w14:paraId="7134A99A" w14:textId="77777777" w:rsidR="00014E1A" w:rsidRPr="00802959" w:rsidRDefault="00014E1A" w:rsidP="00014E1A">
      <w:pPr>
        <w:pStyle w:val="ListParagraph"/>
        <w:tabs>
          <w:tab w:val="left" w:pos="0"/>
        </w:tabs>
        <w:spacing w:after="0" w:line="240" w:lineRule="auto"/>
        <w:ind w:left="426"/>
        <w:jc w:val="both"/>
        <w:rPr>
          <w:rFonts w:ascii="Times New Roman" w:hAnsi="Times New Roman"/>
          <w:sz w:val="24"/>
          <w:szCs w:val="24"/>
          <w:highlight w:val="yellow"/>
          <w:lang w:val="en-US"/>
        </w:rPr>
      </w:pPr>
    </w:p>
    <w:p w14:paraId="6761591E" w14:textId="767E8840" w:rsidR="00E12754" w:rsidRPr="00802959" w:rsidRDefault="00E12754" w:rsidP="00E12754">
      <w:pPr>
        <w:pStyle w:val="ListParagraph"/>
        <w:numPr>
          <w:ilvl w:val="0"/>
          <w:numId w:val="6"/>
        </w:numPr>
        <w:tabs>
          <w:tab w:val="left" w:pos="0"/>
        </w:tabs>
        <w:spacing w:after="0" w:line="240" w:lineRule="auto"/>
        <w:ind w:left="426" w:hanging="284"/>
        <w:jc w:val="both"/>
        <w:rPr>
          <w:rFonts w:ascii="Times New Roman" w:hAnsi="Times New Roman"/>
          <w:sz w:val="24"/>
          <w:szCs w:val="24"/>
          <w:lang w:val="en-US"/>
        </w:rPr>
      </w:pPr>
      <w:r w:rsidRPr="00802959">
        <w:rPr>
          <w:rFonts w:ascii="Times New Roman" w:hAnsi="Times New Roman" w:cs="Times New Roman"/>
          <w:bCs/>
          <w:sz w:val="24"/>
          <w:szCs w:val="24"/>
          <w:shd w:val="clear" w:color="auto" w:fill="FFFFFF"/>
          <w:lang w:val="en-US"/>
        </w:rPr>
        <w:t xml:space="preserve">Erma </w:t>
      </w:r>
      <w:proofErr w:type="spellStart"/>
      <w:r w:rsidRPr="00802959">
        <w:rPr>
          <w:rFonts w:ascii="Times New Roman" w:hAnsi="Times New Roman" w:cs="Times New Roman"/>
          <w:bCs/>
          <w:sz w:val="24"/>
          <w:szCs w:val="24"/>
          <w:shd w:val="clear" w:color="auto" w:fill="FFFFFF"/>
          <w:lang w:val="en-US"/>
        </w:rPr>
        <w:t>Arnika</w:t>
      </w:r>
      <w:proofErr w:type="spellEnd"/>
      <w:r w:rsidRPr="00802959">
        <w:rPr>
          <w:rFonts w:ascii="Times New Roman" w:hAnsi="Times New Roman" w:cs="Times New Roman"/>
          <w:bCs/>
          <w:sz w:val="24"/>
          <w:szCs w:val="24"/>
          <w:shd w:val="clear" w:color="auto" w:fill="FFFFFF"/>
          <w:lang w:val="en-US"/>
        </w:rPr>
        <w:t xml:space="preserve"> </w:t>
      </w:r>
      <w:proofErr w:type="spellStart"/>
      <w:r w:rsidRPr="00802959">
        <w:rPr>
          <w:rFonts w:ascii="Times New Roman" w:hAnsi="Times New Roman" w:cs="Times New Roman"/>
          <w:bCs/>
          <w:sz w:val="24"/>
          <w:szCs w:val="24"/>
          <w:shd w:val="clear" w:color="auto" w:fill="FFFFFF"/>
          <w:lang w:val="en-US"/>
        </w:rPr>
        <w:t>Dewi</w:t>
      </w:r>
      <w:proofErr w:type="gramStart"/>
      <w:r w:rsidRPr="00802959">
        <w:rPr>
          <w:rFonts w:ascii="Times New Roman" w:hAnsi="Times New Roman" w:cs="Times New Roman"/>
          <w:bCs/>
          <w:sz w:val="24"/>
          <w:szCs w:val="24"/>
          <w:shd w:val="clear" w:color="auto" w:fill="FFFFFF"/>
          <w:lang w:val="en-US"/>
        </w:rPr>
        <w:t>,dr</w:t>
      </w:r>
      <w:proofErr w:type="spellEnd"/>
      <w:proofErr w:type="gramEnd"/>
      <w:r w:rsidRPr="00802959">
        <w:rPr>
          <w:rFonts w:ascii="Times New Roman" w:hAnsi="Times New Roman" w:cs="Times New Roman"/>
          <w:bCs/>
          <w:sz w:val="24"/>
          <w:szCs w:val="24"/>
          <w:shd w:val="clear" w:color="auto" w:fill="FFFFFF"/>
          <w:lang w:val="en-US"/>
        </w:rPr>
        <w:t>.</w:t>
      </w:r>
    </w:p>
    <w:p w14:paraId="274BC309" w14:textId="1CA4B9F4"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r w:rsidRPr="00802959">
        <w:rPr>
          <w:rFonts w:ascii="Times New Roman" w:hAnsi="Times New Roman"/>
          <w:sz w:val="24"/>
          <w:szCs w:val="24"/>
          <w:lang w:val="en-US"/>
        </w:rPr>
        <w:t xml:space="preserve">Department of Internal Medicine, Faculty of Medicine, </w:t>
      </w:r>
      <w:proofErr w:type="spellStart"/>
      <w:r w:rsidRPr="00802959">
        <w:rPr>
          <w:rFonts w:ascii="Times New Roman" w:hAnsi="Times New Roman"/>
          <w:sz w:val="24"/>
          <w:szCs w:val="24"/>
          <w:lang w:val="en-US"/>
        </w:rPr>
        <w:t>Universitas</w:t>
      </w:r>
      <w:proofErr w:type="spellEnd"/>
      <w:r w:rsidRPr="00802959">
        <w:rPr>
          <w:rFonts w:ascii="Times New Roman" w:hAnsi="Times New Roman"/>
          <w:sz w:val="24"/>
          <w:szCs w:val="24"/>
          <w:lang w:val="en-US"/>
        </w:rPr>
        <w:t xml:space="preserve"> </w:t>
      </w:r>
      <w:proofErr w:type="spellStart"/>
      <w:r w:rsidRPr="00802959">
        <w:rPr>
          <w:rFonts w:ascii="Times New Roman" w:hAnsi="Times New Roman"/>
          <w:sz w:val="24"/>
          <w:szCs w:val="24"/>
          <w:lang w:val="en-US"/>
        </w:rPr>
        <w:t>Padjadjaran</w:t>
      </w:r>
      <w:proofErr w:type="spellEnd"/>
      <w:r w:rsidRPr="00802959">
        <w:rPr>
          <w:rFonts w:ascii="Times New Roman" w:hAnsi="Times New Roman"/>
          <w:sz w:val="24"/>
          <w:szCs w:val="24"/>
          <w:lang w:val="en-US"/>
        </w:rPr>
        <w:t xml:space="preserve">, Dr. Hasan </w:t>
      </w:r>
      <w:proofErr w:type="spellStart"/>
      <w:r w:rsidRPr="00802959">
        <w:rPr>
          <w:rFonts w:ascii="Times New Roman" w:hAnsi="Times New Roman"/>
          <w:sz w:val="24"/>
          <w:szCs w:val="24"/>
          <w:lang w:val="en-US"/>
        </w:rPr>
        <w:t>Sadikin</w:t>
      </w:r>
      <w:proofErr w:type="spellEnd"/>
      <w:r w:rsidRPr="00802959">
        <w:rPr>
          <w:rFonts w:ascii="Times New Roman" w:hAnsi="Times New Roman"/>
          <w:sz w:val="24"/>
          <w:szCs w:val="24"/>
          <w:lang w:val="en-US"/>
        </w:rPr>
        <w:t xml:space="preserve"> Hospital</w:t>
      </w:r>
    </w:p>
    <w:p w14:paraId="70BF52C4" w14:textId="77777777"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p>
    <w:p w14:paraId="4B365238" w14:textId="1C7A6F28" w:rsidR="00E12754" w:rsidRPr="00802959" w:rsidRDefault="00E12754" w:rsidP="00E12754">
      <w:pPr>
        <w:pStyle w:val="ListParagraph"/>
        <w:numPr>
          <w:ilvl w:val="0"/>
          <w:numId w:val="6"/>
        </w:numPr>
        <w:tabs>
          <w:tab w:val="left" w:pos="0"/>
        </w:tabs>
        <w:spacing w:after="0" w:line="240" w:lineRule="auto"/>
        <w:ind w:left="426" w:hanging="284"/>
        <w:jc w:val="both"/>
        <w:rPr>
          <w:rFonts w:ascii="Times New Roman" w:hAnsi="Times New Roman"/>
          <w:sz w:val="24"/>
          <w:szCs w:val="24"/>
          <w:lang w:val="en-US"/>
        </w:rPr>
      </w:pPr>
      <w:r w:rsidRPr="00802959">
        <w:rPr>
          <w:rFonts w:ascii="Times New Roman" w:hAnsi="Times New Roman" w:cs="Times New Roman"/>
          <w:bCs/>
          <w:sz w:val="24"/>
          <w:szCs w:val="24"/>
          <w:shd w:val="clear" w:color="auto" w:fill="FFFFFF"/>
          <w:lang w:val="en-US"/>
        </w:rPr>
        <w:t xml:space="preserve">Evan </w:t>
      </w:r>
      <w:proofErr w:type="spellStart"/>
      <w:r w:rsidRPr="00802959">
        <w:rPr>
          <w:rFonts w:ascii="Times New Roman" w:hAnsi="Times New Roman" w:cs="Times New Roman"/>
          <w:bCs/>
          <w:sz w:val="24"/>
          <w:szCs w:val="24"/>
          <w:shd w:val="clear" w:color="auto" w:fill="FFFFFF"/>
          <w:lang w:val="en-US"/>
        </w:rPr>
        <w:t>Susandi</w:t>
      </w:r>
      <w:proofErr w:type="spellEnd"/>
    </w:p>
    <w:p w14:paraId="7DFD1298" w14:textId="77777777"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r w:rsidRPr="00802959">
        <w:rPr>
          <w:rFonts w:ascii="Times New Roman" w:hAnsi="Times New Roman"/>
          <w:sz w:val="24"/>
          <w:szCs w:val="24"/>
          <w:lang w:val="en-US"/>
        </w:rPr>
        <w:t xml:space="preserve">Department of Internal Medicine, Faculty of Medicine, </w:t>
      </w:r>
      <w:proofErr w:type="spellStart"/>
      <w:r w:rsidRPr="00802959">
        <w:rPr>
          <w:rFonts w:ascii="Times New Roman" w:hAnsi="Times New Roman"/>
          <w:sz w:val="24"/>
          <w:szCs w:val="24"/>
          <w:lang w:val="en-US"/>
        </w:rPr>
        <w:t>Universitas</w:t>
      </w:r>
      <w:proofErr w:type="spellEnd"/>
      <w:r w:rsidRPr="00802959">
        <w:rPr>
          <w:rFonts w:ascii="Times New Roman" w:hAnsi="Times New Roman"/>
          <w:sz w:val="24"/>
          <w:szCs w:val="24"/>
          <w:lang w:val="en-US"/>
        </w:rPr>
        <w:t xml:space="preserve"> </w:t>
      </w:r>
      <w:proofErr w:type="spellStart"/>
      <w:r w:rsidRPr="00802959">
        <w:rPr>
          <w:rFonts w:ascii="Times New Roman" w:hAnsi="Times New Roman"/>
          <w:sz w:val="24"/>
          <w:szCs w:val="24"/>
          <w:lang w:val="en-US"/>
        </w:rPr>
        <w:t>Padjadjaran</w:t>
      </w:r>
      <w:proofErr w:type="spellEnd"/>
      <w:r w:rsidRPr="00802959">
        <w:rPr>
          <w:rFonts w:ascii="Times New Roman" w:hAnsi="Times New Roman"/>
          <w:sz w:val="24"/>
          <w:szCs w:val="24"/>
          <w:lang w:val="en-US"/>
        </w:rPr>
        <w:t xml:space="preserve">, Dr. Hasan </w:t>
      </w:r>
      <w:proofErr w:type="spellStart"/>
      <w:r w:rsidRPr="00802959">
        <w:rPr>
          <w:rFonts w:ascii="Times New Roman" w:hAnsi="Times New Roman"/>
          <w:sz w:val="24"/>
          <w:szCs w:val="24"/>
          <w:lang w:val="en-US"/>
        </w:rPr>
        <w:t>Sadikin</w:t>
      </w:r>
      <w:proofErr w:type="spellEnd"/>
      <w:r w:rsidRPr="00802959">
        <w:rPr>
          <w:rFonts w:ascii="Times New Roman" w:hAnsi="Times New Roman"/>
          <w:sz w:val="24"/>
          <w:szCs w:val="24"/>
          <w:lang w:val="en-US"/>
        </w:rPr>
        <w:t xml:space="preserve"> Hospital</w:t>
      </w:r>
    </w:p>
    <w:p w14:paraId="20070BE7" w14:textId="77777777"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p>
    <w:p w14:paraId="26EC1B18" w14:textId="3CB4E6AD" w:rsidR="00E12754" w:rsidRPr="00802959" w:rsidRDefault="00E12754" w:rsidP="00E12754">
      <w:pPr>
        <w:pStyle w:val="ListParagraph"/>
        <w:numPr>
          <w:ilvl w:val="0"/>
          <w:numId w:val="6"/>
        </w:numPr>
        <w:tabs>
          <w:tab w:val="left" w:pos="0"/>
        </w:tabs>
        <w:spacing w:after="0" w:line="240" w:lineRule="auto"/>
        <w:ind w:left="426" w:hanging="284"/>
        <w:jc w:val="both"/>
        <w:rPr>
          <w:rFonts w:ascii="Times New Roman" w:hAnsi="Times New Roman"/>
          <w:sz w:val="24"/>
          <w:szCs w:val="24"/>
          <w:lang w:val="en-US"/>
        </w:rPr>
      </w:pPr>
      <w:proofErr w:type="spellStart"/>
      <w:r w:rsidRPr="00802959">
        <w:rPr>
          <w:rFonts w:ascii="Times New Roman" w:hAnsi="Times New Roman" w:cs="Times New Roman"/>
          <w:bCs/>
          <w:sz w:val="24"/>
          <w:szCs w:val="24"/>
          <w:shd w:val="clear" w:color="auto" w:fill="FFFFFF"/>
          <w:lang w:val="en-US"/>
        </w:rPr>
        <w:t>Afiatin</w:t>
      </w:r>
      <w:proofErr w:type="spellEnd"/>
      <w:r w:rsidRPr="00802959">
        <w:rPr>
          <w:rFonts w:ascii="Times New Roman" w:hAnsi="Times New Roman" w:cs="Times New Roman"/>
          <w:bCs/>
          <w:sz w:val="24"/>
          <w:szCs w:val="24"/>
          <w:shd w:val="clear" w:color="auto" w:fill="FFFFFF"/>
          <w:lang w:val="en-US"/>
        </w:rPr>
        <w:t xml:space="preserve">, dr., </w:t>
      </w:r>
      <w:proofErr w:type="spellStart"/>
      <w:proofErr w:type="gramStart"/>
      <w:r w:rsidRPr="00802959">
        <w:rPr>
          <w:rFonts w:ascii="Times New Roman" w:hAnsi="Times New Roman" w:cs="Times New Roman"/>
          <w:bCs/>
          <w:sz w:val="24"/>
          <w:szCs w:val="24"/>
          <w:shd w:val="clear" w:color="auto" w:fill="FFFFFF"/>
          <w:lang w:val="en-US"/>
        </w:rPr>
        <w:t>SpPD</w:t>
      </w:r>
      <w:proofErr w:type="spellEnd"/>
      <w:r w:rsidRPr="00802959">
        <w:rPr>
          <w:rFonts w:ascii="Times New Roman" w:hAnsi="Times New Roman" w:cs="Times New Roman"/>
          <w:bCs/>
          <w:sz w:val="24"/>
          <w:szCs w:val="24"/>
          <w:shd w:val="clear" w:color="auto" w:fill="FFFFFF"/>
          <w:lang w:val="en-US"/>
        </w:rPr>
        <w:t>.,</w:t>
      </w:r>
      <w:proofErr w:type="gramEnd"/>
      <w:r w:rsidRPr="00802959">
        <w:rPr>
          <w:rFonts w:ascii="Times New Roman" w:hAnsi="Times New Roman" w:cs="Times New Roman"/>
          <w:bCs/>
          <w:sz w:val="24"/>
          <w:szCs w:val="24"/>
          <w:shd w:val="clear" w:color="auto" w:fill="FFFFFF"/>
          <w:lang w:val="en-US"/>
        </w:rPr>
        <w:t xml:space="preserve"> K-GH., FINASIM.</w:t>
      </w:r>
    </w:p>
    <w:p w14:paraId="4AD835B8" w14:textId="77777777"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r w:rsidRPr="00802959">
        <w:rPr>
          <w:rFonts w:ascii="Times New Roman" w:hAnsi="Times New Roman"/>
          <w:sz w:val="24"/>
          <w:szCs w:val="24"/>
          <w:lang w:val="en-US"/>
        </w:rPr>
        <w:t xml:space="preserve">Department of Internal Medicine, Faculty of Medicine, </w:t>
      </w:r>
      <w:proofErr w:type="spellStart"/>
      <w:r w:rsidRPr="00802959">
        <w:rPr>
          <w:rFonts w:ascii="Times New Roman" w:hAnsi="Times New Roman"/>
          <w:sz w:val="24"/>
          <w:szCs w:val="24"/>
          <w:lang w:val="en-US"/>
        </w:rPr>
        <w:t>Universitas</w:t>
      </w:r>
      <w:proofErr w:type="spellEnd"/>
      <w:r w:rsidRPr="00802959">
        <w:rPr>
          <w:rFonts w:ascii="Times New Roman" w:hAnsi="Times New Roman"/>
          <w:sz w:val="24"/>
          <w:szCs w:val="24"/>
          <w:lang w:val="en-US"/>
        </w:rPr>
        <w:t xml:space="preserve"> </w:t>
      </w:r>
      <w:proofErr w:type="spellStart"/>
      <w:r w:rsidRPr="00802959">
        <w:rPr>
          <w:rFonts w:ascii="Times New Roman" w:hAnsi="Times New Roman"/>
          <w:sz w:val="24"/>
          <w:szCs w:val="24"/>
          <w:lang w:val="en-US"/>
        </w:rPr>
        <w:t>Padjadjaran</w:t>
      </w:r>
      <w:proofErr w:type="spellEnd"/>
      <w:r w:rsidRPr="00802959">
        <w:rPr>
          <w:rFonts w:ascii="Times New Roman" w:hAnsi="Times New Roman"/>
          <w:sz w:val="24"/>
          <w:szCs w:val="24"/>
          <w:lang w:val="en-US"/>
        </w:rPr>
        <w:t xml:space="preserve">, Dr. Hasan </w:t>
      </w:r>
      <w:proofErr w:type="spellStart"/>
      <w:r w:rsidRPr="00802959">
        <w:rPr>
          <w:rFonts w:ascii="Times New Roman" w:hAnsi="Times New Roman"/>
          <w:sz w:val="24"/>
          <w:szCs w:val="24"/>
          <w:lang w:val="en-US"/>
        </w:rPr>
        <w:t>Sadikin</w:t>
      </w:r>
      <w:proofErr w:type="spellEnd"/>
      <w:r w:rsidRPr="00802959">
        <w:rPr>
          <w:rFonts w:ascii="Times New Roman" w:hAnsi="Times New Roman"/>
          <w:sz w:val="24"/>
          <w:szCs w:val="24"/>
          <w:lang w:val="en-US"/>
        </w:rPr>
        <w:t xml:space="preserve"> Hospital</w:t>
      </w:r>
    </w:p>
    <w:p w14:paraId="49606380" w14:textId="77777777" w:rsidR="00E12754" w:rsidRPr="00802959" w:rsidRDefault="00E12754" w:rsidP="00E12754">
      <w:pPr>
        <w:pStyle w:val="ListParagraph"/>
        <w:tabs>
          <w:tab w:val="left" w:pos="0"/>
        </w:tabs>
        <w:spacing w:after="0" w:line="240" w:lineRule="auto"/>
        <w:ind w:left="426"/>
        <w:jc w:val="both"/>
        <w:rPr>
          <w:rFonts w:ascii="Times New Roman" w:hAnsi="Times New Roman"/>
          <w:sz w:val="24"/>
          <w:szCs w:val="24"/>
          <w:lang w:val="en-US"/>
        </w:rPr>
      </w:pPr>
    </w:p>
    <w:p w14:paraId="4BE7CC7E" w14:textId="35A66B2A" w:rsidR="00E12754" w:rsidRPr="00802959" w:rsidRDefault="00BF2D78" w:rsidP="00E2065C">
      <w:pPr>
        <w:pStyle w:val="ListParagraph"/>
        <w:numPr>
          <w:ilvl w:val="0"/>
          <w:numId w:val="6"/>
        </w:numPr>
        <w:tabs>
          <w:tab w:val="left" w:pos="0"/>
        </w:tabs>
        <w:spacing w:after="0" w:line="240" w:lineRule="auto"/>
        <w:ind w:left="426" w:hanging="284"/>
        <w:jc w:val="both"/>
        <w:rPr>
          <w:rFonts w:ascii="Times New Roman" w:hAnsi="Times New Roman"/>
          <w:sz w:val="24"/>
          <w:szCs w:val="24"/>
          <w:lang w:val="en-US"/>
        </w:rPr>
      </w:pPr>
      <w:r w:rsidRPr="00802959">
        <w:rPr>
          <w:rFonts w:ascii="Times New Roman" w:hAnsi="Times New Roman" w:cs="Times New Roman"/>
          <w:bCs/>
          <w:sz w:val="24"/>
          <w:szCs w:val="24"/>
          <w:shd w:val="clear" w:color="auto" w:fill="FFFFFF"/>
          <w:lang w:val="en-US"/>
        </w:rPr>
        <w:t xml:space="preserve">Dr. </w:t>
      </w:r>
      <w:proofErr w:type="spellStart"/>
      <w:r w:rsidR="00051E8E" w:rsidRPr="00802959">
        <w:rPr>
          <w:rFonts w:ascii="Times New Roman" w:hAnsi="Times New Roman" w:cs="Times New Roman"/>
          <w:bCs/>
          <w:sz w:val="24"/>
          <w:szCs w:val="24"/>
          <w:shd w:val="clear" w:color="auto" w:fill="FFFFFF"/>
          <w:lang w:val="en-US"/>
        </w:rPr>
        <w:t>Ria</w:t>
      </w:r>
      <w:proofErr w:type="spellEnd"/>
      <w:r w:rsidR="00051E8E" w:rsidRPr="00802959">
        <w:rPr>
          <w:rFonts w:ascii="Times New Roman" w:hAnsi="Times New Roman" w:cs="Times New Roman"/>
          <w:bCs/>
          <w:sz w:val="24"/>
          <w:szCs w:val="24"/>
          <w:shd w:val="clear" w:color="auto" w:fill="FFFFFF"/>
          <w:lang w:val="en-US"/>
        </w:rPr>
        <w:t xml:space="preserve"> </w:t>
      </w:r>
      <w:proofErr w:type="spellStart"/>
      <w:r w:rsidR="00051E8E" w:rsidRPr="00802959">
        <w:rPr>
          <w:rFonts w:ascii="Times New Roman" w:hAnsi="Times New Roman" w:cs="Times New Roman"/>
          <w:bCs/>
          <w:sz w:val="24"/>
          <w:szCs w:val="24"/>
          <w:shd w:val="clear" w:color="auto" w:fill="FFFFFF"/>
          <w:lang w:val="en-US"/>
        </w:rPr>
        <w:t>Bandiar</w:t>
      </w:r>
      <w:r w:rsidR="00E12754" w:rsidRPr="00802959">
        <w:rPr>
          <w:rFonts w:ascii="Times New Roman" w:hAnsi="Times New Roman" w:cs="Times New Roman"/>
          <w:bCs/>
          <w:sz w:val="24"/>
          <w:szCs w:val="24"/>
          <w:shd w:val="clear" w:color="auto" w:fill="FFFFFF"/>
          <w:lang w:val="en-US"/>
        </w:rPr>
        <w:t>a</w:t>
      </w:r>
      <w:proofErr w:type="spellEnd"/>
      <w:r w:rsidR="00E12754" w:rsidRPr="00802959">
        <w:rPr>
          <w:rFonts w:ascii="Times New Roman" w:hAnsi="Times New Roman" w:cs="Times New Roman"/>
          <w:bCs/>
          <w:sz w:val="24"/>
          <w:szCs w:val="24"/>
          <w:shd w:val="clear" w:color="auto" w:fill="FFFFFF"/>
          <w:lang w:val="en-US"/>
        </w:rPr>
        <w:t xml:space="preserve">, dr., </w:t>
      </w:r>
      <w:proofErr w:type="spellStart"/>
      <w:proofErr w:type="gramStart"/>
      <w:r w:rsidR="00E12754" w:rsidRPr="00802959">
        <w:rPr>
          <w:rFonts w:ascii="Times New Roman" w:hAnsi="Times New Roman" w:cs="Times New Roman"/>
          <w:bCs/>
          <w:sz w:val="24"/>
          <w:szCs w:val="24"/>
          <w:shd w:val="clear" w:color="auto" w:fill="FFFFFF"/>
          <w:lang w:val="en-US"/>
        </w:rPr>
        <w:t>SpPD</w:t>
      </w:r>
      <w:proofErr w:type="spellEnd"/>
      <w:r w:rsidR="00E12754" w:rsidRPr="00802959">
        <w:rPr>
          <w:rFonts w:ascii="Times New Roman" w:hAnsi="Times New Roman" w:cs="Times New Roman"/>
          <w:bCs/>
          <w:sz w:val="24"/>
          <w:szCs w:val="24"/>
          <w:shd w:val="clear" w:color="auto" w:fill="FFFFFF"/>
          <w:lang w:val="en-US"/>
        </w:rPr>
        <w:t>.,</w:t>
      </w:r>
      <w:proofErr w:type="gramEnd"/>
      <w:r w:rsidR="00E12754" w:rsidRPr="00802959">
        <w:rPr>
          <w:rFonts w:ascii="Times New Roman" w:hAnsi="Times New Roman" w:cs="Times New Roman"/>
          <w:bCs/>
          <w:sz w:val="24"/>
          <w:szCs w:val="24"/>
          <w:shd w:val="clear" w:color="auto" w:fill="FFFFFF"/>
          <w:lang w:val="en-US"/>
        </w:rPr>
        <w:t xml:space="preserve"> K-GH.</w:t>
      </w:r>
      <w:r w:rsidRPr="00802959">
        <w:rPr>
          <w:rFonts w:ascii="Times New Roman" w:hAnsi="Times New Roman" w:cs="Times New Roman"/>
          <w:bCs/>
          <w:sz w:val="24"/>
          <w:szCs w:val="24"/>
          <w:shd w:val="clear" w:color="auto" w:fill="FFFFFF"/>
          <w:lang w:val="en-US"/>
        </w:rPr>
        <w:t>, FINASIM.</w:t>
      </w:r>
      <w:r w:rsidR="006C642A" w:rsidRPr="00802959">
        <w:rPr>
          <w:rFonts w:ascii="Times New Roman" w:hAnsi="Times New Roman" w:cs="Times New Roman"/>
          <w:bCs/>
          <w:sz w:val="24"/>
          <w:szCs w:val="24"/>
          <w:shd w:val="clear" w:color="auto" w:fill="FFFFFF"/>
          <w:lang w:val="en-US"/>
        </w:rPr>
        <w:t>*</w:t>
      </w:r>
    </w:p>
    <w:p w14:paraId="2DB5C75E" w14:textId="3C10D347" w:rsidR="00B96850" w:rsidRPr="00893821" w:rsidRDefault="00E12754" w:rsidP="00893821">
      <w:pPr>
        <w:pStyle w:val="ListParagraph"/>
        <w:tabs>
          <w:tab w:val="left" w:pos="0"/>
        </w:tabs>
        <w:spacing w:line="240" w:lineRule="auto"/>
        <w:ind w:left="426"/>
        <w:jc w:val="both"/>
        <w:rPr>
          <w:rFonts w:ascii="Times New Roman" w:hAnsi="Times New Roman"/>
          <w:sz w:val="24"/>
          <w:szCs w:val="24"/>
          <w:lang w:val="en-US"/>
        </w:rPr>
      </w:pPr>
      <w:r w:rsidRPr="00802959">
        <w:rPr>
          <w:rFonts w:ascii="Times New Roman" w:hAnsi="Times New Roman"/>
          <w:sz w:val="24"/>
          <w:szCs w:val="24"/>
          <w:lang w:val="en-US"/>
        </w:rPr>
        <w:t xml:space="preserve">Department of Internal Medicine, Faculty of Medicine, </w:t>
      </w:r>
      <w:proofErr w:type="spellStart"/>
      <w:r w:rsidRPr="00802959">
        <w:rPr>
          <w:rFonts w:ascii="Times New Roman" w:hAnsi="Times New Roman"/>
          <w:sz w:val="24"/>
          <w:szCs w:val="24"/>
          <w:lang w:val="en-US"/>
        </w:rPr>
        <w:t>Universitas</w:t>
      </w:r>
      <w:proofErr w:type="spellEnd"/>
      <w:r w:rsidRPr="00802959">
        <w:rPr>
          <w:rFonts w:ascii="Times New Roman" w:hAnsi="Times New Roman"/>
          <w:sz w:val="24"/>
          <w:szCs w:val="24"/>
          <w:lang w:val="en-US"/>
        </w:rPr>
        <w:t xml:space="preserve"> </w:t>
      </w:r>
      <w:proofErr w:type="spellStart"/>
      <w:r w:rsidRPr="00802959">
        <w:rPr>
          <w:rFonts w:ascii="Times New Roman" w:hAnsi="Times New Roman"/>
          <w:sz w:val="24"/>
          <w:szCs w:val="24"/>
          <w:lang w:val="en-US"/>
        </w:rPr>
        <w:t>Padjadja</w:t>
      </w:r>
      <w:r w:rsidR="00893821">
        <w:rPr>
          <w:rFonts w:ascii="Times New Roman" w:hAnsi="Times New Roman"/>
          <w:sz w:val="24"/>
          <w:szCs w:val="24"/>
          <w:lang w:val="en-US"/>
        </w:rPr>
        <w:t>ran</w:t>
      </w:r>
      <w:proofErr w:type="spellEnd"/>
      <w:r w:rsidR="00893821">
        <w:rPr>
          <w:rFonts w:ascii="Times New Roman" w:hAnsi="Times New Roman"/>
          <w:sz w:val="24"/>
          <w:szCs w:val="24"/>
          <w:lang w:val="en-US"/>
        </w:rPr>
        <w:t xml:space="preserve">, Dr. Hasan </w:t>
      </w:r>
      <w:proofErr w:type="spellStart"/>
      <w:r w:rsidR="00893821">
        <w:rPr>
          <w:rFonts w:ascii="Times New Roman" w:hAnsi="Times New Roman"/>
          <w:sz w:val="24"/>
          <w:szCs w:val="24"/>
          <w:lang w:val="en-US"/>
        </w:rPr>
        <w:t>Sadikin</w:t>
      </w:r>
      <w:proofErr w:type="spellEnd"/>
      <w:r w:rsidR="00893821">
        <w:rPr>
          <w:rFonts w:ascii="Times New Roman" w:hAnsi="Times New Roman"/>
          <w:sz w:val="24"/>
          <w:szCs w:val="24"/>
          <w:lang w:val="en-US"/>
        </w:rPr>
        <w:t xml:space="preserve"> Hospital</w:t>
      </w:r>
    </w:p>
    <w:p w14:paraId="354EB178" w14:textId="77777777" w:rsidR="00B96850" w:rsidRPr="00802959" w:rsidRDefault="00B96850" w:rsidP="00B96850">
      <w:pPr>
        <w:rPr>
          <w:szCs w:val="24"/>
          <w:shd w:val="clear" w:color="auto" w:fill="FFFFFF"/>
        </w:rPr>
      </w:pPr>
      <w:r w:rsidRPr="00802959">
        <w:rPr>
          <w:szCs w:val="24"/>
          <w:shd w:val="clear" w:color="auto" w:fill="FFFFFF"/>
        </w:rPr>
        <w:t>Corresponding Author:</w:t>
      </w:r>
    </w:p>
    <w:p w14:paraId="58DF5E30" w14:textId="3AA062B4" w:rsidR="00B96850" w:rsidRPr="00802959" w:rsidRDefault="00B96850" w:rsidP="006C642A">
      <w:pPr>
        <w:spacing w:after="0" w:line="276" w:lineRule="auto"/>
        <w:rPr>
          <w:szCs w:val="24"/>
          <w:shd w:val="clear" w:color="auto" w:fill="FFFFFF"/>
        </w:rPr>
      </w:pPr>
      <w:proofErr w:type="spellStart"/>
      <w:r w:rsidRPr="00802959">
        <w:rPr>
          <w:szCs w:val="24"/>
          <w:shd w:val="clear" w:color="auto" w:fill="FFFFFF"/>
        </w:rPr>
        <w:t>Ria</w:t>
      </w:r>
      <w:proofErr w:type="spellEnd"/>
      <w:r w:rsidRPr="00802959">
        <w:rPr>
          <w:szCs w:val="24"/>
          <w:shd w:val="clear" w:color="auto" w:fill="FFFFFF"/>
        </w:rPr>
        <w:t xml:space="preserve"> </w:t>
      </w:r>
      <w:proofErr w:type="spellStart"/>
      <w:r w:rsidRPr="00802959">
        <w:rPr>
          <w:szCs w:val="24"/>
          <w:shd w:val="clear" w:color="auto" w:fill="FFFFFF"/>
        </w:rPr>
        <w:t>Bandiara</w:t>
      </w:r>
      <w:proofErr w:type="spellEnd"/>
    </w:p>
    <w:p w14:paraId="0C2D39F9" w14:textId="6955689B" w:rsidR="00B96850" w:rsidRPr="00802959" w:rsidRDefault="00B96850" w:rsidP="006C642A">
      <w:pPr>
        <w:spacing w:after="0" w:line="276" w:lineRule="auto"/>
        <w:ind w:left="464"/>
        <w:rPr>
          <w:b w:val="0"/>
          <w:bCs/>
          <w:szCs w:val="24"/>
          <w:shd w:val="clear" w:color="auto" w:fill="FFFFFF"/>
        </w:rPr>
      </w:pPr>
      <w:r w:rsidRPr="00802959">
        <w:rPr>
          <w:b w:val="0"/>
          <w:bCs/>
          <w:szCs w:val="24"/>
          <w:shd w:val="clear" w:color="auto" w:fill="FFFFFF"/>
        </w:rPr>
        <w:t>Address F</w:t>
      </w:r>
      <w:r w:rsidR="00DC4D46" w:rsidRPr="00802959">
        <w:rPr>
          <w:b w:val="0"/>
          <w:bCs/>
          <w:szCs w:val="24"/>
          <w:shd w:val="clear" w:color="auto" w:fill="FFFFFF"/>
        </w:rPr>
        <w:t xml:space="preserve">aculty of Medicine, </w:t>
      </w:r>
      <w:proofErr w:type="spellStart"/>
      <w:r w:rsidR="00DC4D46" w:rsidRPr="00802959">
        <w:rPr>
          <w:b w:val="0"/>
          <w:bCs/>
          <w:szCs w:val="24"/>
          <w:shd w:val="clear" w:color="auto" w:fill="FFFFFF"/>
        </w:rPr>
        <w:t>Universitas</w:t>
      </w:r>
      <w:proofErr w:type="spellEnd"/>
      <w:r w:rsidR="00DC4D46" w:rsidRPr="00802959">
        <w:rPr>
          <w:b w:val="0"/>
          <w:bCs/>
          <w:szCs w:val="24"/>
          <w:shd w:val="clear" w:color="auto" w:fill="FFFFFF"/>
        </w:rPr>
        <w:t xml:space="preserve"> </w:t>
      </w:r>
      <w:proofErr w:type="spellStart"/>
      <w:r w:rsidR="00DC4D46" w:rsidRPr="00802959">
        <w:rPr>
          <w:b w:val="0"/>
          <w:bCs/>
          <w:szCs w:val="24"/>
          <w:shd w:val="clear" w:color="auto" w:fill="FFFFFF"/>
        </w:rPr>
        <w:t>Padjadjaran</w:t>
      </w:r>
      <w:proofErr w:type="spellEnd"/>
      <w:r w:rsidRPr="00802959">
        <w:rPr>
          <w:b w:val="0"/>
          <w:bCs/>
          <w:szCs w:val="24"/>
          <w:shd w:val="clear" w:color="auto" w:fill="FFFFFF"/>
        </w:rPr>
        <w:t xml:space="preserve">, Dr. Hasan </w:t>
      </w:r>
      <w:proofErr w:type="spellStart"/>
      <w:r w:rsidRPr="00802959">
        <w:rPr>
          <w:b w:val="0"/>
          <w:bCs/>
          <w:szCs w:val="24"/>
          <w:shd w:val="clear" w:color="auto" w:fill="FFFFFF"/>
        </w:rPr>
        <w:t>Sadikin</w:t>
      </w:r>
      <w:proofErr w:type="spellEnd"/>
      <w:r w:rsidRPr="00802959">
        <w:rPr>
          <w:b w:val="0"/>
          <w:bCs/>
          <w:szCs w:val="24"/>
          <w:shd w:val="clear" w:color="auto" w:fill="FFFFFF"/>
        </w:rPr>
        <w:t xml:space="preserve"> General Hospital, Bandung 40161, Indonesia</w:t>
      </w:r>
    </w:p>
    <w:p w14:paraId="3E15B377" w14:textId="506F2E83" w:rsidR="00B96850" w:rsidRPr="00802959" w:rsidRDefault="00B96850" w:rsidP="00A06BD9">
      <w:pPr>
        <w:tabs>
          <w:tab w:val="left" w:pos="1134"/>
        </w:tabs>
        <w:spacing w:after="0" w:line="276" w:lineRule="auto"/>
        <w:ind w:left="464"/>
        <w:rPr>
          <w:b w:val="0"/>
          <w:bCs/>
          <w:szCs w:val="24"/>
          <w:shd w:val="clear" w:color="auto" w:fill="FFFFFF"/>
        </w:rPr>
      </w:pPr>
      <w:r w:rsidRPr="00802959">
        <w:rPr>
          <w:b w:val="0"/>
          <w:bCs/>
          <w:szCs w:val="24"/>
          <w:shd w:val="clear" w:color="auto" w:fill="FFFFFF"/>
        </w:rPr>
        <w:t>Phone</w:t>
      </w:r>
      <w:r w:rsidR="00A06BD9" w:rsidRPr="00802959">
        <w:rPr>
          <w:b w:val="0"/>
          <w:bCs/>
          <w:szCs w:val="24"/>
          <w:shd w:val="clear" w:color="auto" w:fill="FFFFFF"/>
        </w:rPr>
        <w:tab/>
        <w:t xml:space="preserve">: </w:t>
      </w:r>
      <w:r w:rsidRPr="00802959">
        <w:rPr>
          <w:b w:val="0"/>
          <w:bCs/>
          <w:szCs w:val="24"/>
          <w:shd w:val="clear" w:color="auto" w:fill="FFFFFF"/>
        </w:rPr>
        <w:t>+628122328617</w:t>
      </w:r>
    </w:p>
    <w:p w14:paraId="6192A3EF" w14:textId="1CA89270" w:rsidR="00B96850" w:rsidRPr="00802959" w:rsidRDefault="00B96850" w:rsidP="00A06BD9">
      <w:pPr>
        <w:tabs>
          <w:tab w:val="left" w:pos="1134"/>
        </w:tabs>
        <w:spacing w:after="0" w:line="276" w:lineRule="auto"/>
        <w:ind w:left="464"/>
        <w:rPr>
          <w:b w:val="0"/>
          <w:bCs/>
          <w:szCs w:val="24"/>
          <w:shd w:val="clear" w:color="auto" w:fill="FFFFFF"/>
        </w:rPr>
      </w:pPr>
      <w:r w:rsidRPr="00802959">
        <w:rPr>
          <w:b w:val="0"/>
          <w:bCs/>
          <w:szCs w:val="24"/>
          <w:shd w:val="clear" w:color="auto" w:fill="FFFFFF"/>
        </w:rPr>
        <w:t>Fax</w:t>
      </w:r>
      <w:r w:rsidR="00A06BD9" w:rsidRPr="00802959">
        <w:rPr>
          <w:b w:val="0"/>
          <w:bCs/>
          <w:szCs w:val="24"/>
          <w:shd w:val="clear" w:color="auto" w:fill="FFFFFF"/>
        </w:rPr>
        <w:tab/>
        <w:t>:</w:t>
      </w:r>
      <w:r w:rsidRPr="00802959">
        <w:rPr>
          <w:b w:val="0"/>
          <w:bCs/>
          <w:szCs w:val="24"/>
          <w:shd w:val="clear" w:color="auto" w:fill="FFFFFF"/>
        </w:rPr>
        <w:t xml:space="preserve"> +622282021015</w:t>
      </w:r>
    </w:p>
    <w:p w14:paraId="18242E2A" w14:textId="10A33AAF" w:rsidR="006C642A" w:rsidRPr="00802959" w:rsidRDefault="00B96850" w:rsidP="00A06BD9">
      <w:pPr>
        <w:tabs>
          <w:tab w:val="left" w:pos="1134"/>
        </w:tabs>
        <w:spacing w:line="276" w:lineRule="auto"/>
        <w:ind w:firstLine="464"/>
        <w:rPr>
          <w:szCs w:val="24"/>
          <w:shd w:val="clear" w:color="auto" w:fill="FFFFFF"/>
        </w:rPr>
      </w:pPr>
      <w:proofErr w:type="gramStart"/>
      <w:r w:rsidRPr="00802959">
        <w:rPr>
          <w:b w:val="0"/>
          <w:bCs/>
          <w:szCs w:val="24"/>
          <w:shd w:val="clear" w:color="auto" w:fill="FFFFFF"/>
        </w:rPr>
        <w:t>e-mail</w:t>
      </w:r>
      <w:proofErr w:type="gramEnd"/>
      <w:r w:rsidR="00A06BD9" w:rsidRPr="00802959">
        <w:rPr>
          <w:b w:val="0"/>
          <w:bCs/>
          <w:szCs w:val="24"/>
          <w:shd w:val="clear" w:color="auto" w:fill="FFFFFF"/>
        </w:rPr>
        <w:tab/>
        <w:t>:</w:t>
      </w:r>
      <w:r w:rsidRPr="00802959">
        <w:rPr>
          <w:b w:val="0"/>
          <w:bCs/>
          <w:szCs w:val="24"/>
          <w:shd w:val="clear" w:color="auto" w:fill="FFFFFF"/>
        </w:rPr>
        <w:t xml:space="preserve"> </w:t>
      </w:r>
      <w:hyperlink r:id="rId8" w:history="1">
        <w:r w:rsidRPr="00802959">
          <w:rPr>
            <w:rStyle w:val="Hyperlink"/>
            <w:b w:val="0"/>
            <w:bCs/>
            <w:color w:val="0000FF"/>
            <w:szCs w:val="24"/>
            <w:shd w:val="clear" w:color="auto" w:fill="FFFFFF"/>
          </w:rPr>
          <w:t>ria.bandiara@unpad.ac.id</w:t>
        </w:r>
      </w:hyperlink>
      <w:r w:rsidRPr="00802959">
        <w:rPr>
          <w:szCs w:val="24"/>
          <w:shd w:val="clear" w:color="auto" w:fill="FFFFFF"/>
        </w:rPr>
        <w:t xml:space="preserve"> </w:t>
      </w:r>
    </w:p>
    <w:p w14:paraId="69ADA673" w14:textId="77777777" w:rsidR="006C642A" w:rsidRPr="00802959" w:rsidRDefault="006C642A" w:rsidP="00745BD8">
      <w:pPr>
        <w:spacing w:after="0" w:line="276" w:lineRule="auto"/>
        <w:ind w:firstLine="464"/>
        <w:rPr>
          <w:szCs w:val="24"/>
          <w:shd w:val="clear" w:color="auto" w:fill="FFFFFF"/>
        </w:rPr>
      </w:pPr>
    </w:p>
    <w:p w14:paraId="044DCF92" w14:textId="77777777" w:rsidR="006C642A" w:rsidRPr="00802959" w:rsidRDefault="006C642A" w:rsidP="006C642A">
      <w:pPr>
        <w:spacing w:after="0" w:line="480" w:lineRule="auto"/>
        <w:rPr>
          <w:rFonts w:ascii="Times New Roman" w:hAnsi="Times New Roman" w:cs="Times New Roman"/>
          <w:b w:val="0"/>
          <w:bCs/>
          <w:szCs w:val="24"/>
        </w:rPr>
      </w:pPr>
      <w:r w:rsidRPr="00802959">
        <w:rPr>
          <w:rFonts w:ascii="Times New Roman" w:hAnsi="Times New Roman" w:cs="Times New Roman"/>
          <w:b w:val="0"/>
          <w:bCs/>
          <w:szCs w:val="24"/>
        </w:rPr>
        <w:t>*Both authors contributed equally to this manuscript</w:t>
      </w:r>
    </w:p>
    <w:p w14:paraId="337DFB23" w14:textId="5900C487" w:rsidR="004B047D" w:rsidRPr="00802959" w:rsidRDefault="004B047D" w:rsidP="006059D0">
      <w:pPr>
        <w:spacing w:line="480" w:lineRule="auto"/>
        <w:rPr>
          <w:szCs w:val="24"/>
        </w:rPr>
      </w:pPr>
      <w:r w:rsidRPr="00802959">
        <w:rPr>
          <w:szCs w:val="24"/>
        </w:rPr>
        <w:lastRenderedPageBreak/>
        <w:t>Abstract</w:t>
      </w:r>
    </w:p>
    <w:p w14:paraId="33FFB362" w14:textId="3F30EF5A" w:rsidR="00E005AF" w:rsidRPr="00802959" w:rsidRDefault="006059D0" w:rsidP="00640339">
      <w:pPr>
        <w:pStyle w:val="UNPADTEXT"/>
        <w:spacing w:line="480" w:lineRule="auto"/>
        <w:ind w:firstLine="0"/>
        <w:jc w:val="both"/>
        <w:rPr>
          <w:szCs w:val="24"/>
        </w:rPr>
      </w:pPr>
      <w:r w:rsidRPr="00802959">
        <w:rPr>
          <w:b/>
          <w:bCs/>
          <w:szCs w:val="24"/>
        </w:rPr>
        <w:t>Objective:</w:t>
      </w:r>
      <w:r w:rsidR="004B047D" w:rsidRPr="00802959">
        <w:rPr>
          <w:szCs w:val="24"/>
        </w:rPr>
        <w:t xml:space="preserve"> </w:t>
      </w:r>
      <w:proofErr w:type="spellStart"/>
      <w:r w:rsidR="00DC6201" w:rsidRPr="00802959">
        <w:rPr>
          <w:szCs w:val="24"/>
        </w:rPr>
        <w:t>Intradialytic</w:t>
      </w:r>
      <w:proofErr w:type="spellEnd"/>
      <w:r w:rsidR="00DC6201" w:rsidRPr="00802959">
        <w:rPr>
          <w:szCs w:val="24"/>
        </w:rPr>
        <w:t xml:space="preserve"> hy</w:t>
      </w:r>
      <w:r w:rsidR="00DD4730" w:rsidRPr="00802959">
        <w:rPr>
          <w:szCs w:val="24"/>
        </w:rPr>
        <w:t>pertension</w:t>
      </w:r>
      <w:r w:rsidR="004B047D" w:rsidRPr="00802959">
        <w:rPr>
          <w:szCs w:val="24"/>
        </w:rPr>
        <w:t xml:space="preserve"> </w:t>
      </w:r>
      <w:r w:rsidR="00DD4730" w:rsidRPr="00802959">
        <w:rPr>
          <w:szCs w:val="24"/>
        </w:rPr>
        <w:t xml:space="preserve">(IDH) </w:t>
      </w:r>
      <w:r w:rsidR="004B047D" w:rsidRPr="00802959">
        <w:rPr>
          <w:szCs w:val="24"/>
        </w:rPr>
        <w:t xml:space="preserve">is a complication </w:t>
      </w:r>
      <w:r w:rsidR="00FE22E0" w:rsidRPr="00802959">
        <w:rPr>
          <w:szCs w:val="24"/>
        </w:rPr>
        <w:t>frequently</w:t>
      </w:r>
      <w:r w:rsidR="00C1499B" w:rsidRPr="00802959">
        <w:rPr>
          <w:szCs w:val="24"/>
        </w:rPr>
        <w:t xml:space="preserve"> occurs during hemodialysis</w:t>
      </w:r>
      <w:r w:rsidR="004B047D" w:rsidRPr="00802959">
        <w:rPr>
          <w:szCs w:val="24"/>
        </w:rPr>
        <w:t xml:space="preserve">. The high incidence of </w:t>
      </w:r>
      <w:r w:rsidR="00DD4730" w:rsidRPr="00802959">
        <w:rPr>
          <w:szCs w:val="24"/>
        </w:rPr>
        <w:t>IDH</w:t>
      </w:r>
      <w:r w:rsidR="004B047D" w:rsidRPr="00802959">
        <w:rPr>
          <w:szCs w:val="24"/>
        </w:rPr>
        <w:t xml:space="preserve"> is associated with </w:t>
      </w:r>
      <w:r w:rsidR="00FE22E0" w:rsidRPr="00802959">
        <w:rPr>
          <w:szCs w:val="24"/>
        </w:rPr>
        <w:t xml:space="preserve">an </w:t>
      </w:r>
      <w:r w:rsidR="004B047D" w:rsidRPr="00802959">
        <w:rPr>
          <w:szCs w:val="24"/>
        </w:rPr>
        <w:t xml:space="preserve">increased morbidity and mortality in patients with </w:t>
      </w:r>
      <w:r w:rsidR="00FE22E0" w:rsidRPr="00802959">
        <w:rPr>
          <w:szCs w:val="24"/>
        </w:rPr>
        <w:t xml:space="preserve">stage five dialysis-dependent </w:t>
      </w:r>
      <w:r w:rsidR="004B047D" w:rsidRPr="00802959">
        <w:rPr>
          <w:szCs w:val="24"/>
        </w:rPr>
        <w:t>chronic kidney disease (</w:t>
      </w:r>
      <w:r w:rsidR="00AA0C68" w:rsidRPr="00802959">
        <w:rPr>
          <w:szCs w:val="24"/>
        </w:rPr>
        <w:t>CKD-5D</w:t>
      </w:r>
      <w:r w:rsidR="005024DC" w:rsidRPr="00802959">
        <w:rPr>
          <w:szCs w:val="24"/>
        </w:rPr>
        <w:t xml:space="preserve">). </w:t>
      </w:r>
      <w:r w:rsidR="00DD4730" w:rsidRPr="00802959">
        <w:rPr>
          <w:szCs w:val="24"/>
        </w:rPr>
        <w:t>Elevation of e</w:t>
      </w:r>
      <w:r w:rsidR="004B047D" w:rsidRPr="00802959">
        <w:rPr>
          <w:szCs w:val="24"/>
        </w:rPr>
        <w:t>ndothelin-1 (ET-1)</w:t>
      </w:r>
      <w:r w:rsidR="00DD4730" w:rsidRPr="00802959">
        <w:rPr>
          <w:szCs w:val="24"/>
        </w:rPr>
        <w:t xml:space="preserve"> has been consistently found in patients with IDH</w:t>
      </w:r>
      <w:r w:rsidR="004B047D" w:rsidRPr="00802959">
        <w:rPr>
          <w:szCs w:val="24"/>
        </w:rPr>
        <w:t>. The purpose of this study was to determine th</w:t>
      </w:r>
      <w:r w:rsidR="00D307B2" w:rsidRPr="00802959">
        <w:rPr>
          <w:szCs w:val="24"/>
        </w:rPr>
        <w:t xml:space="preserve">e </w:t>
      </w:r>
      <w:r w:rsidR="00D83945" w:rsidRPr="00802959">
        <w:rPr>
          <w:szCs w:val="24"/>
        </w:rPr>
        <w:t>relative</w:t>
      </w:r>
      <w:r w:rsidR="00AA0C68" w:rsidRPr="00802959">
        <w:rPr>
          <w:szCs w:val="24"/>
        </w:rPr>
        <w:t xml:space="preserve"> change </w:t>
      </w:r>
      <w:r w:rsidR="00D307B2" w:rsidRPr="00802959">
        <w:rPr>
          <w:szCs w:val="24"/>
        </w:rPr>
        <w:t>of</w:t>
      </w:r>
      <w:r w:rsidR="00AA0C68" w:rsidRPr="00802959">
        <w:rPr>
          <w:szCs w:val="24"/>
        </w:rPr>
        <w:t xml:space="preserve"> </w:t>
      </w:r>
      <w:r w:rsidR="00B571C8" w:rsidRPr="00802959">
        <w:rPr>
          <w:szCs w:val="24"/>
        </w:rPr>
        <w:t>ET</w:t>
      </w:r>
      <w:r w:rsidR="00AA0C68" w:rsidRPr="00802959">
        <w:rPr>
          <w:szCs w:val="24"/>
        </w:rPr>
        <w:t>-1 level</w:t>
      </w:r>
      <w:r w:rsidR="00DD4730" w:rsidRPr="00802959">
        <w:rPr>
          <w:szCs w:val="24"/>
        </w:rPr>
        <w:t xml:space="preserve"> during hemodialysis procedure in CKD-5D patients </w:t>
      </w:r>
      <w:r w:rsidR="004B047D" w:rsidRPr="00802959">
        <w:rPr>
          <w:szCs w:val="24"/>
        </w:rPr>
        <w:t xml:space="preserve">with and without </w:t>
      </w:r>
      <w:r w:rsidR="00DD4730" w:rsidRPr="00802959">
        <w:rPr>
          <w:szCs w:val="24"/>
        </w:rPr>
        <w:t>IDH</w:t>
      </w:r>
      <w:r w:rsidR="00C1499B" w:rsidRPr="00802959">
        <w:rPr>
          <w:szCs w:val="24"/>
        </w:rPr>
        <w:t>.</w:t>
      </w:r>
    </w:p>
    <w:p w14:paraId="05224178" w14:textId="5D364F42" w:rsidR="00261439" w:rsidRPr="00802959" w:rsidRDefault="00A85DD0" w:rsidP="00640339">
      <w:pPr>
        <w:pStyle w:val="UNPADTEXT"/>
        <w:spacing w:line="480" w:lineRule="auto"/>
        <w:ind w:firstLine="0"/>
        <w:jc w:val="both"/>
        <w:rPr>
          <w:szCs w:val="24"/>
        </w:rPr>
      </w:pPr>
      <w:r w:rsidRPr="00802959">
        <w:rPr>
          <w:b/>
          <w:bCs/>
          <w:szCs w:val="24"/>
        </w:rPr>
        <w:t>M</w:t>
      </w:r>
      <w:r w:rsidR="006059D0" w:rsidRPr="00802959">
        <w:rPr>
          <w:b/>
          <w:bCs/>
          <w:szCs w:val="24"/>
        </w:rPr>
        <w:t>ethods:</w:t>
      </w:r>
      <w:r w:rsidR="004B047D" w:rsidRPr="00802959">
        <w:rPr>
          <w:szCs w:val="24"/>
        </w:rPr>
        <w:t xml:space="preserve"> </w:t>
      </w:r>
      <w:r w:rsidR="00E228AE">
        <w:rPr>
          <w:szCs w:val="24"/>
        </w:rPr>
        <w:t>This was</w:t>
      </w:r>
      <w:r w:rsidR="00AA0C68" w:rsidRPr="00802959">
        <w:rPr>
          <w:szCs w:val="24"/>
        </w:rPr>
        <w:t xml:space="preserve"> a cross-section</w:t>
      </w:r>
      <w:r w:rsidR="00E228AE">
        <w:rPr>
          <w:szCs w:val="24"/>
        </w:rPr>
        <w:t>al</w:t>
      </w:r>
      <w:r w:rsidR="00AA0C68" w:rsidRPr="00802959">
        <w:rPr>
          <w:szCs w:val="24"/>
        </w:rPr>
        <w:t xml:space="preserve">, </w:t>
      </w:r>
      <w:r w:rsidR="004B047D" w:rsidRPr="00802959">
        <w:rPr>
          <w:szCs w:val="24"/>
        </w:rPr>
        <w:t>observational study</w:t>
      </w:r>
      <w:r w:rsidR="001D4E9E">
        <w:rPr>
          <w:szCs w:val="24"/>
        </w:rPr>
        <w:t xml:space="preserve"> involving </w:t>
      </w:r>
      <w:r w:rsidR="0094745E" w:rsidRPr="00802959">
        <w:rPr>
          <w:szCs w:val="24"/>
        </w:rPr>
        <w:t xml:space="preserve">40 </w:t>
      </w:r>
      <w:r w:rsidR="00AA0C68" w:rsidRPr="00802959">
        <w:rPr>
          <w:szCs w:val="24"/>
        </w:rPr>
        <w:t>CKD-5D</w:t>
      </w:r>
      <w:r w:rsidR="006D203C" w:rsidRPr="00802959">
        <w:rPr>
          <w:szCs w:val="24"/>
        </w:rPr>
        <w:t xml:space="preserve"> patients</w:t>
      </w:r>
      <w:r w:rsidR="003271FA" w:rsidRPr="00802959">
        <w:rPr>
          <w:szCs w:val="24"/>
        </w:rPr>
        <w:t xml:space="preserve"> who receive</w:t>
      </w:r>
      <w:r w:rsidR="00AE413F" w:rsidRPr="00802959">
        <w:rPr>
          <w:szCs w:val="24"/>
        </w:rPr>
        <w:t>d</w:t>
      </w:r>
      <w:r w:rsidR="004B047D" w:rsidRPr="00802959">
        <w:rPr>
          <w:szCs w:val="24"/>
        </w:rPr>
        <w:t xml:space="preserve"> </w:t>
      </w:r>
      <w:r w:rsidR="00572814" w:rsidRPr="00802959">
        <w:rPr>
          <w:szCs w:val="24"/>
        </w:rPr>
        <w:t>two</w:t>
      </w:r>
      <w:r w:rsidR="004B047D" w:rsidRPr="00802959">
        <w:rPr>
          <w:szCs w:val="24"/>
        </w:rPr>
        <w:t xml:space="preserve"> </w:t>
      </w:r>
      <w:r w:rsidR="006D203C" w:rsidRPr="00802959">
        <w:rPr>
          <w:noProof/>
          <w:szCs w:val="24"/>
        </w:rPr>
        <w:t>hemodialys</w:t>
      </w:r>
      <w:r w:rsidR="00EB2A9F" w:rsidRPr="00802959">
        <w:rPr>
          <w:noProof/>
          <w:szCs w:val="24"/>
        </w:rPr>
        <w:t>i</w:t>
      </w:r>
      <w:r w:rsidR="006D203C" w:rsidRPr="00802959">
        <w:rPr>
          <w:noProof/>
          <w:szCs w:val="24"/>
        </w:rPr>
        <w:t>s</w:t>
      </w:r>
      <w:r w:rsidR="003271FA" w:rsidRPr="00802959">
        <w:rPr>
          <w:szCs w:val="24"/>
        </w:rPr>
        <w:t xml:space="preserve"> </w:t>
      </w:r>
      <w:r w:rsidR="00002CF3" w:rsidRPr="00802959">
        <w:rPr>
          <w:szCs w:val="24"/>
        </w:rPr>
        <w:t>per</w:t>
      </w:r>
      <w:r w:rsidR="006D203C" w:rsidRPr="00802959">
        <w:rPr>
          <w:szCs w:val="24"/>
        </w:rPr>
        <w:t xml:space="preserve"> week, </w:t>
      </w:r>
      <w:r w:rsidR="003271FA" w:rsidRPr="00802959">
        <w:rPr>
          <w:szCs w:val="24"/>
        </w:rPr>
        <w:t xml:space="preserve">for </w:t>
      </w:r>
      <w:r w:rsidR="004B047D" w:rsidRPr="00802959">
        <w:rPr>
          <w:szCs w:val="24"/>
        </w:rPr>
        <w:t xml:space="preserve">at least </w:t>
      </w:r>
      <w:r w:rsidR="00DD4730" w:rsidRPr="00802959">
        <w:rPr>
          <w:szCs w:val="24"/>
        </w:rPr>
        <w:t>three</w:t>
      </w:r>
      <w:r w:rsidR="004B047D" w:rsidRPr="00802959">
        <w:rPr>
          <w:szCs w:val="24"/>
        </w:rPr>
        <w:t xml:space="preserve"> months in</w:t>
      </w:r>
      <w:r w:rsidR="003271FA" w:rsidRPr="00802959">
        <w:rPr>
          <w:szCs w:val="24"/>
        </w:rPr>
        <w:t xml:space="preserve"> the </w:t>
      </w:r>
      <w:r w:rsidR="006D203C" w:rsidRPr="00802959">
        <w:rPr>
          <w:szCs w:val="24"/>
        </w:rPr>
        <w:t>dialysis</w:t>
      </w:r>
      <w:r w:rsidR="003271FA" w:rsidRPr="00802959">
        <w:rPr>
          <w:szCs w:val="24"/>
        </w:rPr>
        <w:t xml:space="preserve"> unit</w:t>
      </w:r>
      <w:r w:rsidR="004B047D" w:rsidRPr="00802959">
        <w:rPr>
          <w:szCs w:val="24"/>
        </w:rPr>
        <w:t xml:space="preserve"> of Dr. Hasan </w:t>
      </w:r>
      <w:proofErr w:type="spellStart"/>
      <w:r w:rsidR="004B047D" w:rsidRPr="00802959">
        <w:rPr>
          <w:szCs w:val="24"/>
        </w:rPr>
        <w:t>Sadikin</w:t>
      </w:r>
      <w:proofErr w:type="spellEnd"/>
      <w:r w:rsidR="004B047D" w:rsidRPr="00802959">
        <w:rPr>
          <w:szCs w:val="24"/>
        </w:rPr>
        <w:t xml:space="preserve"> </w:t>
      </w:r>
      <w:r w:rsidR="003271FA" w:rsidRPr="00802959">
        <w:rPr>
          <w:szCs w:val="24"/>
        </w:rPr>
        <w:t xml:space="preserve">Hospital </w:t>
      </w:r>
      <w:r w:rsidR="004B047D" w:rsidRPr="00802959">
        <w:rPr>
          <w:szCs w:val="24"/>
        </w:rPr>
        <w:t xml:space="preserve">Bandung </w:t>
      </w:r>
      <w:r w:rsidR="003271FA" w:rsidRPr="00802959">
        <w:rPr>
          <w:szCs w:val="24"/>
        </w:rPr>
        <w:t>during</w:t>
      </w:r>
      <w:r w:rsidR="004B047D" w:rsidRPr="00802959">
        <w:rPr>
          <w:szCs w:val="24"/>
        </w:rPr>
        <w:t xml:space="preserve"> September 2016. </w:t>
      </w:r>
      <w:r w:rsidR="0094745E" w:rsidRPr="00802959">
        <w:rPr>
          <w:szCs w:val="24"/>
        </w:rPr>
        <w:t xml:space="preserve">They were divided into group with IDH (n=20) and without IDH (n=20). </w:t>
      </w:r>
      <w:r w:rsidR="00DD4730" w:rsidRPr="00802959">
        <w:rPr>
          <w:szCs w:val="24"/>
        </w:rPr>
        <w:t>Plasma</w:t>
      </w:r>
      <w:r w:rsidR="00261439" w:rsidRPr="00802959">
        <w:rPr>
          <w:szCs w:val="24"/>
        </w:rPr>
        <w:t xml:space="preserve"> ET-1 level</w:t>
      </w:r>
      <w:r w:rsidR="004B047D" w:rsidRPr="00802959">
        <w:rPr>
          <w:szCs w:val="24"/>
        </w:rPr>
        <w:t xml:space="preserve"> </w:t>
      </w:r>
      <w:r w:rsidR="00DD4730" w:rsidRPr="00802959">
        <w:rPr>
          <w:szCs w:val="24"/>
        </w:rPr>
        <w:t xml:space="preserve">was examined </w:t>
      </w:r>
      <w:r w:rsidR="004B047D" w:rsidRPr="00802959">
        <w:rPr>
          <w:szCs w:val="24"/>
        </w:rPr>
        <w:t xml:space="preserve">before and after hemodialysis. </w:t>
      </w:r>
    </w:p>
    <w:p w14:paraId="765FAA67" w14:textId="5E0ED246" w:rsidR="001E2665" w:rsidRPr="00802959" w:rsidRDefault="006059D0" w:rsidP="00BB1FF7">
      <w:pPr>
        <w:spacing w:line="480" w:lineRule="auto"/>
        <w:jc w:val="both"/>
        <w:rPr>
          <w:szCs w:val="24"/>
        </w:rPr>
      </w:pPr>
      <w:r w:rsidRPr="00802959">
        <w:rPr>
          <w:bCs/>
          <w:szCs w:val="24"/>
        </w:rPr>
        <w:t>Results:</w:t>
      </w:r>
      <w:r w:rsidR="00C1499B" w:rsidRPr="00802959">
        <w:rPr>
          <w:bCs/>
          <w:szCs w:val="24"/>
        </w:rPr>
        <w:t xml:space="preserve"> </w:t>
      </w:r>
      <w:r w:rsidR="00112906">
        <w:rPr>
          <w:b w:val="0"/>
          <w:szCs w:val="24"/>
        </w:rPr>
        <w:t>There was</w:t>
      </w:r>
      <w:r w:rsidR="001E2665" w:rsidRPr="00802959">
        <w:rPr>
          <w:b w:val="0"/>
          <w:szCs w:val="24"/>
        </w:rPr>
        <w:t xml:space="preserve"> </w:t>
      </w:r>
      <w:r w:rsidR="00125660" w:rsidRPr="00802959">
        <w:rPr>
          <w:b w:val="0"/>
          <w:szCs w:val="24"/>
        </w:rPr>
        <w:t>a significant elevation of ET-1 level (</w:t>
      </w:r>
      <w:proofErr w:type="spellStart"/>
      <w:r w:rsidR="00125660" w:rsidRPr="00802959">
        <w:rPr>
          <w:b w:val="0"/>
          <w:szCs w:val="24"/>
        </w:rPr>
        <w:t>mean±SD</w:t>
      </w:r>
      <w:proofErr w:type="spellEnd"/>
      <w:r w:rsidR="00125660" w:rsidRPr="00802959">
        <w:rPr>
          <w:b w:val="0"/>
          <w:szCs w:val="24"/>
        </w:rPr>
        <w:t xml:space="preserve"> </w:t>
      </w:r>
      <w:proofErr w:type="spellStart"/>
      <w:r w:rsidR="00125660" w:rsidRPr="00802959">
        <w:rPr>
          <w:b w:val="0"/>
          <w:szCs w:val="24"/>
        </w:rPr>
        <w:t>pg</w:t>
      </w:r>
      <w:proofErr w:type="spellEnd"/>
      <w:r w:rsidR="00125660" w:rsidRPr="00802959">
        <w:rPr>
          <w:b w:val="0"/>
          <w:szCs w:val="24"/>
        </w:rPr>
        <w:t xml:space="preserve">/mL) between pre- and post-dialysis state in patients with </w:t>
      </w:r>
      <w:r w:rsidR="00DD4730" w:rsidRPr="00802959">
        <w:rPr>
          <w:b w:val="0"/>
          <w:szCs w:val="24"/>
        </w:rPr>
        <w:t>IDH</w:t>
      </w:r>
      <w:r w:rsidR="00125660" w:rsidRPr="00802959">
        <w:rPr>
          <w:b w:val="0"/>
          <w:szCs w:val="24"/>
        </w:rPr>
        <w:t xml:space="preserve"> (3.33±1.28 </w:t>
      </w:r>
      <w:r w:rsidR="00125660" w:rsidRPr="00802959">
        <w:rPr>
          <w:b w:val="0"/>
          <w:i/>
          <w:iCs/>
          <w:szCs w:val="24"/>
        </w:rPr>
        <w:t xml:space="preserve">vs. </w:t>
      </w:r>
      <w:r w:rsidR="00125660" w:rsidRPr="00802959">
        <w:rPr>
          <w:b w:val="0"/>
          <w:szCs w:val="24"/>
        </w:rPr>
        <w:t>3.84±1.75;</w:t>
      </w:r>
      <w:r w:rsidR="00BB1FF7" w:rsidRPr="00802959">
        <w:rPr>
          <w:b w:val="0"/>
          <w:szCs w:val="24"/>
        </w:rPr>
        <w:t xml:space="preserve"> relative changes: </w:t>
      </w:r>
      <w:r w:rsidR="00BB1FF7" w:rsidRPr="00802959">
        <w:rPr>
          <w:rFonts w:ascii="Times New Roman" w:hAnsi="Times New Roman" w:cs="Times New Roman"/>
          <w:b w:val="0"/>
          <w:szCs w:val="24"/>
        </w:rPr>
        <w:t>15.32%,</w:t>
      </w:r>
      <w:r w:rsidR="00BB1FF7" w:rsidRPr="00802959">
        <w:rPr>
          <w:szCs w:val="24"/>
        </w:rPr>
        <w:t xml:space="preserve"> </w:t>
      </w:r>
      <w:r w:rsidR="00125660" w:rsidRPr="00802959">
        <w:rPr>
          <w:b w:val="0"/>
          <w:i/>
          <w:iCs/>
          <w:szCs w:val="24"/>
        </w:rPr>
        <w:t>p=</w:t>
      </w:r>
      <w:r w:rsidR="00125660" w:rsidRPr="00802959">
        <w:rPr>
          <w:b w:val="0"/>
          <w:szCs w:val="24"/>
        </w:rPr>
        <w:t xml:space="preserve">0.013), but not in patients without </w:t>
      </w:r>
      <w:r w:rsidR="00DD4730" w:rsidRPr="00802959">
        <w:rPr>
          <w:b w:val="0"/>
          <w:szCs w:val="24"/>
        </w:rPr>
        <w:t>IDH</w:t>
      </w:r>
      <w:r w:rsidR="00125660" w:rsidRPr="00802959">
        <w:rPr>
          <w:b w:val="0"/>
          <w:szCs w:val="24"/>
        </w:rPr>
        <w:t xml:space="preserve"> (3.99±2.30 </w:t>
      </w:r>
      <w:r w:rsidR="00125660" w:rsidRPr="00802959">
        <w:rPr>
          <w:b w:val="0"/>
          <w:i/>
          <w:iCs/>
          <w:szCs w:val="24"/>
        </w:rPr>
        <w:t xml:space="preserve">vs. </w:t>
      </w:r>
      <w:r w:rsidR="00125660" w:rsidRPr="00802959">
        <w:rPr>
          <w:b w:val="0"/>
          <w:szCs w:val="24"/>
        </w:rPr>
        <w:t>4.38±1.81;</w:t>
      </w:r>
      <w:r w:rsidR="00BB1FF7" w:rsidRPr="00802959">
        <w:rPr>
          <w:b w:val="0"/>
          <w:szCs w:val="24"/>
        </w:rPr>
        <w:t xml:space="preserve"> </w:t>
      </w:r>
      <w:r w:rsidR="00BB1FF7" w:rsidRPr="00802959">
        <w:rPr>
          <w:rFonts w:ascii="Times New Roman" w:hAnsi="Times New Roman" w:cs="Times New Roman"/>
          <w:b w:val="0"/>
          <w:szCs w:val="24"/>
        </w:rPr>
        <w:t>relative changes: 9.77%</w:t>
      </w:r>
      <w:r w:rsidR="00125660" w:rsidRPr="00802959">
        <w:rPr>
          <w:b w:val="0"/>
          <w:szCs w:val="24"/>
        </w:rPr>
        <w:t xml:space="preserve"> </w:t>
      </w:r>
      <w:r w:rsidR="00125660" w:rsidRPr="00802959">
        <w:rPr>
          <w:b w:val="0"/>
          <w:i/>
          <w:iCs/>
          <w:szCs w:val="24"/>
        </w:rPr>
        <w:t>p=</w:t>
      </w:r>
      <w:r w:rsidR="00125660" w:rsidRPr="00802959">
        <w:rPr>
          <w:b w:val="0"/>
          <w:szCs w:val="24"/>
        </w:rPr>
        <w:t xml:space="preserve">0.083). The </w:t>
      </w:r>
      <w:r w:rsidR="001E2665" w:rsidRPr="00802959">
        <w:rPr>
          <w:b w:val="0"/>
          <w:szCs w:val="24"/>
        </w:rPr>
        <w:t xml:space="preserve">post-dialysis </w:t>
      </w:r>
      <w:r w:rsidR="002C6553" w:rsidRPr="00802959">
        <w:rPr>
          <w:b w:val="0"/>
          <w:szCs w:val="24"/>
        </w:rPr>
        <w:t xml:space="preserve">absolute </w:t>
      </w:r>
      <w:r w:rsidR="001E2665" w:rsidRPr="00802959">
        <w:rPr>
          <w:b w:val="0"/>
          <w:szCs w:val="24"/>
        </w:rPr>
        <w:t xml:space="preserve">ET-1 level </w:t>
      </w:r>
      <w:r w:rsidR="00125660" w:rsidRPr="00802959">
        <w:rPr>
          <w:b w:val="0"/>
          <w:szCs w:val="24"/>
        </w:rPr>
        <w:t xml:space="preserve">was </w:t>
      </w:r>
      <w:r w:rsidR="006114F4" w:rsidRPr="00802959">
        <w:rPr>
          <w:b w:val="0"/>
          <w:szCs w:val="24"/>
        </w:rPr>
        <w:t xml:space="preserve">significantly </w:t>
      </w:r>
      <w:r w:rsidR="00125660" w:rsidRPr="00802959">
        <w:rPr>
          <w:b w:val="0"/>
          <w:szCs w:val="24"/>
        </w:rPr>
        <w:t xml:space="preserve">lower </w:t>
      </w:r>
      <w:r w:rsidR="001E2665" w:rsidRPr="00802959">
        <w:rPr>
          <w:b w:val="0"/>
          <w:szCs w:val="24"/>
        </w:rPr>
        <w:t xml:space="preserve">in CKD-5D patients </w:t>
      </w:r>
      <w:r w:rsidR="00125660" w:rsidRPr="00802959">
        <w:rPr>
          <w:b w:val="0"/>
          <w:szCs w:val="24"/>
        </w:rPr>
        <w:t xml:space="preserve">with </w:t>
      </w:r>
      <w:r w:rsidR="00DD4730" w:rsidRPr="00802959">
        <w:rPr>
          <w:b w:val="0"/>
          <w:szCs w:val="24"/>
        </w:rPr>
        <w:t>IDH</w:t>
      </w:r>
      <w:r w:rsidR="00125660" w:rsidRPr="00802959">
        <w:rPr>
          <w:b w:val="0"/>
          <w:szCs w:val="24"/>
        </w:rPr>
        <w:t xml:space="preserve"> </w:t>
      </w:r>
      <w:r w:rsidR="002C6553" w:rsidRPr="00802959">
        <w:rPr>
          <w:b w:val="0"/>
          <w:szCs w:val="24"/>
        </w:rPr>
        <w:t>(</w:t>
      </w:r>
      <w:r w:rsidR="001E2665" w:rsidRPr="00802959">
        <w:rPr>
          <w:b w:val="0"/>
          <w:szCs w:val="24"/>
        </w:rPr>
        <w:t xml:space="preserve">3.84±1.75 </w:t>
      </w:r>
      <w:r w:rsidR="001E2665" w:rsidRPr="00802959">
        <w:rPr>
          <w:b w:val="0"/>
          <w:i/>
          <w:iCs/>
          <w:szCs w:val="24"/>
        </w:rPr>
        <w:t>vs</w:t>
      </w:r>
      <w:r w:rsidR="001E2665" w:rsidRPr="00802959">
        <w:rPr>
          <w:b w:val="0"/>
          <w:szCs w:val="24"/>
        </w:rPr>
        <w:t>. 4.38</w:t>
      </w:r>
      <w:r w:rsidR="0066537A" w:rsidRPr="00802959">
        <w:rPr>
          <w:b w:val="0"/>
          <w:szCs w:val="24"/>
        </w:rPr>
        <w:t>±</w:t>
      </w:r>
      <w:r w:rsidR="006114F4" w:rsidRPr="00802959">
        <w:rPr>
          <w:b w:val="0"/>
          <w:szCs w:val="24"/>
        </w:rPr>
        <w:t>1.81</w:t>
      </w:r>
      <w:r w:rsidR="001E2665" w:rsidRPr="00802959">
        <w:rPr>
          <w:b w:val="0"/>
          <w:szCs w:val="24"/>
        </w:rPr>
        <w:t xml:space="preserve">; </w:t>
      </w:r>
      <w:r w:rsidR="0066537A" w:rsidRPr="00802959">
        <w:rPr>
          <w:b w:val="0"/>
          <w:i/>
          <w:iCs/>
          <w:szCs w:val="24"/>
        </w:rPr>
        <w:t>p=</w:t>
      </w:r>
      <w:r w:rsidR="001E2665" w:rsidRPr="00802959">
        <w:rPr>
          <w:b w:val="0"/>
          <w:szCs w:val="24"/>
        </w:rPr>
        <w:t>0.024).</w:t>
      </w:r>
      <w:r w:rsidR="001E2665" w:rsidRPr="00802959">
        <w:rPr>
          <w:szCs w:val="24"/>
        </w:rPr>
        <w:t xml:space="preserve"> </w:t>
      </w:r>
    </w:p>
    <w:p w14:paraId="1279A515" w14:textId="491C861F" w:rsidR="00E005AF" w:rsidRPr="00802959" w:rsidRDefault="006059D0" w:rsidP="00640339">
      <w:pPr>
        <w:pStyle w:val="UNPADTEXT"/>
        <w:spacing w:line="480" w:lineRule="auto"/>
        <w:ind w:firstLine="0"/>
        <w:jc w:val="both"/>
        <w:rPr>
          <w:szCs w:val="24"/>
        </w:rPr>
      </w:pPr>
      <w:r w:rsidRPr="00802959">
        <w:rPr>
          <w:b/>
          <w:bCs/>
          <w:szCs w:val="24"/>
        </w:rPr>
        <w:t>Conclusion:</w:t>
      </w:r>
      <w:r w:rsidR="00C1499B" w:rsidRPr="00802959">
        <w:rPr>
          <w:b/>
          <w:bCs/>
          <w:szCs w:val="24"/>
        </w:rPr>
        <w:t xml:space="preserve"> </w:t>
      </w:r>
      <w:r w:rsidR="0028676F">
        <w:rPr>
          <w:bCs/>
          <w:szCs w:val="24"/>
        </w:rPr>
        <w:t>There was</w:t>
      </w:r>
      <w:r w:rsidR="00930047">
        <w:rPr>
          <w:bCs/>
          <w:szCs w:val="24"/>
        </w:rPr>
        <w:t xml:space="preserve"> a</w:t>
      </w:r>
      <w:r w:rsidR="00761194" w:rsidRPr="00802959">
        <w:rPr>
          <w:bCs/>
          <w:szCs w:val="24"/>
        </w:rPr>
        <w:t xml:space="preserve"> </w:t>
      </w:r>
      <w:r w:rsidR="00761194" w:rsidRPr="00802959">
        <w:rPr>
          <w:szCs w:val="24"/>
        </w:rPr>
        <w:t xml:space="preserve">significant elevation of ET-1 level in </w:t>
      </w:r>
      <w:r w:rsidR="00C05997" w:rsidRPr="00802959">
        <w:rPr>
          <w:szCs w:val="24"/>
        </w:rPr>
        <w:t xml:space="preserve">CKD-5D </w:t>
      </w:r>
      <w:r w:rsidR="00761194" w:rsidRPr="00802959">
        <w:rPr>
          <w:szCs w:val="24"/>
        </w:rPr>
        <w:t>patients with IDH</w:t>
      </w:r>
      <w:r w:rsidR="004B047D" w:rsidRPr="00802959">
        <w:rPr>
          <w:szCs w:val="24"/>
        </w:rPr>
        <w:t xml:space="preserve"> </w:t>
      </w:r>
      <w:r w:rsidR="0041238C" w:rsidRPr="00802959">
        <w:rPr>
          <w:szCs w:val="24"/>
        </w:rPr>
        <w:t>during hemodi</w:t>
      </w:r>
      <w:r w:rsidR="0094745E" w:rsidRPr="00802959">
        <w:rPr>
          <w:szCs w:val="24"/>
        </w:rPr>
        <w:t>a</w:t>
      </w:r>
      <w:r w:rsidR="0041238C" w:rsidRPr="00802959">
        <w:rPr>
          <w:szCs w:val="24"/>
        </w:rPr>
        <w:t>ly</w:t>
      </w:r>
      <w:r w:rsidR="0094745E" w:rsidRPr="00802959">
        <w:rPr>
          <w:szCs w:val="24"/>
        </w:rPr>
        <w:t xml:space="preserve">sis procedure </w:t>
      </w:r>
      <w:r w:rsidR="004B047D" w:rsidRPr="00802959">
        <w:rPr>
          <w:szCs w:val="24"/>
        </w:rPr>
        <w:t>in the</w:t>
      </w:r>
      <w:r w:rsidR="006336C8" w:rsidRPr="00802959">
        <w:rPr>
          <w:szCs w:val="24"/>
        </w:rPr>
        <w:t xml:space="preserve"> dialysis</w:t>
      </w:r>
      <w:r w:rsidR="004B047D" w:rsidRPr="00802959">
        <w:rPr>
          <w:szCs w:val="24"/>
        </w:rPr>
        <w:t xml:space="preserve"> </w:t>
      </w:r>
      <w:r w:rsidR="006336C8" w:rsidRPr="00802959">
        <w:rPr>
          <w:szCs w:val="24"/>
        </w:rPr>
        <w:t>unit</w:t>
      </w:r>
      <w:r w:rsidR="004B047D" w:rsidRPr="00802959">
        <w:rPr>
          <w:szCs w:val="24"/>
        </w:rPr>
        <w:t xml:space="preserve"> of Dr. Hasan </w:t>
      </w:r>
      <w:proofErr w:type="spellStart"/>
      <w:r w:rsidR="004B047D" w:rsidRPr="00802959">
        <w:rPr>
          <w:szCs w:val="24"/>
        </w:rPr>
        <w:t>Sadikin</w:t>
      </w:r>
      <w:proofErr w:type="spellEnd"/>
      <w:r w:rsidR="00BE09A6" w:rsidRPr="00802959">
        <w:rPr>
          <w:szCs w:val="24"/>
        </w:rPr>
        <w:t xml:space="preserve"> Hospital</w:t>
      </w:r>
      <w:r w:rsidR="004B047D" w:rsidRPr="00802959">
        <w:rPr>
          <w:szCs w:val="24"/>
        </w:rPr>
        <w:t xml:space="preserve"> Bandung</w:t>
      </w:r>
      <w:r w:rsidR="000370BC" w:rsidRPr="00802959">
        <w:rPr>
          <w:szCs w:val="24"/>
        </w:rPr>
        <w:t>.</w:t>
      </w:r>
    </w:p>
    <w:p w14:paraId="5CB974C5" w14:textId="5E30EC55" w:rsidR="00E30933" w:rsidRPr="00802959" w:rsidRDefault="004B047D" w:rsidP="00640339">
      <w:pPr>
        <w:pStyle w:val="UNPADTEXT"/>
        <w:spacing w:line="480" w:lineRule="auto"/>
        <w:ind w:firstLine="0"/>
        <w:jc w:val="both"/>
        <w:rPr>
          <w:szCs w:val="24"/>
        </w:rPr>
      </w:pPr>
      <w:r w:rsidRPr="00802959">
        <w:rPr>
          <w:szCs w:val="24"/>
        </w:rPr>
        <w:br/>
      </w:r>
      <w:r w:rsidRPr="00802959">
        <w:rPr>
          <w:b/>
          <w:bCs/>
          <w:szCs w:val="24"/>
        </w:rPr>
        <w:t>Keywords</w:t>
      </w:r>
      <w:r w:rsidRPr="00802959">
        <w:rPr>
          <w:szCs w:val="24"/>
        </w:rPr>
        <w:t xml:space="preserve">: </w:t>
      </w:r>
      <w:r w:rsidR="004834E9" w:rsidRPr="00802959">
        <w:rPr>
          <w:szCs w:val="24"/>
        </w:rPr>
        <w:t xml:space="preserve">endothelin-1, hemodialysis, </w:t>
      </w:r>
      <w:proofErr w:type="spellStart"/>
      <w:r w:rsidR="0094745E" w:rsidRPr="00802959">
        <w:rPr>
          <w:szCs w:val="24"/>
        </w:rPr>
        <w:t>intradialytic</w:t>
      </w:r>
      <w:proofErr w:type="spellEnd"/>
      <w:r w:rsidR="0094745E" w:rsidRPr="00802959">
        <w:rPr>
          <w:szCs w:val="24"/>
        </w:rPr>
        <w:t xml:space="preserve"> hypertension</w:t>
      </w:r>
      <w:r w:rsidR="004834E9" w:rsidRPr="00802959">
        <w:rPr>
          <w:szCs w:val="24"/>
        </w:rPr>
        <w:t>.</w:t>
      </w:r>
    </w:p>
    <w:p w14:paraId="7681250C" w14:textId="28D65F22" w:rsidR="00183F4C" w:rsidRPr="00802959" w:rsidRDefault="00183F4C" w:rsidP="006059D0">
      <w:pPr>
        <w:spacing w:line="480" w:lineRule="auto"/>
        <w:rPr>
          <w:b w:val="0"/>
          <w:szCs w:val="24"/>
        </w:rPr>
      </w:pPr>
      <w:r w:rsidRPr="00802959">
        <w:rPr>
          <w:szCs w:val="24"/>
        </w:rPr>
        <w:br w:type="page"/>
      </w:r>
    </w:p>
    <w:p w14:paraId="41616841" w14:textId="49C8006D" w:rsidR="00234B52" w:rsidRPr="00802959" w:rsidRDefault="00CB1694" w:rsidP="00CD02D7">
      <w:pPr>
        <w:spacing w:after="0" w:line="480" w:lineRule="auto"/>
        <w:rPr>
          <w:szCs w:val="24"/>
        </w:rPr>
      </w:pPr>
      <w:r w:rsidRPr="00802959">
        <w:rPr>
          <w:szCs w:val="24"/>
        </w:rPr>
        <w:lastRenderedPageBreak/>
        <w:t>Introduction</w:t>
      </w:r>
    </w:p>
    <w:p w14:paraId="4BE83888" w14:textId="2B2E0652" w:rsidR="00234B52" w:rsidRPr="00802959" w:rsidRDefault="005E4C14" w:rsidP="006B4723">
      <w:pPr>
        <w:pStyle w:val="UNPADTEXT"/>
        <w:spacing w:line="480" w:lineRule="auto"/>
        <w:rPr>
          <w:szCs w:val="24"/>
        </w:rPr>
      </w:pPr>
      <w:r w:rsidRPr="00802959">
        <w:rPr>
          <w:szCs w:val="24"/>
        </w:rPr>
        <w:t xml:space="preserve">Hemodialysis is the main renal </w:t>
      </w:r>
      <w:r w:rsidR="00234B52" w:rsidRPr="00802959">
        <w:rPr>
          <w:szCs w:val="24"/>
        </w:rPr>
        <w:t>replacement therapy</w:t>
      </w:r>
      <w:r w:rsidRPr="00802959">
        <w:rPr>
          <w:szCs w:val="24"/>
        </w:rPr>
        <w:t xml:space="preserve"> (RRT) </w:t>
      </w:r>
      <w:r w:rsidRPr="00802959">
        <w:rPr>
          <w:noProof/>
          <w:szCs w:val="24"/>
        </w:rPr>
        <w:t>option for</w:t>
      </w:r>
      <w:r w:rsidRPr="00802959">
        <w:rPr>
          <w:szCs w:val="24"/>
        </w:rPr>
        <w:t xml:space="preserve"> patients with end-stage kidney disease</w:t>
      </w:r>
      <w:r w:rsidR="00A273EB" w:rsidRPr="00802959">
        <w:rPr>
          <w:szCs w:val="24"/>
        </w:rPr>
        <w:t xml:space="preserve"> who are unable to undergo renal transplantation</w:t>
      </w:r>
      <w:r w:rsidRPr="00802959">
        <w:rPr>
          <w:szCs w:val="24"/>
        </w:rPr>
        <w:t>. Alt</w:t>
      </w:r>
      <w:r w:rsidR="00600B17" w:rsidRPr="00802959">
        <w:rPr>
          <w:szCs w:val="24"/>
        </w:rPr>
        <w:t>h</w:t>
      </w:r>
      <w:r w:rsidRPr="00802959">
        <w:rPr>
          <w:szCs w:val="24"/>
        </w:rPr>
        <w:t xml:space="preserve">ough </w:t>
      </w:r>
      <w:r w:rsidRPr="00802959">
        <w:rPr>
          <w:noProof/>
          <w:szCs w:val="24"/>
        </w:rPr>
        <w:t>technique</w:t>
      </w:r>
      <w:r w:rsidRPr="00802959">
        <w:rPr>
          <w:szCs w:val="24"/>
        </w:rPr>
        <w:t xml:space="preserve"> </w:t>
      </w:r>
      <w:r w:rsidRPr="00802959">
        <w:rPr>
          <w:noProof/>
          <w:szCs w:val="24"/>
        </w:rPr>
        <w:t>in</w:t>
      </w:r>
      <w:r w:rsidRPr="00802959">
        <w:rPr>
          <w:szCs w:val="24"/>
        </w:rPr>
        <w:t xml:space="preserve"> hemodialysis </w:t>
      </w:r>
      <w:r w:rsidR="00A45B71" w:rsidRPr="00802959">
        <w:rPr>
          <w:szCs w:val="24"/>
        </w:rPr>
        <w:t xml:space="preserve">is advancing rapidly, </w:t>
      </w:r>
      <w:r w:rsidRPr="00802959">
        <w:rPr>
          <w:szCs w:val="24"/>
        </w:rPr>
        <w:t>there are numerous unresolved complications</w:t>
      </w:r>
      <w:r w:rsidR="00E27B31" w:rsidRPr="00802959">
        <w:rPr>
          <w:szCs w:val="24"/>
        </w:rPr>
        <w:t>.</w:t>
      </w:r>
      <w:r w:rsidR="0047621A" w:rsidRPr="00802959">
        <w:rPr>
          <w:szCs w:val="24"/>
        </w:rPr>
        <w:fldChar w:fldCharType="begin"/>
      </w:r>
      <w:r w:rsidR="0047621A" w:rsidRPr="00802959">
        <w:rPr>
          <w:szCs w:val="24"/>
        </w:rPr>
        <w:instrText xml:space="preserve"> ADDIN EN.CITE &lt;EndNote&gt;&lt;Cite&gt;&lt;Author&gt;Rocco&lt;/Author&gt;&lt;Year&gt;2015&lt;/Year&gt;&lt;RecNum&gt;1&lt;/RecNum&gt;&lt;DisplayText&gt;&lt;style face="superscript"&gt;1&lt;/style&gt;&lt;/DisplayText&gt;&lt;record&gt;&lt;rec-number&gt;1&lt;/rec-number&gt;&lt;foreign-keys&gt;&lt;key app="EN" db-id="arv5vfxdfwewdveepzbprfrpvrw29fx9wf9w" timestamp="1558510351"&gt;1&lt;/key&gt;&lt;/foreign-keys&gt;&lt;ref-type name="Journal Article"&gt;17&lt;/ref-type&gt;&lt;contributors&gt;&lt;authors&gt;&lt;author&gt;Michael Rocco&lt;/author&gt;&lt;author&gt;John T. Daugirdas&lt;/author&gt;&lt;author&gt;Thomas A. Depner&lt;/author&gt;&lt;author&gt;Jula Inrig&lt;/author&gt;&lt;author&gt;Rajnish Mehrotra&lt;/author&gt;&lt;author&gt;Michael V. Rocco&lt;/author&gt;&lt;author&gt;Rita S. Suri&lt;/author&gt;&lt;author&gt;Daniel E. Weiner&lt;/author&gt;&lt;author&gt;Nancy Greer&lt;/author&gt;&lt;author&gt;Areef Ishani&lt;/author&gt;&lt;author&gt;Roderick MacDonald&lt;/author&gt;&lt;author&gt;Carin Olson&lt;/author&gt;&lt;author&gt;Indulis Rutks&lt;/author&gt;&lt;author&gt;Yelena Slinin&lt;/author&gt;&lt;author&gt;Timothy J. Wilt&lt;/author&gt;&lt;author&gt;Holly Kramer&lt;/author&gt;&lt;author&gt;Michael J Choi&lt;/author&gt;&lt;author&gt;Milagros Samaniego-Picota&lt;/author&gt;&lt;author&gt;Paul J. Scheel&lt;/author&gt;&lt;author&gt;Kerry Willis&lt;/author&gt;&lt;/authors&gt;&lt;/contributors&gt;&lt;titles&gt;&lt;title&gt;KDOQI Clinical Practice Guideline for Hemodialysis Adequacy: 2015 Update&lt;/title&gt;&lt;secondary-title&gt;Am J Kidney Dis&lt;/secondary-title&gt;&lt;/titles&gt;&lt;periodical&gt;&lt;full-title&gt;Am J Kidney Dis&lt;/full-title&gt;&lt;/periodical&gt;&lt;pages&gt;884‒930&lt;/pages&gt;&lt;volume&gt;66&lt;/volume&gt;&lt;number&gt;5&lt;/number&gt;&lt;dates&gt;&lt;year&gt;2015&lt;/year&gt;&lt;/dates&gt;&lt;urls&gt;&lt;/urls&gt;&lt;/record&gt;&lt;/Cite&gt;&lt;/EndNote&gt;</w:instrText>
      </w:r>
      <w:r w:rsidR="0047621A" w:rsidRPr="00802959">
        <w:rPr>
          <w:szCs w:val="24"/>
        </w:rPr>
        <w:fldChar w:fldCharType="separate"/>
      </w:r>
      <w:r w:rsidR="0047621A" w:rsidRPr="00802959">
        <w:rPr>
          <w:noProof/>
          <w:szCs w:val="24"/>
          <w:vertAlign w:val="superscript"/>
        </w:rPr>
        <w:t>1</w:t>
      </w:r>
      <w:r w:rsidR="0047621A" w:rsidRPr="00802959">
        <w:rPr>
          <w:szCs w:val="24"/>
        </w:rPr>
        <w:fldChar w:fldCharType="end"/>
      </w:r>
      <w:r w:rsidR="0047621A" w:rsidRPr="00802959">
        <w:rPr>
          <w:szCs w:val="24"/>
        </w:rPr>
        <w:t xml:space="preserve"> </w:t>
      </w:r>
      <w:r w:rsidRPr="00802959">
        <w:rPr>
          <w:szCs w:val="24"/>
        </w:rPr>
        <w:t xml:space="preserve">One of the most </w:t>
      </w:r>
      <w:r w:rsidR="00A904CC" w:rsidRPr="00802959">
        <w:rPr>
          <w:szCs w:val="24"/>
        </w:rPr>
        <w:t>poorly-recognized</w:t>
      </w:r>
      <w:r w:rsidRPr="00802959">
        <w:rPr>
          <w:szCs w:val="24"/>
        </w:rPr>
        <w:t xml:space="preserve"> </w:t>
      </w:r>
      <w:r w:rsidRPr="00802959">
        <w:rPr>
          <w:noProof/>
          <w:szCs w:val="24"/>
        </w:rPr>
        <w:t>complication</w:t>
      </w:r>
      <w:r w:rsidR="00A45B71" w:rsidRPr="00802959">
        <w:rPr>
          <w:noProof/>
          <w:szCs w:val="24"/>
        </w:rPr>
        <w:t>s</w:t>
      </w:r>
      <w:r w:rsidRPr="00802959">
        <w:rPr>
          <w:szCs w:val="24"/>
        </w:rPr>
        <w:t xml:space="preserve"> for </w:t>
      </w:r>
      <w:r w:rsidRPr="00802959">
        <w:rPr>
          <w:noProof/>
          <w:szCs w:val="24"/>
        </w:rPr>
        <w:t>patient</w:t>
      </w:r>
      <w:r w:rsidRPr="00802959">
        <w:rPr>
          <w:szCs w:val="24"/>
        </w:rPr>
        <w:t xml:space="preserve"> receiving hemodialysis is</w:t>
      </w:r>
      <w:r w:rsidR="00234B52" w:rsidRPr="00802959">
        <w:rPr>
          <w:szCs w:val="24"/>
        </w:rPr>
        <w:t xml:space="preserve"> </w:t>
      </w:r>
      <w:r w:rsidR="00DD4730" w:rsidRPr="00802959">
        <w:rPr>
          <w:noProof/>
          <w:szCs w:val="24"/>
        </w:rPr>
        <w:t>IDH</w:t>
      </w:r>
      <w:r w:rsidR="002A3FBA" w:rsidRPr="00802959">
        <w:rPr>
          <w:szCs w:val="24"/>
        </w:rPr>
        <w:t xml:space="preserve">. </w:t>
      </w:r>
      <w:r w:rsidR="00DD4730" w:rsidRPr="00802959">
        <w:rPr>
          <w:szCs w:val="24"/>
        </w:rPr>
        <w:t>IDH</w:t>
      </w:r>
      <w:r w:rsidR="00234B52" w:rsidRPr="00802959">
        <w:rPr>
          <w:szCs w:val="24"/>
        </w:rPr>
        <w:t xml:space="preserve"> </w:t>
      </w:r>
      <w:r w:rsidRPr="00802959">
        <w:rPr>
          <w:szCs w:val="24"/>
        </w:rPr>
        <w:t>is associated</w:t>
      </w:r>
      <w:r w:rsidR="00234B52" w:rsidRPr="00802959">
        <w:rPr>
          <w:szCs w:val="24"/>
        </w:rPr>
        <w:t xml:space="preserve"> with inc</w:t>
      </w:r>
      <w:r w:rsidR="00A904CC" w:rsidRPr="00802959">
        <w:rPr>
          <w:szCs w:val="24"/>
        </w:rPr>
        <w:t>reased rates of hospitalization, poorer survival</w:t>
      </w:r>
      <w:r w:rsidR="00C010E8" w:rsidRPr="00802959">
        <w:rPr>
          <w:szCs w:val="24"/>
        </w:rPr>
        <w:t xml:space="preserve"> rate</w:t>
      </w:r>
      <w:r w:rsidR="00A904CC" w:rsidRPr="00802959">
        <w:rPr>
          <w:szCs w:val="24"/>
        </w:rPr>
        <w:t>, and death</w:t>
      </w:r>
      <w:r w:rsidRPr="00802959">
        <w:rPr>
          <w:szCs w:val="24"/>
        </w:rPr>
        <w:t xml:space="preserve"> in </w:t>
      </w:r>
      <w:r w:rsidR="00A62A8A" w:rsidRPr="00802959">
        <w:rPr>
          <w:szCs w:val="24"/>
        </w:rPr>
        <w:t xml:space="preserve">dialysis-dependent </w:t>
      </w:r>
      <w:r w:rsidRPr="00802959">
        <w:rPr>
          <w:szCs w:val="24"/>
        </w:rPr>
        <w:t>stage five</w:t>
      </w:r>
      <w:r w:rsidR="00234B52" w:rsidRPr="00802959">
        <w:rPr>
          <w:szCs w:val="24"/>
        </w:rPr>
        <w:t xml:space="preserve"> chronic kidney disease </w:t>
      </w:r>
      <w:r w:rsidR="00A62A8A" w:rsidRPr="00802959">
        <w:rPr>
          <w:szCs w:val="24"/>
        </w:rPr>
        <w:t xml:space="preserve">patients </w:t>
      </w:r>
      <w:r w:rsidRPr="00802959">
        <w:rPr>
          <w:szCs w:val="24"/>
        </w:rPr>
        <w:t>(CKD-5D)</w:t>
      </w:r>
      <w:r w:rsidR="00E27B31" w:rsidRPr="00802959">
        <w:rPr>
          <w:szCs w:val="24"/>
        </w:rPr>
        <w:t>.</w:t>
      </w:r>
      <w:r w:rsidR="0047621A" w:rsidRPr="00802959">
        <w:rPr>
          <w:szCs w:val="24"/>
        </w:rPr>
        <w:fldChar w:fldCharType="begin">
          <w:fldData xml:space="preserve">PEVuZE5vdGU+PENpdGU+PEF1dGhvcj5Mb2NhdGVsbGk8L0F1dGhvcj48WWVhcj4yMDEwPC9ZZWFy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ODEwNjA8L3BhZ2VzPjx2b2x1bWU+MTI8L3ZvbHVtZT48bnVtYmVyPjc8L251bWJlcj48ZWRpdGlv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</w:fldData>
        </w:fldChar>
      </w:r>
      <w:r w:rsidR="0047621A" w:rsidRPr="00802959">
        <w:rPr>
          <w:szCs w:val="24"/>
        </w:rPr>
        <w:instrText xml:space="preserve"> ADDIN EN.CITE </w:instrText>
      </w:r>
      <w:r w:rsidR="0047621A" w:rsidRPr="00802959">
        <w:rPr>
          <w:szCs w:val="24"/>
        </w:rPr>
        <w:fldChar w:fldCharType="begin">
          <w:fldData xml:space="preserve">PEVuZE5vdGU+PENpdGU+PEF1dGhvcj5Mb2NhdGVsbGk8L0F1dGhvcj48WWVhcj4yMDEwPC9ZZWFy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ODEwNjA8L3BhZ2VzPjx2b2x1bWU+MTI8L3ZvbHVtZT48bnVtYmVyPjc8L251bWJlcj48ZWRpdGlv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</w:fldData>
        </w:fldChar>
      </w:r>
      <w:r w:rsidR="0047621A" w:rsidRPr="00802959">
        <w:rPr>
          <w:szCs w:val="24"/>
        </w:rPr>
        <w:instrText xml:space="preserve"> ADDIN EN.CITE.DATA </w:instrText>
      </w:r>
      <w:r w:rsidR="0047621A" w:rsidRPr="00802959">
        <w:rPr>
          <w:szCs w:val="24"/>
        </w:rPr>
      </w:r>
      <w:r w:rsidR="0047621A" w:rsidRPr="00802959">
        <w:rPr>
          <w:szCs w:val="24"/>
        </w:rPr>
        <w:fldChar w:fldCharType="end"/>
      </w:r>
      <w:r w:rsidR="0047621A" w:rsidRPr="00802959">
        <w:rPr>
          <w:szCs w:val="24"/>
        </w:rPr>
      </w:r>
      <w:r w:rsidR="0047621A" w:rsidRPr="00802959">
        <w:rPr>
          <w:szCs w:val="24"/>
        </w:rPr>
        <w:fldChar w:fldCharType="separate"/>
      </w:r>
      <w:r w:rsidR="0047621A" w:rsidRPr="00802959">
        <w:rPr>
          <w:noProof/>
          <w:szCs w:val="24"/>
          <w:vertAlign w:val="superscript"/>
        </w:rPr>
        <w:t>2-5</w:t>
      </w:r>
      <w:r w:rsidR="0047621A" w:rsidRPr="00802959">
        <w:rPr>
          <w:szCs w:val="24"/>
        </w:rPr>
        <w:fldChar w:fldCharType="end"/>
      </w:r>
      <w:r w:rsidR="0047621A" w:rsidRPr="00802959">
        <w:rPr>
          <w:szCs w:val="24"/>
        </w:rPr>
        <w:t xml:space="preserve"> </w:t>
      </w:r>
      <w:r w:rsidR="00DD4730" w:rsidRPr="00802959">
        <w:rPr>
          <w:szCs w:val="24"/>
        </w:rPr>
        <w:t>IDH</w:t>
      </w:r>
      <w:r w:rsidR="00A40E0B" w:rsidRPr="00802959">
        <w:rPr>
          <w:szCs w:val="24"/>
        </w:rPr>
        <w:t xml:space="preserve"> occurs in </w:t>
      </w:r>
      <w:r w:rsidR="003330E8" w:rsidRPr="00802959">
        <w:rPr>
          <w:szCs w:val="24"/>
        </w:rPr>
        <w:t xml:space="preserve">10-12% </w:t>
      </w:r>
      <w:r w:rsidR="003330E8" w:rsidRPr="00802959">
        <w:rPr>
          <w:noProof/>
          <w:szCs w:val="24"/>
        </w:rPr>
        <w:t>hemod</w:t>
      </w:r>
      <w:r w:rsidR="00C3251F" w:rsidRPr="00802959">
        <w:rPr>
          <w:noProof/>
          <w:szCs w:val="24"/>
        </w:rPr>
        <w:t>ialy</w:t>
      </w:r>
      <w:r w:rsidR="003330E8" w:rsidRPr="00802959">
        <w:rPr>
          <w:noProof/>
          <w:szCs w:val="24"/>
        </w:rPr>
        <w:t>sis</w:t>
      </w:r>
      <w:r w:rsidR="003330E8" w:rsidRPr="00802959">
        <w:rPr>
          <w:szCs w:val="24"/>
        </w:rPr>
        <w:t xml:space="preserve"> patients</w:t>
      </w:r>
      <w:r w:rsidR="00E27B31" w:rsidRPr="00802959">
        <w:rPr>
          <w:szCs w:val="24"/>
        </w:rPr>
        <w:t>.</w:t>
      </w:r>
      <w:r w:rsidR="00A40E0B" w:rsidRPr="00802959">
        <w:rPr>
          <w:szCs w:val="24"/>
        </w:rPr>
        <w:t xml:space="preserve"> </w:t>
      </w:r>
      <w:r w:rsidR="0047621A" w:rsidRPr="00802959">
        <w:rPr>
          <w:szCs w:val="24"/>
        </w:rPr>
        <w:fldChar w:fldCharType="begin">
          <w:fldData xml:space="preserve">PEVuZE5vdGU+PENpdGU+PEF1dGhvcj5JbnJpZzwvQXV0aG9yPjxZZWFyPjIwMDk8L1llYXI+PFJl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</w:fldData>
        </w:fldChar>
      </w:r>
      <w:r w:rsidR="0047621A" w:rsidRPr="00802959">
        <w:rPr>
          <w:szCs w:val="24"/>
        </w:rPr>
        <w:instrText xml:space="preserve"> ADDIN EN.CITE </w:instrText>
      </w:r>
      <w:r w:rsidR="0047621A" w:rsidRPr="00802959">
        <w:rPr>
          <w:szCs w:val="24"/>
        </w:rPr>
        <w:fldChar w:fldCharType="begin">
          <w:fldData xml:space="preserve">PEVuZE5vdGU+PENpdGU+PEF1dGhvcj5JbnJpZzwvQXV0aG9yPjxZZWFyPjIwMDk8L1llYXI+PFJl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</w:fldData>
        </w:fldChar>
      </w:r>
      <w:r w:rsidR="0047621A" w:rsidRPr="00802959">
        <w:rPr>
          <w:szCs w:val="24"/>
        </w:rPr>
        <w:instrText xml:space="preserve"> ADDIN EN.CITE.DATA </w:instrText>
      </w:r>
      <w:r w:rsidR="0047621A" w:rsidRPr="00802959">
        <w:rPr>
          <w:szCs w:val="24"/>
        </w:rPr>
      </w:r>
      <w:r w:rsidR="0047621A" w:rsidRPr="00802959">
        <w:rPr>
          <w:szCs w:val="24"/>
        </w:rPr>
        <w:fldChar w:fldCharType="end"/>
      </w:r>
      <w:r w:rsidR="0047621A" w:rsidRPr="00802959">
        <w:rPr>
          <w:szCs w:val="24"/>
        </w:rPr>
      </w:r>
      <w:r w:rsidR="0047621A" w:rsidRPr="00802959">
        <w:rPr>
          <w:szCs w:val="24"/>
        </w:rPr>
        <w:fldChar w:fldCharType="separate"/>
      </w:r>
      <w:r w:rsidR="0047621A" w:rsidRPr="00802959">
        <w:rPr>
          <w:noProof/>
          <w:szCs w:val="24"/>
          <w:vertAlign w:val="superscript"/>
        </w:rPr>
        <w:t>3, 6</w:t>
      </w:r>
      <w:r w:rsidR="0047621A" w:rsidRPr="00802959">
        <w:rPr>
          <w:szCs w:val="24"/>
        </w:rPr>
        <w:fldChar w:fldCharType="end"/>
      </w:r>
    </w:p>
    <w:p w14:paraId="26CD98B8" w14:textId="474365E2" w:rsidR="00234B52" w:rsidRPr="00802959" w:rsidRDefault="00234B52" w:rsidP="006B4723">
      <w:pPr>
        <w:pStyle w:val="UNPADTEXT"/>
        <w:spacing w:line="480" w:lineRule="auto"/>
        <w:rPr>
          <w:szCs w:val="24"/>
        </w:rPr>
      </w:pPr>
      <w:r w:rsidRPr="00802959">
        <w:rPr>
          <w:szCs w:val="24"/>
        </w:rPr>
        <w:t xml:space="preserve">     The </w:t>
      </w:r>
      <w:r w:rsidR="004B7C96" w:rsidRPr="00802959">
        <w:rPr>
          <w:szCs w:val="24"/>
        </w:rPr>
        <w:t>pathogenesis</w:t>
      </w:r>
      <w:r w:rsidR="00A978F7" w:rsidRPr="00802959">
        <w:rPr>
          <w:szCs w:val="24"/>
        </w:rPr>
        <w:t xml:space="preserve"> of</w:t>
      </w:r>
      <w:r w:rsidRPr="00802959">
        <w:rPr>
          <w:szCs w:val="24"/>
        </w:rPr>
        <w:t xml:space="preserve"> </w:t>
      </w:r>
      <w:r w:rsidR="00DD4730" w:rsidRPr="00802959">
        <w:rPr>
          <w:szCs w:val="24"/>
        </w:rPr>
        <w:t>IDH</w:t>
      </w:r>
      <w:r w:rsidRPr="00802959">
        <w:rPr>
          <w:szCs w:val="24"/>
        </w:rPr>
        <w:t xml:space="preserve"> in patients with routine hemodialysis is not yet fully </w:t>
      </w:r>
      <w:r w:rsidR="00A978F7" w:rsidRPr="00802959">
        <w:rPr>
          <w:szCs w:val="24"/>
        </w:rPr>
        <w:t>understood</w:t>
      </w:r>
      <w:r w:rsidRPr="00802959">
        <w:rPr>
          <w:szCs w:val="24"/>
        </w:rPr>
        <w:t xml:space="preserve">. Many factors are thought </w:t>
      </w:r>
      <w:r w:rsidR="00A978F7" w:rsidRPr="00802959">
        <w:rPr>
          <w:szCs w:val="24"/>
        </w:rPr>
        <w:t xml:space="preserve">to </w:t>
      </w:r>
      <w:r w:rsidR="004B7C96" w:rsidRPr="00802959">
        <w:rPr>
          <w:szCs w:val="24"/>
        </w:rPr>
        <w:t>underlie</w:t>
      </w:r>
      <w:r w:rsidRPr="00802959">
        <w:rPr>
          <w:szCs w:val="24"/>
        </w:rPr>
        <w:t xml:space="preserve"> </w:t>
      </w:r>
      <w:r w:rsidR="00A978F7" w:rsidRPr="00802959">
        <w:rPr>
          <w:szCs w:val="24"/>
        </w:rPr>
        <w:t>this complication</w:t>
      </w:r>
      <w:r w:rsidR="0047621A" w:rsidRPr="00802959">
        <w:rPr>
          <w:szCs w:val="24"/>
        </w:rPr>
        <w:t>.</w:t>
      </w:r>
      <w:r w:rsidR="0047621A" w:rsidRPr="00802959">
        <w:rPr>
          <w:szCs w:val="24"/>
        </w:rPr>
        <w:fldChar w:fldCharType="begin"/>
      </w:r>
      <w:r w:rsidR="0047621A" w:rsidRPr="00802959">
        <w:rPr>
          <w:szCs w:val="24"/>
        </w:rPr>
        <w:instrText xml:space="preserve"> ADDIN EN.CITE &lt;EndNote&gt;&lt;Cite&gt;&lt;Author&gt;Locatelli&lt;/Author&gt;&lt;Year&gt;2010&lt;/Year&gt;&lt;RecNum&gt;2&lt;/RecNum&gt;&lt;DisplayText&gt;&lt;style face="superscript"&gt;2&lt;/style&gt;&lt;/DisplayText&gt;&lt;record&gt;&lt;rec-number&gt;2&lt;/rec-number&gt;&lt;foreign-keys&gt;&lt;key app="EN" db-id="arv5vfxdfwewdveepzbprfrpvrw29fx9wf9w" timestamp="1558510569"&gt;2&lt;/key&gt;&lt;/foreign-keys&gt;&lt;ref-type name="Journal Article"&gt;17&lt;/ref-type&gt;&lt;contributors&gt;&lt;authors&gt;&lt;author&gt;Locatelli, F.&lt;/author&gt;&lt;author&gt;Cavalli, A.&lt;/author&gt;&lt;author&gt;Tucci, B.&lt;/author&gt;&lt;/authors&gt;&lt;/contributors&gt;&lt;auth-address&gt;Department of Nephrology, Dialysis and Renal Transplant, Alessandro Manzoni Hospital, Via dell&amp;apos;Eremo 9/11, 23900 Lecco, Italy. f.locatelli@ospedale.lecco.it&lt;/auth-address&gt;&lt;titles&gt;&lt;title&gt;The growing problem of intradialytic hypertension&lt;/title&gt;&lt;secondary-title&gt;Nat Rev Nephrol&lt;/secondary-title&gt;&lt;alt-title&gt;Nature reviews. Nephrology&lt;/alt-title&gt;&lt;/titles&gt;&lt;periodical&gt;&lt;full-title&gt;Nat Rev Nephrol&lt;/full-title&gt;&lt;abbr-1&gt;Nature reviews. Nephrology&lt;/abbr-1&gt;&lt;/periodical&gt;&lt;alt-periodical&gt;&lt;full-title&gt;Nat Rev Nephrol&lt;/full-title&gt;&lt;abbr-1&gt;Nature reviews. Nephrology&lt;/abbr-1&gt;&lt;/alt-periodical&gt;&lt;pages&gt;41‒8&lt;/pages&gt;&lt;volume&gt;6&lt;/volume&gt;&lt;number&gt;1&lt;/number&gt;&lt;edition&gt;2009/11/26&lt;/edition&gt;&lt;keywords&gt;&lt;keyword&gt;Humans&lt;/keyword&gt;&lt;keyword&gt;*Hypertension, Renal/epidemiology/physiopathology/therapy&lt;/keyword&gt;&lt;keyword&gt;*Kidney Failure, Chronic/epidemiology/physiopathology/therapy&lt;/keyword&gt;&lt;keyword&gt;Prevalence&lt;/keyword&gt;&lt;keyword&gt;*Renal Dialysis&lt;/keyword&gt;&lt;/keywords&gt;&lt;dates&gt;&lt;year&gt;2010&lt;/year&gt;&lt;pub-dates&gt;&lt;date&gt;Jan&lt;/date&gt;&lt;/pub-dates&gt;&lt;/dates&gt;&lt;isbn&gt;1759-5061&lt;/isbn&gt;&lt;accession-num&gt;19935745&lt;/accession-num&gt;&lt;urls&gt;&lt;/urls&gt;&lt;electronic-resource-num&gt;10.1038/nrneph.2009.200&lt;/electronic-resource-num&gt;&lt;remote-database-provider&gt;NLM&lt;/remote-database-provider&gt;&lt;language&gt;eng&lt;/language&gt;&lt;/record&gt;&lt;/Cite&gt;&lt;/EndNote&gt;</w:instrText>
      </w:r>
      <w:r w:rsidR="0047621A" w:rsidRPr="00802959">
        <w:rPr>
          <w:szCs w:val="24"/>
        </w:rPr>
        <w:fldChar w:fldCharType="separate"/>
      </w:r>
      <w:r w:rsidR="0047621A" w:rsidRPr="00802959">
        <w:rPr>
          <w:noProof/>
          <w:szCs w:val="24"/>
          <w:vertAlign w:val="superscript"/>
        </w:rPr>
        <w:t>2</w:t>
      </w:r>
      <w:r w:rsidR="0047621A" w:rsidRPr="00802959">
        <w:rPr>
          <w:szCs w:val="24"/>
        </w:rPr>
        <w:fldChar w:fldCharType="end"/>
      </w:r>
      <w:r w:rsidR="0047621A" w:rsidRPr="00802959">
        <w:rPr>
          <w:szCs w:val="24"/>
        </w:rPr>
        <w:t xml:space="preserve"> </w:t>
      </w:r>
      <w:r w:rsidR="006B4723" w:rsidRPr="00802959">
        <w:rPr>
          <w:szCs w:val="24"/>
        </w:rPr>
        <w:t xml:space="preserve">Studies </w:t>
      </w:r>
      <w:r w:rsidR="00367DB1" w:rsidRPr="00802959">
        <w:rPr>
          <w:szCs w:val="24"/>
        </w:rPr>
        <w:t xml:space="preserve">found </w:t>
      </w:r>
      <w:r w:rsidR="00C010E8" w:rsidRPr="00802959">
        <w:rPr>
          <w:szCs w:val="24"/>
        </w:rPr>
        <w:t xml:space="preserve">ET-1 </w:t>
      </w:r>
      <w:r w:rsidR="00367DB1" w:rsidRPr="00802959">
        <w:rPr>
          <w:szCs w:val="24"/>
        </w:rPr>
        <w:t xml:space="preserve">level rise significantly in </w:t>
      </w:r>
      <w:r w:rsidR="00DD4730" w:rsidRPr="00802959">
        <w:rPr>
          <w:szCs w:val="24"/>
        </w:rPr>
        <w:t>IDH</w:t>
      </w:r>
      <w:r w:rsidR="00C010E8" w:rsidRPr="00802959">
        <w:rPr>
          <w:szCs w:val="24"/>
        </w:rPr>
        <w:t xml:space="preserve"> </w:t>
      </w:r>
      <w:r w:rsidR="00367DB1" w:rsidRPr="00802959">
        <w:rPr>
          <w:szCs w:val="24"/>
        </w:rPr>
        <w:t>patients compared to controls</w:t>
      </w:r>
      <w:r w:rsidR="00E27B31" w:rsidRPr="00802959">
        <w:rPr>
          <w:szCs w:val="24"/>
        </w:rPr>
        <w:t>.</w:t>
      </w:r>
      <w:r w:rsidR="000A21F1" w:rsidRPr="00802959">
        <w:rPr>
          <w:szCs w:val="24"/>
        </w:rPr>
        <w:fldChar w:fldCharType="begin">
          <w:fldData xml:space="preserve">PEVuZE5vdGU+PENpdGU+PEF1dGhvcj5Ib21wZXNjaDwvQXV0aG9yPjxZZWFyPjIwMTY8L1llYXI+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PjE4MzMtODwvcGFnZXM+PHZvbHVtZT42OTwvdm9sdW1lPjxudW1iZXI+MTA8L251bWJlcj48ZWRp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</w:fldData>
        </w:fldChar>
      </w:r>
      <w:r w:rsidR="000A21F1" w:rsidRPr="00802959">
        <w:rPr>
          <w:szCs w:val="24"/>
        </w:rPr>
        <w:instrText xml:space="preserve"> ADDIN EN.CITE </w:instrText>
      </w:r>
      <w:r w:rsidR="000A21F1" w:rsidRPr="00802959">
        <w:rPr>
          <w:szCs w:val="24"/>
        </w:rPr>
        <w:fldChar w:fldCharType="begin">
          <w:fldData xml:space="preserve">PEVuZE5vdGU+PENpdGU+PEF1dGhvcj5Ib21wZXNjaDwvQXV0aG9yPjxZZWFyPjIwMTY8L1llYXI+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</w:fldData>
        </w:fldChar>
      </w:r>
      <w:r w:rsidR="000A21F1" w:rsidRPr="00802959">
        <w:rPr>
          <w:szCs w:val="24"/>
        </w:rPr>
        <w:instrText xml:space="preserve"> ADDIN EN.CITE.DATA </w:instrText>
      </w:r>
      <w:r w:rsidR="000A21F1" w:rsidRPr="00802959">
        <w:rPr>
          <w:szCs w:val="24"/>
        </w:rPr>
      </w:r>
      <w:r w:rsidR="000A21F1" w:rsidRPr="00802959">
        <w:rPr>
          <w:szCs w:val="24"/>
        </w:rPr>
        <w:fldChar w:fldCharType="end"/>
      </w:r>
      <w:r w:rsidR="000A21F1" w:rsidRPr="00802959">
        <w:rPr>
          <w:szCs w:val="24"/>
        </w:rPr>
      </w:r>
      <w:r w:rsidR="000A21F1" w:rsidRPr="00802959">
        <w:rPr>
          <w:szCs w:val="24"/>
        </w:rPr>
        <w:fldChar w:fldCharType="separate"/>
      </w:r>
      <w:r w:rsidR="000A21F1" w:rsidRPr="00802959">
        <w:rPr>
          <w:noProof/>
          <w:szCs w:val="24"/>
          <w:vertAlign w:val="superscript"/>
        </w:rPr>
        <w:t>7-11</w:t>
      </w:r>
      <w:r w:rsidR="000A21F1" w:rsidRPr="00802959">
        <w:rPr>
          <w:szCs w:val="24"/>
        </w:rPr>
        <w:fldChar w:fldCharType="end"/>
      </w:r>
      <w:r w:rsidR="00F30C7C" w:rsidRPr="00802959">
        <w:rPr>
          <w:szCs w:val="24"/>
        </w:rPr>
        <w:t xml:space="preserve"> </w:t>
      </w:r>
      <w:r w:rsidRPr="00802959">
        <w:rPr>
          <w:szCs w:val="24"/>
        </w:rPr>
        <w:t>ET-1 is a</w:t>
      </w:r>
      <w:r w:rsidR="000F7273" w:rsidRPr="00802959">
        <w:rPr>
          <w:szCs w:val="24"/>
        </w:rPr>
        <w:t>n</w:t>
      </w:r>
      <w:r w:rsidRPr="00802959">
        <w:rPr>
          <w:szCs w:val="24"/>
        </w:rPr>
        <w:t xml:space="preserve"> </w:t>
      </w:r>
      <w:r w:rsidR="001E0F97" w:rsidRPr="00802959">
        <w:rPr>
          <w:szCs w:val="24"/>
        </w:rPr>
        <w:t>endotheli</w:t>
      </w:r>
      <w:r w:rsidR="00D053AF" w:rsidRPr="00802959">
        <w:rPr>
          <w:szCs w:val="24"/>
        </w:rPr>
        <w:t xml:space="preserve">al cell-derived vasoconstrictor that </w:t>
      </w:r>
      <w:r w:rsidR="000F7273" w:rsidRPr="00802959">
        <w:rPr>
          <w:szCs w:val="24"/>
        </w:rPr>
        <w:t>maintain</w:t>
      </w:r>
      <w:r w:rsidR="00D053AF" w:rsidRPr="00802959">
        <w:rPr>
          <w:szCs w:val="24"/>
        </w:rPr>
        <w:t>s</w:t>
      </w:r>
      <w:r w:rsidR="000F7273" w:rsidRPr="00802959">
        <w:rPr>
          <w:szCs w:val="24"/>
        </w:rPr>
        <w:t xml:space="preserve"> vascular tone </w:t>
      </w:r>
      <w:r w:rsidR="00862FCF" w:rsidRPr="00802959">
        <w:rPr>
          <w:szCs w:val="24"/>
        </w:rPr>
        <w:t>along</w:t>
      </w:r>
      <w:r w:rsidR="000F7273" w:rsidRPr="00802959">
        <w:rPr>
          <w:szCs w:val="24"/>
        </w:rPr>
        <w:t xml:space="preserve"> with </w:t>
      </w:r>
      <w:r w:rsidR="00862FCF" w:rsidRPr="00802959">
        <w:rPr>
          <w:noProof/>
          <w:szCs w:val="24"/>
        </w:rPr>
        <w:t>vaso</w:t>
      </w:r>
      <w:r w:rsidR="00A45B71" w:rsidRPr="00802959">
        <w:rPr>
          <w:noProof/>
          <w:szCs w:val="24"/>
        </w:rPr>
        <w:t>dil</w:t>
      </w:r>
      <w:r w:rsidR="00862FCF" w:rsidRPr="00802959">
        <w:rPr>
          <w:noProof/>
          <w:szCs w:val="24"/>
        </w:rPr>
        <w:t>ator</w:t>
      </w:r>
      <w:r w:rsidR="00862FCF" w:rsidRPr="00802959">
        <w:rPr>
          <w:szCs w:val="24"/>
        </w:rPr>
        <w:t xml:space="preserve"> substances such as </w:t>
      </w:r>
      <w:r w:rsidR="000F7273" w:rsidRPr="00802959">
        <w:rPr>
          <w:szCs w:val="24"/>
        </w:rPr>
        <w:t xml:space="preserve">nitrite oxide. In pathologic condition, ET-1 </w:t>
      </w:r>
      <w:r w:rsidR="00302A6C" w:rsidRPr="00802959">
        <w:rPr>
          <w:szCs w:val="24"/>
        </w:rPr>
        <w:t>may</w:t>
      </w:r>
      <w:r w:rsidR="00BC10C0" w:rsidRPr="00802959">
        <w:rPr>
          <w:szCs w:val="24"/>
        </w:rPr>
        <w:t xml:space="preserve"> induce endothelial dysfunction,</w:t>
      </w:r>
      <w:r w:rsidR="00302A6C" w:rsidRPr="00802959">
        <w:rPr>
          <w:szCs w:val="24"/>
        </w:rPr>
        <w:t xml:space="preserve"> </w:t>
      </w:r>
      <w:r w:rsidR="000F7273" w:rsidRPr="00802959">
        <w:rPr>
          <w:szCs w:val="24"/>
        </w:rPr>
        <w:t>increase peripheral resistance</w:t>
      </w:r>
      <w:r w:rsidR="00BC10C0" w:rsidRPr="00802959">
        <w:rPr>
          <w:szCs w:val="24"/>
        </w:rPr>
        <w:t xml:space="preserve"> which </w:t>
      </w:r>
      <w:r w:rsidR="00BC10C0" w:rsidRPr="00802959">
        <w:rPr>
          <w:noProof/>
          <w:szCs w:val="24"/>
        </w:rPr>
        <w:t>lead</w:t>
      </w:r>
      <w:r w:rsidR="00A45B71" w:rsidRPr="00802959">
        <w:rPr>
          <w:noProof/>
          <w:szCs w:val="24"/>
        </w:rPr>
        <w:t>s</w:t>
      </w:r>
      <w:r w:rsidR="00BC10C0" w:rsidRPr="00802959">
        <w:rPr>
          <w:szCs w:val="24"/>
        </w:rPr>
        <w:t xml:space="preserve"> to</w:t>
      </w:r>
      <w:r w:rsidRPr="00802959">
        <w:rPr>
          <w:szCs w:val="24"/>
        </w:rPr>
        <w:t xml:space="preserve"> </w:t>
      </w:r>
      <w:r w:rsidR="00DD4730" w:rsidRPr="00802959">
        <w:rPr>
          <w:szCs w:val="24"/>
        </w:rPr>
        <w:t>IDH</w:t>
      </w:r>
      <w:r w:rsidR="00E27B31" w:rsidRPr="00802959">
        <w:rPr>
          <w:szCs w:val="24"/>
        </w:rPr>
        <w:t>.</w:t>
      </w:r>
      <w:r w:rsidR="00F30C7C" w:rsidRPr="00802959">
        <w:rPr>
          <w:szCs w:val="24"/>
        </w:rPr>
        <w:fldChar w:fldCharType="begin">
          <w:fldData xml:space="preserve">PEVuZE5vdGU+PENpdGU+PEF1dGhvcj5WYW4gQnVyZW48L0F1dGhvcj48WWVhcj4yMDE3PC9ZZWFy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</w:fldData>
        </w:fldChar>
      </w:r>
      <w:r w:rsidR="00F30C7C" w:rsidRPr="00802959">
        <w:rPr>
          <w:szCs w:val="24"/>
        </w:rPr>
        <w:instrText xml:space="preserve"> ADDIN EN.CITE </w:instrText>
      </w:r>
      <w:r w:rsidR="00F30C7C" w:rsidRPr="00802959">
        <w:rPr>
          <w:szCs w:val="24"/>
        </w:rPr>
        <w:fldChar w:fldCharType="begin">
          <w:fldData xml:space="preserve">PEVuZE5vdGU+PENpdGU+PEF1dGhvcj5WYW4gQnVyZW48L0F1dGhvcj48WWVhcj4yMDE3PC9ZZWFy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</w:fldData>
        </w:fldChar>
      </w:r>
      <w:r w:rsidR="00F30C7C" w:rsidRPr="00802959">
        <w:rPr>
          <w:szCs w:val="24"/>
        </w:rPr>
        <w:instrText xml:space="preserve"> ADDIN EN.CITE.DATA </w:instrText>
      </w:r>
      <w:r w:rsidR="00F30C7C" w:rsidRPr="00802959">
        <w:rPr>
          <w:szCs w:val="24"/>
        </w:rPr>
      </w:r>
      <w:r w:rsidR="00F30C7C" w:rsidRPr="00802959">
        <w:rPr>
          <w:szCs w:val="24"/>
        </w:rPr>
        <w:fldChar w:fldCharType="end"/>
      </w:r>
      <w:r w:rsidR="00F30C7C" w:rsidRPr="00802959">
        <w:rPr>
          <w:szCs w:val="24"/>
        </w:rPr>
      </w:r>
      <w:r w:rsidR="00F30C7C" w:rsidRPr="00802959">
        <w:rPr>
          <w:szCs w:val="24"/>
        </w:rPr>
        <w:fldChar w:fldCharType="separate"/>
      </w:r>
      <w:r w:rsidR="00F30C7C" w:rsidRPr="00802959">
        <w:rPr>
          <w:noProof/>
          <w:szCs w:val="24"/>
          <w:vertAlign w:val="superscript"/>
        </w:rPr>
        <w:t>6, 12</w:t>
      </w:r>
      <w:r w:rsidR="00F30C7C" w:rsidRPr="00802959">
        <w:rPr>
          <w:szCs w:val="24"/>
        </w:rPr>
        <w:fldChar w:fldCharType="end"/>
      </w:r>
      <w:r w:rsidR="00F30C7C" w:rsidRPr="00802959">
        <w:rPr>
          <w:szCs w:val="24"/>
        </w:rPr>
        <w:t xml:space="preserve"> </w:t>
      </w:r>
    </w:p>
    <w:p w14:paraId="6A12C52D" w14:textId="62096A35" w:rsidR="006F5D4A" w:rsidRPr="00802959" w:rsidRDefault="00234B52" w:rsidP="00441759">
      <w:pPr>
        <w:pStyle w:val="UNPADTEXT"/>
        <w:spacing w:line="480" w:lineRule="auto"/>
        <w:rPr>
          <w:szCs w:val="24"/>
        </w:rPr>
      </w:pPr>
      <w:r w:rsidRPr="00802959">
        <w:rPr>
          <w:szCs w:val="24"/>
        </w:rPr>
        <w:t>     </w:t>
      </w:r>
      <w:r w:rsidR="00E664B6" w:rsidRPr="00802959">
        <w:rPr>
          <w:szCs w:val="24"/>
        </w:rPr>
        <w:t>In Indonesia, t</w:t>
      </w:r>
      <w:r w:rsidRPr="00802959">
        <w:rPr>
          <w:szCs w:val="24"/>
        </w:rPr>
        <w:t xml:space="preserve">he incidence of </w:t>
      </w:r>
      <w:r w:rsidR="00DD4730" w:rsidRPr="00802959">
        <w:rPr>
          <w:szCs w:val="24"/>
        </w:rPr>
        <w:t>IDH</w:t>
      </w:r>
      <w:r w:rsidRPr="00802959">
        <w:rPr>
          <w:szCs w:val="24"/>
        </w:rPr>
        <w:t xml:space="preserve"> appears to be higher than </w:t>
      </w:r>
      <w:r w:rsidR="00862FCF" w:rsidRPr="00802959">
        <w:rPr>
          <w:szCs w:val="24"/>
        </w:rPr>
        <w:t xml:space="preserve">the </w:t>
      </w:r>
      <w:r w:rsidR="006B4723" w:rsidRPr="00802959">
        <w:rPr>
          <w:szCs w:val="24"/>
        </w:rPr>
        <w:t xml:space="preserve">worldwide </w:t>
      </w:r>
      <w:r w:rsidR="00BC10C0" w:rsidRPr="00802959">
        <w:rPr>
          <w:szCs w:val="24"/>
        </w:rPr>
        <w:t>epidemiologic</w:t>
      </w:r>
      <w:r w:rsidRPr="00802959">
        <w:rPr>
          <w:szCs w:val="24"/>
        </w:rPr>
        <w:t xml:space="preserve"> data.</w:t>
      </w:r>
      <w:r w:rsidR="00E664B6" w:rsidRPr="00802959">
        <w:rPr>
          <w:szCs w:val="24"/>
        </w:rPr>
        <w:t xml:space="preserve"> </w:t>
      </w:r>
      <w:r w:rsidR="00B21BB2" w:rsidRPr="00802959">
        <w:rPr>
          <w:szCs w:val="24"/>
        </w:rPr>
        <w:t xml:space="preserve">Data from a study in Bandung in 2015 and </w:t>
      </w:r>
      <w:r w:rsidR="006B4723" w:rsidRPr="00802959">
        <w:rPr>
          <w:szCs w:val="24"/>
        </w:rPr>
        <w:t xml:space="preserve">from the </w:t>
      </w:r>
      <w:r w:rsidR="00B21BB2" w:rsidRPr="00802959">
        <w:rPr>
          <w:szCs w:val="24"/>
        </w:rPr>
        <w:t xml:space="preserve">Indonesian Renal Registry in 2017 showed that </w:t>
      </w:r>
      <w:r w:rsidR="00DD4730" w:rsidRPr="00802959">
        <w:rPr>
          <w:szCs w:val="24"/>
        </w:rPr>
        <w:t>IDH</w:t>
      </w:r>
      <w:r w:rsidR="00E664B6" w:rsidRPr="00802959">
        <w:rPr>
          <w:szCs w:val="24"/>
        </w:rPr>
        <w:t xml:space="preserve"> accounts for </w:t>
      </w:r>
      <w:r w:rsidR="00040D4D" w:rsidRPr="00802959">
        <w:rPr>
          <w:szCs w:val="24"/>
        </w:rPr>
        <w:t>35-</w:t>
      </w:r>
      <w:r w:rsidR="0028325D" w:rsidRPr="00802959">
        <w:rPr>
          <w:szCs w:val="24"/>
        </w:rPr>
        <w:t>36</w:t>
      </w:r>
      <w:r w:rsidR="00E664B6" w:rsidRPr="00802959">
        <w:rPr>
          <w:szCs w:val="24"/>
        </w:rPr>
        <w:t>% of compli</w:t>
      </w:r>
      <w:r w:rsidR="003330E8" w:rsidRPr="00802959">
        <w:rPr>
          <w:szCs w:val="24"/>
        </w:rPr>
        <w:t>cation in hemodialysis patients</w:t>
      </w:r>
      <w:r w:rsidR="00E27B31" w:rsidRPr="00802959">
        <w:rPr>
          <w:szCs w:val="24"/>
        </w:rPr>
        <w:t>.</w:t>
      </w:r>
      <w:r w:rsidR="00F30C7C" w:rsidRPr="00802959">
        <w:rPr>
          <w:szCs w:val="24"/>
        </w:rPr>
        <w:fldChar w:fldCharType="begin"/>
      </w:r>
      <w:r w:rsidR="00F30C7C" w:rsidRPr="00802959">
        <w:rPr>
          <w:szCs w:val="24"/>
        </w:rPr>
        <w:instrText xml:space="preserve"> ADDIN EN.CITE &lt;EndNote&gt;&lt;Cite&gt;&lt;Author&gt;Perkumpulan&lt;/Author&gt;&lt;RecNum&gt;13&lt;/RecNum&gt;&lt;DisplayText&gt;&lt;style face="superscript"&gt;13, 14&lt;/style&gt;&lt;/DisplayText&gt;&lt;record&gt;&lt;rec-number&gt;13&lt;/rec-number&gt;&lt;foreign-keys&gt;&lt;key app="EN" db-id="arv5vfxdfwewdveepzbprfrpvrw29fx9wf9w" timestamp="1558513893"&gt;13&lt;/key&gt;&lt;/foreign-keys&gt;&lt;ref-type name="Unpublished Work"&gt;34&lt;/ref-type&gt;&lt;contributors&gt;&lt;authors&gt;&lt;author&gt;Nefrologi Indonesia (PERNEFRI) Perkumpulan&lt;/author&gt;&lt;/authors&gt;&lt;/contributors&gt;&lt;titles&gt;&lt;title&gt;Report of indonesian renal registry: program indonesian renal registry (IRR)&lt;/title&gt;&lt;/titles&gt;&lt;dates&gt;&lt;/dates&gt;&lt;urls&gt;&lt;/urls&gt;&lt;/record&gt;&lt;/Cite&gt;&lt;Cite&gt;&lt;Author&gt;Afrianti&lt;/Author&gt;&lt;Year&gt;2016&lt;/Year&gt;&lt;RecNum&gt;14&lt;/RecNum&gt;&lt;record&gt;&lt;rec-number&gt;14&lt;/rec-number&gt;&lt;foreign-keys&gt;&lt;key app="EN" db-id="arv5vfxdfwewdveepzbprfrpvrw29fx9wf9w" timestamp="1558514011"&gt;14&lt;/key&gt;&lt;/foreign-keys&gt;&lt;ref-type name="Thesis"&gt;32&lt;/ref-type&gt;&lt;contributors&gt;&lt;authors&gt;&lt;author&gt;R Afrianti&lt;/author&gt;&lt;author&gt;R Ruly&lt;/author&gt;&lt;author&gt;Afiatin&lt;/author&gt;&lt;/authors&gt;&lt;/contributors&gt;&lt;titles&gt;&lt;title&gt;Gambaran faktor-faktor risiko klinis kejadian hipertensi intradialitik penderita penyakit ginjal kronik stadium V pada unit dialisis rumah sakit di bandung&lt;/title&gt;&lt;/titles&gt;&lt;dates&gt;&lt;year&gt;2016&lt;/year&gt;&lt;/dates&gt;&lt;pub-location&gt;Bandung&lt;/pub-location&gt;&lt;publisher&gt;Universitas Padjadjaran&lt;/publisher&gt;&lt;urls&gt;&lt;/urls&gt;&lt;/record&gt;&lt;/Cite&gt;&lt;/EndNote&gt;</w:instrText>
      </w:r>
      <w:r w:rsidR="00F30C7C" w:rsidRPr="00802959">
        <w:rPr>
          <w:szCs w:val="24"/>
        </w:rPr>
        <w:fldChar w:fldCharType="separate"/>
      </w:r>
      <w:r w:rsidR="00F30C7C" w:rsidRPr="00802959">
        <w:rPr>
          <w:noProof/>
          <w:szCs w:val="24"/>
          <w:vertAlign w:val="superscript"/>
        </w:rPr>
        <w:t>13, 14</w:t>
      </w:r>
      <w:r w:rsidR="00F30C7C" w:rsidRPr="00802959">
        <w:rPr>
          <w:szCs w:val="24"/>
        </w:rPr>
        <w:fldChar w:fldCharType="end"/>
      </w:r>
      <w:r w:rsidR="0047621A" w:rsidRPr="00802959">
        <w:rPr>
          <w:szCs w:val="24"/>
        </w:rPr>
        <w:t xml:space="preserve"> </w:t>
      </w:r>
      <w:r w:rsidR="006B4723" w:rsidRPr="00802959">
        <w:rPr>
          <w:szCs w:val="24"/>
        </w:rPr>
        <w:t xml:space="preserve">Furthermore, a study on </w:t>
      </w:r>
      <w:r w:rsidR="00DD4730" w:rsidRPr="00802959">
        <w:rPr>
          <w:szCs w:val="24"/>
        </w:rPr>
        <w:t>IDH</w:t>
      </w:r>
      <w:r w:rsidRPr="00802959">
        <w:rPr>
          <w:szCs w:val="24"/>
        </w:rPr>
        <w:t xml:space="preserve"> </w:t>
      </w:r>
      <w:r w:rsidR="006B4723" w:rsidRPr="00802959">
        <w:rPr>
          <w:szCs w:val="24"/>
        </w:rPr>
        <w:t xml:space="preserve">risk factors </w:t>
      </w:r>
      <w:r w:rsidRPr="00802959">
        <w:rPr>
          <w:szCs w:val="24"/>
        </w:rPr>
        <w:t xml:space="preserve">in </w:t>
      </w:r>
      <w:r w:rsidR="0028325D" w:rsidRPr="00802959">
        <w:rPr>
          <w:szCs w:val="24"/>
        </w:rPr>
        <w:t xml:space="preserve">hospitals in </w:t>
      </w:r>
      <w:r w:rsidRPr="00802959">
        <w:rPr>
          <w:szCs w:val="24"/>
        </w:rPr>
        <w:t>Bandung show</w:t>
      </w:r>
      <w:r w:rsidR="00BC10C0" w:rsidRPr="00802959">
        <w:rPr>
          <w:szCs w:val="24"/>
        </w:rPr>
        <w:t xml:space="preserve">ed different </w:t>
      </w:r>
      <w:r w:rsidR="006B4723" w:rsidRPr="00802959">
        <w:rPr>
          <w:szCs w:val="24"/>
        </w:rPr>
        <w:t>ratio</w:t>
      </w:r>
      <w:r w:rsidRPr="00802959">
        <w:rPr>
          <w:szCs w:val="24"/>
        </w:rPr>
        <w:t xml:space="preserve"> </w:t>
      </w:r>
      <w:r w:rsidR="00BC10C0" w:rsidRPr="00802959">
        <w:rPr>
          <w:szCs w:val="24"/>
        </w:rPr>
        <w:t>from</w:t>
      </w:r>
      <w:r w:rsidRPr="00802959">
        <w:rPr>
          <w:szCs w:val="24"/>
        </w:rPr>
        <w:t xml:space="preserve"> </w:t>
      </w:r>
      <w:r w:rsidR="00BC10C0" w:rsidRPr="00802959">
        <w:rPr>
          <w:szCs w:val="24"/>
        </w:rPr>
        <w:t>ear</w:t>
      </w:r>
      <w:r w:rsidR="003330E8" w:rsidRPr="00802959">
        <w:rPr>
          <w:szCs w:val="24"/>
        </w:rPr>
        <w:t>lier studies in other countries</w:t>
      </w:r>
      <w:r w:rsidR="00E27B31" w:rsidRPr="00802959">
        <w:rPr>
          <w:szCs w:val="24"/>
        </w:rPr>
        <w:t>.</w:t>
      </w:r>
      <w:r w:rsidR="00F30C7C" w:rsidRPr="00802959">
        <w:rPr>
          <w:szCs w:val="24"/>
        </w:rPr>
        <w:fldChar w:fldCharType="begin"/>
      </w:r>
      <w:r w:rsidR="00F30C7C" w:rsidRPr="00802959">
        <w:rPr>
          <w:szCs w:val="24"/>
        </w:rPr>
        <w:instrText xml:space="preserve"> ADDIN EN.CITE &lt;EndNote&gt;&lt;Cite&gt;&lt;Author&gt;Afrianti&lt;/Author&gt;&lt;Year&gt;2016&lt;/Year&gt;&lt;RecNum&gt;14&lt;/RecNum&gt;&lt;DisplayText&gt;&lt;style face="superscript"&gt;14&lt;/style&gt;&lt;/DisplayText&gt;&lt;record&gt;&lt;rec-number&gt;14&lt;/rec-number&gt;&lt;foreign-keys&gt;&lt;key app="EN" db-id="arv5vfxdfwewdveepzbprfrpvrw29fx9wf9w" timestamp="1558514011"&gt;14&lt;/key&gt;&lt;/foreign-keys&gt;&lt;ref-type name="Thesis"&gt;32&lt;/ref-type&gt;&lt;contributors&gt;&lt;authors&gt;&lt;author&gt;R Afrianti&lt;/author&gt;&lt;author&gt;R Ruly&lt;/author&gt;&lt;author&gt;Afiatin&lt;/author&gt;&lt;/authors&gt;&lt;/contributors&gt;&lt;titles&gt;&lt;title&gt;Gambaran faktor-faktor risiko klinis kejadian hipertensi intradialitik penderita penyakit ginjal kronik stadium V pada unit dialisis rumah sakit di bandung&lt;/title&gt;&lt;/titles&gt;&lt;dates&gt;&lt;year&gt;2016&lt;/year&gt;&lt;/dates&gt;&lt;pub-location&gt;Bandung&lt;/pub-location&gt;&lt;publisher&gt;Universitas Padjadjaran&lt;/publisher&gt;&lt;urls&gt;&lt;/urls&gt;&lt;/record&gt;&lt;/Cite&gt;&lt;/EndNote&gt;</w:instrText>
      </w:r>
      <w:r w:rsidR="00F30C7C" w:rsidRPr="00802959">
        <w:rPr>
          <w:szCs w:val="24"/>
        </w:rPr>
        <w:fldChar w:fldCharType="separate"/>
      </w:r>
      <w:r w:rsidR="00F30C7C" w:rsidRPr="00802959">
        <w:rPr>
          <w:noProof/>
          <w:szCs w:val="24"/>
          <w:vertAlign w:val="superscript"/>
        </w:rPr>
        <w:t>14</w:t>
      </w:r>
      <w:r w:rsidR="00F30C7C" w:rsidRPr="00802959">
        <w:rPr>
          <w:szCs w:val="24"/>
        </w:rPr>
        <w:fldChar w:fldCharType="end"/>
      </w:r>
      <w:r w:rsidRPr="00802959">
        <w:rPr>
          <w:szCs w:val="24"/>
        </w:rPr>
        <w:t xml:space="preserve"> This raises </w:t>
      </w:r>
      <w:r w:rsidR="00C3251F" w:rsidRPr="00802959">
        <w:rPr>
          <w:szCs w:val="24"/>
        </w:rPr>
        <w:t xml:space="preserve">the </w:t>
      </w:r>
      <w:r w:rsidRPr="00802959">
        <w:rPr>
          <w:noProof/>
          <w:szCs w:val="24"/>
        </w:rPr>
        <w:t>question</w:t>
      </w:r>
      <w:r w:rsidRPr="00802959">
        <w:rPr>
          <w:szCs w:val="24"/>
        </w:rPr>
        <w:t xml:space="preserve"> of whether there are differences in </w:t>
      </w:r>
      <w:r w:rsidR="006B4723" w:rsidRPr="00802959">
        <w:rPr>
          <w:szCs w:val="24"/>
        </w:rPr>
        <w:t xml:space="preserve">the cause of high </w:t>
      </w:r>
      <w:r w:rsidR="006B4723" w:rsidRPr="00802959">
        <w:rPr>
          <w:szCs w:val="24"/>
        </w:rPr>
        <w:lastRenderedPageBreak/>
        <w:t>IDH incidence</w:t>
      </w:r>
      <w:r w:rsidRPr="00802959">
        <w:rPr>
          <w:szCs w:val="24"/>
        </w:rPr>
        <w:t xml:space="preserve">, </w:t>
      </w:r>
      <w:r w:rsidR="006B4723" w:rsidRPr="00802959">
        <w:rPr>
          <w:szCs w:val="24"/>
        </w:rPr>
        <w:t>particularly</w:t>
      </w:r>
      <w:r w:rsidRPr="00802959">
        <w:rPr>
          <w:szCs w:val="24"/>
        </w:rPr>
        <w:t xml:space="preserve"> ET-1 levels as a marker of endothelial dysfunction. </w:t>
      </w:r>
      <w:r w:rsidR="00862FCF" w:rsidRPr="00802959">
        <w:rPr>
          <w:szCs w:val="24"/>
        </w:rPr>
        <w:t xml:space="preserve">Previous studies had determined the absolute changes of ET-1 before and after </w:t>
      </w:r>
      <w:r w:rsidR="00862FCF" w:rsidRPr="00802959">
        <w:rPr>
          <w:noProof/>
          <w:szCs w:val="24"/>
        </w:rPr>
        <w:t>d</w:t>
      </w:r>
      <w:r w:rsidR="00C3251F" w:rsidRPr="00802959">
        <w:rPr>
          <w:noProof/>
          <w:szCs w:val="24"/>
        </w:rPr>
        <w:t>ialy</w:t>
      </w:r>
      <w:r w:rsidR="00862FCF" w:rsidRPr="00802959">
        <w:rPr>
          <w:noProof/>
          <w:szCs w:val="24"/>
        </w:rPr>
        <w:t>sis</w:t>
      </w:r>
      <w:r w:rsidR="00862FCF" w:rsidRPr="00802959">
        <w:rPr>
          <w:szCs w:val="24"/>
        </w:rPr>
        <w:t xml:space="preserve"> in </w:t>
      </w:r>
      <w:r w:rsidR="00862FCF" w:rsidRPr="00802959">
        <w:rPr>
          <w:noProof/>
          <w:szCs w:val="24"/>
        </w:rPr>
        <w:t>patient</w:t>
      </w:r>
      <w:r w:rsidR="00A45B71" w:rsidRPr="00802959">
        <w:rPr>
          <w:noProof/>
          <w:szCs w:val="24"/>
        </w:rPr>
        <w:t>s</w:t>
      </w:r>
      <w:r w:rsidR="00862FCF" w:rsidRPr="00802959">
        <w:rPr>
          <w:szCs w:val="24"/>
        </w:rPr>
        <w:t xml:space="preserve"> with </w:t>
      </w:r>
      <w:r w:rsidR="00DD4730" w:rsidRPr="00802959">
        <w:rPr>
          <w:szCs w:val="24"/>
        </w:rPr>
        <w:t>IDH</w:t>
      </w:r>
      <w:r w:rsidR="00441759" w:rsidRPr="00802959">
        <w:rPr>
          <w:szCs w:val="24"/>
        </w:rPr>
        <w:t xml:space="preserve"> and controls. Since many factors may contribute to the alteration of ET-1 level, a significant differences of baseline level of plasma ET-1 may be found in patients with and without IDH. Hence, it </w:t>
      </w:r>
      <w:r w:rsidR="00862FCF" w:rsidRPr="00802959">
        <w:rPr>
          <w:szCs w:val="24"/>
        </w:rPr>
        <w:t xml:space="preserve">is </w:t>
      </w:r>
      <w:r w:rsidR="00441759" w:rsidRPr="00802959">
        <w:rPr>
          <w:szCs w:val="24"/>
        </w:rPr>
        <w:t xml:space="preserve">important </w:t>
      </w:r>
      <w:r w:rsidR="00862FCF" w:rsidRPr="00802959">
        <w:rPr>
          <w:szCs w:val="24"/>
        </w:rPr>
        <w:t xml:space="preserve">to </w:t>
      </w:r>
      <w:r w:rsidR="00862FCF" w:rsidRPr="00802959">
        <w:rPr>
          <w:noProof/>
          <w:szCs w:val="24"/>
        </w:rPr>
        <w:t>establish</w:t>
      </w:r>
      <w:r w:rsidR="00862FCF" w:rsidRPr="00802959">
        <w:rPr>
          <w:szCs w:val="24"/>
        </w:rPr>
        <w:t xml:space="preserve"> the </w:t>
      </w:r>
      <w:r w:rsidR="00441759" w:rsidRPr="00802959">
        <w:rPr>
          <w:szCs w:val="24"/>
        </w:rPr>
        <w:t>relative change of ET-1 between groups during hemodialysis procedure</w:t>
      </w:r>
      <w:r w:rsidR="00862FCF" w:rsidRPr="00802959">
        <w:rPr>
          <w:szCs w:val="24"/>
        </w:rPr>
        <w:t>.</w:t>
      </w:r>
    </w:p>
    <w:p w14:paraId="5837506B" w14:textId="77777777" w:rsidR="00567417" w:rsidRPr="00802959" w:rsidRDefault="00183F4C" w:rsidP="006F5D4A">
      <w:pPr>
        <w:pStyle w:val="UNPADTEXT"/>
        <w:spacing w:line="480" w:lineRule="auto"/>
        <w:rPr>
          <w:rStyle w:val="UNPADTEXTChar"/>
          <w:bCs/>
          <w:szCs w:val="24"/>
        </w:rPr>
      </w:pPr>
      <w:r w:rsidRPr="00802959">
        <w:rPr>
          <w:rStyle w:val="UNPADTEXTChar"/>
          <w:bCs/>
          <w:szCs w:val="24"/>
        </w:rPr>
        <w:t xml:space="preserve">This study </w:t>
      </w:r>
      <w:r w:rsidR="00DB5FED" w:rsidRPr="00802959">
        <w:rPr>
          <w:rStyle w:val="UNPADTEXTChar"/>
          <w:bCs/>
          <w:szCs w:val="24"/>
        </w:rPr>
        <w:t>aimed</w:t>
      </w:r>
      <w:r w:rsidRPr="00802959">
        <w:rPr>
          <w:rStyle w:val="UNPADTEXTChar"/>
          <w:bCs/>
          <w:szCs w:val="24"/>
        </w:rPr>
        <w:t xml:space="preserve"> to determine the </w:t>
      </w:r>
      <w:r w:rsidR="00D83945" w:rsidRPr="00802959">
        <w:rPr>
          <w:rStyle w:val="UNPADTEXTChar"/>
          <w:bCs/>
          <w:szCs w:val="24"/>
        </w:rPr>
        <w:t>relative</w:t>
      </w:r>
      <w:r w:rsidR="00DB5FED" w:rsidRPr="00802959">
        <w:rPr>
          <w:rStyle w:val="UNPADTEXTChar"/>
          <w:bCs/>
          <w:szCs w:val="24"/>
        </w:rPr>
        <w:t xml:space="preserve"> change</w:t>
      </w:r>
      <w:r w:rsidRPr="00802959">
        <w:rPr>
          <w:rStyle w:val="UNPADTEXTChar"/>
          <w:bCs/>
          <w:szCs w:val="24"/>
        </w:rPr>
        <w:t xml:space="preserve"> </w:t>
      </w:r>
      <w:r w:rsidR="00DB5FED" w:rsidRPr="00802959">
        <w:rPr>
          <w:rStyle w:val="UNPADTEXTChar"/>
          <w:bCs/>
          <w:szCs w:val="24"/>
        </w:rPr>
        <w:t>of</w:t>
      </w:r>
      <w:r w:rsidRPr="00802959">
        <w:rPr>
          <w:rStyle w:val="UNPADTEXTChar"/>
          <w:bCs/>
          <w:szCs w:val="24"/>
        </w:rPr>
        <w:t xml:space="preserve"> </w:t>
      </w:r>
      <w:r w:rsidR="00DB5FED" w:rsidRPr="00802959">
        <w:rPr>
          <w:rStyle w:val="UNPADTEXTChar"/>
          <w:bCs/>
          <w:szCs w:val="24"/>
        </w:rPr>
        <w:t>ET</w:t>
      </w:r>
      <w:r w:rsidRPr="00802959">
        <w:rPr>
          <w:rStyle w:val="UNPADTEXTChar"/>
          <w:bCs/>
          <w:szCs w:val="24"/>
        </w:rPr>
        <w:t xml:space="preserve">-1 levels in </w:t>
      </w:r>
      <w:r w:rsidR="00DB5FED" w:rsidRPr="00802959">
        <w:rPr>
          <w:rStyle w:val="UNPADTEXTChar"/>
          <w:bCs/>
          <w:szCs w:val="24"/>
        </w:rPr>
        <w:t xml:space="preserve">the </w:t>
      </w:r>
      <w:r w:rsidR="00AA0C68" w:rsidRPr="00802959">
        <w:rPr>
          <w:rStyle w:val="UNPADTEXTChar"/>
          <w:bCs/>
          <w:szCs w:val="24"/>
        </w:rPr>
        <w:t>CKD-5D</w:t>
      </w:r>
      <w:r w:rsidRPr="00802959">
        <w:rPr>
          <w:rStyle w:val="UNPADTEXTChar"/>
          <w:bCs/>
          <w:szCs w:val="24"/>
        </w:rPr>
        <w:t xml:space="preserve"> patients with and without </w:t>
      </w:r>
      <w:r w:rsidR="00DD4730" w:rsidRPr="00802959">
        <w:rPr>
          <w:rStyle w:val="UNPADTEXTChar"/>
          <w:bCs/>
          <w:szCs w:val="24"/>
        </w:rPr>
        <w:t>IDH</w:t>
      </w:r>
      <w:r w:rsidRPr="00802959">
        <w:rPr>
          <w:rStyle w:val="UNPADTEXTChar"/>
          <w:bCs/>
          <w:szCs w:val="24"/>
        </w:rPr>
        <w:t xml:space="preserve"> in</w:t>
      </w:r>
      <w:r w:rsidR="00DB5FED" w:rsidRPr="00802959">
        <w:rPr>
          <w:rStyle w:val="UNPADTEXTChar"/>
          <w:bCs/>
          <w:szCs w:val="24"/>
        </w:rPr>
        <w:t xml:space="preserve"> the dialysis u</w:t>
      </w:r>
      <w:r w:rsidRPr="00802959">
        <w:rPr>
          <w:rStyle w:val="UNPADTEXTChar"/>
          <w:bCs/>
          <w:szCs w:val="24"/>
        </w:rPr>
        <w:t xml:space="preserve">nit of Dr. Hasan </w:t>
      </w:r>
      <w:proofErr w:type="spellStart"/>
      <w:r w:rsidRPr="00802959">
        <w:rPr>
          <w:rStyle w:val="UNPADTEXTChar"/>
          <w:bCs/>
          <w:szCs w:val="24"/>
        </w:rPr>
        <w:t>Sadikin</w:t>
      </w:r>
      <w:proofErr w:type="spellEnd"/>
      <w:r w:rsidRPr="00802959">
        <w:rPr>
          <w:rStyle w:val="UNPADTEXTChar"/>
          <w:bCs/>
          <w:szCs w:val="24"/>
        </w:rPr>
        <w:t xml:space="preserve"> </w:t>
      </w:r>
      <w:r w:rsidR="00DB5FED" w:rsidRPr="00802959">
        <w:rPr>
          <w:rStyle w:val="UNPADTEXTChar"/>
          <w:bCs/>
          <w:szCs w:val="24"/>
        </w:rPr>
        <w:t xml:space="preserve">Hospital </w:t>
      </w:r>
      <w:r w:rsidRPr="00802959">
        <w:rPr>
          <w:rStyle w:val="UNPADTEXTChar"/>
          <w:bCs/>
          <w:szCs w:val="24"/>
        </w:rPr>
        <w:t>Bandung.</w:t>
      </w:r>
    </w:p>
    <w:p w14:paraId="0A2F665F" w14:textId="5D14EED0" w:rsidR="00DB5FED" w:rsidRPr="00802959" w:rsidRDefault="00183F4C" w:rsidP="006F5D4A">
      <w:pPr>
        <w:pStyle w:val="UNPADTEXT"/>
        <w:spacing w:line="480" w:lineRule="auto"/>
        <w:rPr>
          <w:szCs w:val="24"/>
        </w:rPr>
      </w:pPr>
      <w:r w:rsidRPr="00802959">
        <w:rPr>
          <w:rStyle w:val="UNPADTEXTChar"/>
          <w:bCs/>
          <w:szCs w:val="24"/>
        </w:rPr>
        <w:br/>
      </w:r>
    </w:p>
    <w:p w14:paraId="68A8DDFB" w14:textId="77777777" w:rsidR="006F5D4A" w:rsidRPr="00802959" w:rsidRDefault="006F5D4A">
      <w:pPr>
        <w:rPr>
          <w:szCs w:val="24"/>
        </w:rPr>
      </w:pPr>
      <w:r w:rsidRPr="00802959">
        <w:rPr>
          <w:szCs w:val="24"/>
        </w:rPr>
        <w:br w:type="page"/>
      </w:r>
    </w:p>
    <w:p w14:paraId="08F81BBC" w14:textId="7EA70647" w:rsidR="00DB5FED" w:rsidRPr="00802959" w:rsidRDefault="00DB5FED" w:rsidP="00D4380F">
      <w:pPr>
        <w:spacing w:after="0" w:line="480" w:lineRule="auto"/>
        <w:rPr>
          <w:szCs w:val="24"/>
        </w:rPr>
      </w:pPr>
      <w:r w:rsidRPr="00802959">
        <w:rPr>
          <w:szCs w:val="24"/>
        </w:rPr>
        <w:lastRenderedPageBreak/>
        <w:t>Methods</w:t>
      </w:r>
    </w:p>
    <w:p w14:paraId="7066BAE4" w14:textId="7CD44317" w:rsidR="00AE413F" w:rsidRPr="00802959" w:rsidRDefault="00183F4C" w:rsidP="00DD6CD6">
      <w:pPr>
        <w:pStyle w:val="UNPADTEXT"/>
        <w:spacing w:line="480" w:lineRule="auto"/>
        <w:rPr>
          <w:szCs w:val="24"/>
        </w:rPr>
      </w:pPr>
      <w:r w:rsidRPr="00802959">
        <w:rPr>
          <w:szCs w:val="24"/>
        </w:rPr>
        <w:t xml:space="preserve">This research </w:t>
      </w:r>
      <w:r w:rsidR="005E330D" w:rsidRPr="00802959">
        <w:rPr>
          <w:szCs w:val="24"/>
        </w:rPr>
        <w:t>was</w:t>
      </w:r>
      <w:r w:rsidRPr="00802959">
        <w:rPr>
          <w:szCs w:val="24"/>
        </w:rPr>
        <w:t xml:space="preserve"> </w:t>
      </w:r>
      <w:r w:rsidR="00C3251F" w:rsidRPr="00802959">
        <w:rPr>
          <w:szCs w:val="24"/>
        </w:rPr>
        <w:t xml:space="preserve">a </w:t>
      </w:r>
      <w:r w:rsidR="005E330D" w:rsidRPr="00802959">
        <w:rPr>
          <w:noProof/>
          <w:szCs w:val="24"/>
        </w:rPr>
        <w:t>cross-section</w:t>
      </w:r>
      <w:r w:rsidR="003077F8" w:rsidRPr="00802959">
        <w:rPr>
          <w:noProof/>
          <w:szCs w:val="24"/>
        </w:rPr>
        <w:t>al</w:t>
      </w:r>
      <w:r w:rsidR="005E330D" w:rsidRPr="00802959">
        <w:rPr>
          <w:szCs w:val="24"/>
        </w:rPr>
        <w:t xml:space="preserve">, </w:t>
      </w:r>
      <w:r w:rsidRPr="00802959">
        <w:rPr>
          <w:szCs w:val="24"/>
        </w:rPr>
        <w:t xml:space="preserve">observational study </w:t>
      </w:r>
      <w:r w:rsidR="005E330D" w:rsidRPr="00802959">
        <w:rPr>
          <w:szCs w:val="24"/>
        </w:rPr>
        <w:t>performed in</w:t>
      </w:r>
      <w:r w:rsidRPr="00802959">
        <w:rPr>
          <w:szCs w:val="24"/>
        </w:rPr>
        <w:t xml:space="preserve"> </w:t>
      </w:r>
      <w:r w:rsidR="00AA0C68" w:rsidRPr="00802959">
        <w:rPr>
          <w:szCs w:val="24"/>
        </w:rPr>
        <w:t>CKD-5D</w:t>
      </w:r>
      <w:r w:rsidRPr="00802959">
        <w:rPr>
          <w:szCs w:val="24"/>
        </w:rPr>
        <w:t xml:space="preserve"> patients </w:t>
      </w:r>
      <w:r w:rsidR="00AE413F" w:rsidRPr="00802959">
        <w:rPr>
          <w:szCs w:val="24"/>
        </w:rPr>
        <w:t>underwent</w:t>
      </w:r>
      <w:r w:rsidRPr="00802959">
        <w:rPr>
          <w:szCs w:val="24"/>
        </w:rPr>
        <w:t xml:space="preserve"> routine hemodialysis </w:t>
      </w:r>
      <w:r w:rsidR="00AE413F" w:rsidRPr="00802959">
        <w:rPr>
          <w:szCs w:val="24"/>
        </w:rPr>
        <w:t>twice</w:t>
      </w:r>
      <w:r w:rsidRPr="00802959">
        <w:rPr>
          <w:szCs w:val="24"/>
        </w:rPr>
        <w:t xml:space="preserve"> a week for more than </w:t>
      </w:r>
      <w:r w:rsidR="00AE413F" w:rsidRPr="00802959">
        <w:rPr>
          <w:szCs w:val="24"/>
        </w:rPr>
        <w:t>three</w:t>
      </w:r>
      <w:r w:rsidRPr="00802959">
        <w:rPr>
          <w:szCs w:val="24"/>
        </w:rPr>
        <w:t xml:space="preserve"> months in Dr. Hasan </w:t>
      </w:r>
      <w:proofErr w:type="spellStart"/>
      <w:r w:rsidRPr="00802959">
        <w:rPr>
          <w:szCs w:val="24"/>
        </w:rPr>
        <w:t>Sadikin</w:t>
      </w:r>
      <w:proofErr w:type="spellEnd"/>
      <w:r w:rsidRPr="00802959">
        <w:rPr>
          <w:szCs w:val="24"/>
        </w:rPr>
        <w:t xml:space="preserve"> </w:t>
      </w:r>
      <w:r w:rsidR="005E330D" w:rsidRPr="00802959">
        <w:rPr>
          <w:szCs w:val="24"/>
        </w:rPr>
        <w:t xml:space="preserve">Hospital </w:t>
      </w:r>
      <w:r w:rsidRPr="00802959">
        <w:rPr>
          <w:szCs w:val="24"/>
        </w:rPr>
        <w:t xml:space="preserve">Bandung </w:t>
      </w:r>
      <w:r w:rsidR="005E330D" w:rsidRPr="00802959">
        <w:rPr>
          <w:szCs w:val="24"/>
        </w:rPr>
        <w:t>during</w:t>
      </w:r>
      <w:r w:rsidRPr="00802959">
        <w:rPr>
          <w:szCs w:val="24"/>
        </w:rPr>
        <w:t xml:space="preserve"> September 2016. Patients were grouped into </w:t>
      </w:r>
      <w:r w:rsidR="00DD4730" w:rsidRPr="00802959">
        <w:rPr>
          <w:szCs w:val="24"/>
        </w:rPr>
        <w:t>IDH</w:t>
      </w:r>
      <w:r w:rsidRPr="00802959">
        <w:rPr>
          <w:szCs w:val="24"/>
        </w:rPr>
        <w:t xml:space="preserve"> </w:t>
      </w:r>
      <w:r w:rsidR="006B4723" w:rsidRPr="00802959">
        <w:rPr>
          <w:szCs w:val="24"/>
        </w:rPr>
        <w:t xml:space="preserve">(n=20) </w:t>
      </w:r>
      <w:r w:rsidRPr="00802959">
        <w:rPr>
          <w:szCs w:val="24"/>
        </w:rPr>
        <w:t xml:space="preserve">and without </w:t>
      </w:r>
      <w:r w:rsidR="00DD4730" w:rsidRPr="00802959">
        <w:rPr>
          <w:szCs w:val="24"/>
        </w:rPr>
        <w:t>IDH</w:t>
      </w:r>
      <w:r w:rsidR="00AE413F" w:rsidRPr="00802959">
        <w:rPr>
          <w:szCs w:val="24"/>
        </w:rPr>
        <w:t xml:space="preserve"> </w:t>
      </w:r>
      <w:r w:rsidR="006B4723" w:rsidRPr="00802959">
        <w:rPr>
          <w:szCs w:val="24"/>
        </w:rPr>
        <w:t xml:space="preserve">(n=20) </w:t>
      </w:r>
      <w:r w:rsidR="00AE413F" w:rsidRPr="00802959">
        <w:rPr>
          <w:szCs w:val="24"/>
        </w:rPr>
        <w:t>groups.</w:t>
      </w:r>
    </w:p>
    <w:p w14:paraId="0F3BDA98" w14:textId="7F0AB395" w:rsidR="00AE413F" w:rsidRPr="00802959" w:rsidRDefault="006E7D6B" w:rsidP="006B4723">
      <w:pPr>
        <w:pStyle w:val="UNPADTEXT"/>
        <w:spacing w:line="480" w:lineRule="auto"/>
        <w:rPr>
          <w:szCs w:val="24"/>
        </w:rPr>
      </w:pPr>
      <w:r>
        <w:rPr>
          <w:szCs w:val="24"/>
        </w:rPr>
        <w:t>The study</w:t>
      </w:r>
      <w:r w:rsidR="004726B4" w:rsidRPr="00802959">
        <w:rPr>
          <w:szCs w:val="24"/>
        </w:rPr>
        <w:t xml:space="preserve"> carried out a consecutive sampling technique</w:t>
      </w:r>
      <w:r w:rsidR="00183F4C" w:rsidRPr="00802959">
        <w:rPr>
          <w:szCs w:val="24"/>
        </w:rPr>
        <w:t xml:space="preserve">. The inclusion criteria were age ≥ 18 years and </w:t>
      </w:r>
      <w:r w:rsidR="00C95D3A" w:rsidRPr="00802959">
        <w:rPr>
          <w:szCs w:val="24"/>
        </w:rPr>
        <w:t>were</w:t>
      </w:r>
      <w:r w:rsidR="00A41121" w:rsidRPr="00802959">
        <w:rPr>
          <w:szCs w:val="24"/>
        </w:rPr>
        <w:t xml:space="preserve"> </w:t>
      </w:r>
      <w:r w:rsidR="00C95D3A" w:rsidRPr="00802959">
        <w:rPr>
          <w:szCs w:val="24"/>
        </w:rPr>
        <w:t>consuming</w:t>
      </w:r>
      <w:r w:rsidR="00183F4C" w:rsidRPr="00802959">
        <w:rPr>
          <w:szCs w:val="24"/>
        </w:rPr>
        <w:t xml:space="preserve"> anti-hypertensive drugs. </w:t>
      </w:r>
      <w:r w:rsidR="00AE413F" w:rsidRPr="00802959">
        <w:rPr>
          <w:szCs w:val="24"/>
        </w:rPr>
        <w:t>The exclusion criteria were</w:t>
      </w:r>
      <w:r w:rsidR="00183F4C" w:rsidRPr="00802959">
        <w:rPr>
          <w:szCs w:val="24"/>
        </w:rPr>
        <w:t xml:space="preserve"> </w:t>
      </w:r>
      <w:r w:rsidR="009B13FB" w:rsidRPr="00802959">
        <w:rPr>
          <w:szCs w:val="24"/>
        </w:rPr>
        <w:t xml:space="preserve">atrial fibrillation or when </w:t>
      </w:r>
      <w:r w:rsidR="00AE413F" w:rsidRPr="00802959">
        <w:rPr>
          <w:szCs w:val="24"/>
        </w:rPr>
        <w:t xml:space="preserve">the </w:t>
      </w:r>
      <w:r w:rsidR="004726B4" w:rsidRPr="00802959">
        <w:rPr>
          <w:szCs w:val="24"/>
        </w:rPr>
        <w:t>blood pressure</w:t>
      </w:r>
      <w:r w:rsidR="00183F4C" w:rsidRPr="00802959">
        <w:rPr>
          <w:szCs w:val="24"/>
        </w:rPr>
        <w:t xml:space="preserve"> </w:t>
      </w:r>
      <w:r w:rsidR="004726B4" w:rsidRPr="00802959">
        <w:rPr>
          <w:szCs w:val="24"/>
        </w:rPr>
        <w:t xml:space="preserve">(BP) </w:t>
      </w:r>
      <w:r w:rsidR="00AE413F" w:rsidRPr="00802959">
        <w:rPr>
          <w:szCs w:val="24"/>
        </w:rPr>
        <w:t>were unable to be measured by standard procedures.</w:t>
      </w:r>
    </w:p>
    <w:p w14:paraId="2CCBA53A" w14:textId="1591384E" w:rsidR="009B13FB" w:rsidRPr="00802959" w:rsidRDefault="00183F4C" w:rsidP="006C08BE">
      <w:pPr>
        <w:pStyle w:val="UNPADTEXT"/>
        <w:spacing w:line="480" w:lineRule="auto"/>
        <w:rPr>
          <w:szCs w:val="24"/>
        </w:rPr>
      </w:pPr>
      <w:r w:rsidRPr="00802959">
        <w:rPr>
          <w:szCs w:val="24"/>
        </w:rPr>
        <w:t xml:space="preserve">Patients </w:t>
      </w:r>
      <w:r w:rsidR="00D8004E" w:rsidRPr="00802959">
        <w:rPr>
          <w:szCs w:val="24"/>
        </w:rPr>
        <w:t>were</w:t>
      </w:r>
      <w:r w:rsidRPr="00802959">
        <w:rPr>
          <w:szCs w:val="24"/>
        </w:rPr>
        <w:t xml:space="preserve"> </w:t>
      </w:r>
      <w:r w:rsidR="00AE413F" w:rsidRPr="00802959">
        <w:rPr>
          <w:szCs w:val="24"/>
        </w:rPr>
        <w:t xml:space="preserve">defined as </w:t>
      </w:r>
      <w:r w:rsidR="00D8004E" w:rsidRPr="00802959">
        <w:rPr>
          <w:szCs w:val="24"/>
        </w:rPr>
        <w:t>having</w:t>
      </w:r>
      <w:r w:rsidRPr="00802959">
        <w:rPr>
          <w:szCs w:val="24"/>
        </w:rPr>
        <w:t xml:space="preserve"> </w:t>
      </w:r>
      <w:r w:rsidR="00DD4730" w:rsidRPr="00802959">
        <w:rPr>
          <w:szCs w:val="24"/>
        </w:rPr>
        <w:t>IDH</w:t>
      </w:r>
      <w:r w:rsidRPr="00802959">
        <w:rPr>
          <w:szCs w:val="24"/>
        </w:rPr>
        <w:t xml:space="preserve"> if the difference in systolic </w:t>
      </w:r>
      <w:r w:rsidR="004726B4" w:rsidRPr="00802959">
        <w:rPr>
          <w:szCs w:val="24"/>
        </w:rPr>
        <w:t>BP</w:t>
      </w:r>
      <w:r w:rsidR="00FE16C9" w:rsidRPr="00802959">
        <w:rPr>
          <w:szCs w:val="24"/>
        </w:rPr>
        <w:t xml:space="preserve"> (post-</w:t>
      </w:r>
      <w:proofErr w:type="spellStart"/>
      <w:r w:rsidR="00FE16C9" w:rsidRPr="00802959">
        <w:rPr>
          <w:szCs w:val="24"/>
        </w:rPr>
        <w:t>dialytic</w:t>
      </w:r>
      <w:proofErr w:type="spellEnd"/>
      <w:r w:rsidRPr="00802959">
        <w:rPr>
          <w:szCs w:val="24"/>
        </w:rPr>
        <w:t xml:space="preserve"> </w:t>
      </w:r>
      <w:r w:rsidR="004726B4" w:rsidRPr="00802959">
        <w:rPr>
          <w:szCs w:val="24"/>
        </w:rPr>
        <w:t>BP</w:t>
      </w:r>
      <w:r w:rsidRPr="00802959">
        <w:rPr>
          <w:szCs w:val="24"/>
        </w:rPr>
        <w:t xml:space="preserve"> minus pre</w:t>
      </w:r>
      <w:r w:rsidR="00D8004E" w:rsidRPr="00802959">
        <w:rPr>
          <w:szCs w:val="24"/>
        </w:rPr>
        <w:t>-</w:t>
      </w:r>
      <w:proofErr w:type="spellStart"/>
      <w:r w:rsidR="00FE16C9" w:rsidRPr="00802959">
        <w:rPr>
          <w:szCs w:val="24"/>
        </w:rPr>
        <w:t>dialytic</w:t>
      </w:r>
      <w:proofErr w:type="spellEnd"/>
      <w:r w:rsidR="00D8004E" w:rsidRPr="00802959">
        <w:rPr>
          <w:szCs w:val="24"/>
        </w:rPr>
        <w:t xml:space="preserve"> </w:t>
      </w:r>
      <w:r w:rsidR="004726B4" w:rsidRPr="00802959">
        <w:rPr>
          <w:szCs w:val="24"/>
        </w:rPr>
        <w:t>BP</w:t>
      </w:r>
      <w:r w:rsidRPr="00802959">
        <w:rPr>
          <w:szCs w:val="24"/>
        </w:rPr>
        <w:t>) is</w:t>
      </w:r>
      <w:r w:rsidR="00D8004E" w:rsidRPr="00802959">
        <w:rPr>
          <w:szCs w:val="24"/>
        </w:rPr>
        <w:t xml:space="preserve"> more than</w:t>
      </w:r>
      <w:r w:rsidRPr="00802959">
        <w:rPr>
          <w:szCs w:val="24"/>
        </w:rPr>
        <w:t xml:space="preserve"> 10 mmHg, with </w:t>
      </w:r>
      <w:r w:rsidR="004726B4" w:rsidRPr="00802959">
        <w:rPr>
          <w:szCs w:val="24"/>
        </w:rPr>
        <w:t>BP</w:t>
      </w:r>
      <w:r w:rsidR="00D8004E" w:rsidRPr="00802959">
        <w:rPr>
          <w:szCs w:val="24"/>
        </w:rPr>
        <w:t xml:space="preserve"> above</w:t>
      </w:r>
      <w:r w:rsidRPr="00802959">
        <w:rPr>
          <w:szCs w:val="24"/>
        </w:rPr>
        <w:t xml:space="preserve"> 130/80 mmHg </w:t>
      </w:r>
      <w:r w:rsidR="00D8004E" w:rsidRPr="00802959">
        <w:rPr>
          <w:szCs w:val="24"/>
        </w:rPr>
        <w:t>after</w:t>
      </w:r>
      <w:r w:rsidRPr="00802959">
        <w:rPr>
          <w:szCs w:val="24"/>
        </w:rPr>
        <w:t xml:space="preserve"> completing a hemodialysis session. This criterion </w:t>
      </w:r>
      <w:r w:rsidR="00D8004E" w:rsidRPr="00802959">
        <w:rPr>
          <w:szCs w:val="24"/>
        </w:rPr>
        <w:t>was</w:t>
      </w:r>
      <w:r w:rsidRPr="00802959">
        <w:rPr>
          <w:szCs w:val="24"/>
        </w:rPr>
        <w:t xml:space="preserve"> based on the st</w:t>
      </w:r>
      <w:r w:rsidR="00D8004E" w:rsidRPr="00802959">
        <w:rPr>
          <w:szCs w:val="24"/>
        </w:rPr>
        <w:t xml:space="preserve">udy of </w:t>
      </w:r>
      <w:proofErr w:type="spellStart"/>
      <w:r w:rsidR="00D8004E" w:rsidRPr="00802959">
        <w:rPr>
          <w:szCs w:val="24"/>
        </w:rPr>
        <w:t>Inrig</w:t>
      </w:r>
      <w:proofErr w:type="spellEnd"/>
      <w:r w:rsidR="00D8004E" w:rsidRPr="00802959">
        <w:rPr>
          <w:szCs w:val="24"/>
        </w:rPr>
        <w:t xml:space="preserve"> </w:t>
      </w:r>
      <w:r w:rsidR="00BA60A4" w:rsidRPr="00802959">
        <w:rPr>
          <w:szCs w:val="24"/>
        </w:rPr>
        <w:t>et al</w:t>
      </w:r>
      <w:r w:rsidR="003330E8" w:rsidRPr="00802959">
        <w:rPr>
          <w:szCs w:val="24"/>
        </w:rPr>
        <w:t xml:space="preserve"> and KDOQI</w:t>
      </w:r>
      <w:r w:rsidR="000A3032" w:rsidRPr="00802959">
        <w:rPr>
          <w:szCs w:val="24"/>
        </w:rPr>
        <w:t>.</w:t>
      </w:r>
      <w:r w:rsidR="00F30C7C" w:rsidRPr="00802959">
        <w:rPr>
          <w:szCs w:val="24"/>
        </w:rPr>
        <w:t xml:space="preserve"> </w:t>
      </w:r>
      <w:r w:rsidR="00C257DF" w:rsidRPr="00802959">
        <w:rPr>
          <w:szCs w:val="24"/>
        </w:rPr>
        <w:fldChar w:fldCharType="begin">
          <w:fldData xml:space="preserve">PEVuZE5vdGU+PENpdGU+PEF1dGhvcj5Sb2NjbzwvQXV0aG9yPjxZZWFyPjIwMTU8L1llYXI+PFJl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</w:fldData>
        </w:fldChar>
      </w:r>
      <w:r w:rsidR="00C257DF" w:rsidRPr="00802959">
        <w:rPr>
          <w:szCs w:val="24"/>
        </w:rPr>
        <w:instrText xml:space="preserve"> ADDIN EN.CITE </w:instrText>
      </w:r>
      <w:r w:rsidR="00C257DF" w:rsidRPr="00802959">
        <w:rPr>
          <w:szCs w:val="24"/>
        </w:rPr>
        <w:fldChar w:fldCharType="begin">
          <w:fldData xml:space="preserve">PEVuZE5vdGU+PENpdGU+PEF1dGhvcj5Sb2NjbzwvQXV0aG9yPjxZZWFyPjIwMTU8L1llYXI+PFJl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</w:fldData>
        </w:fldChar>
      </w:r>
      <w:r w:rsidR="00C257DF" w:rsidRPr="00802959">
        <w:rPr>
          <w:szCs w:val="24"/>
        </w:rPr>
        <w:instrText xml:space="preserve"> ADDIN EN.CITE.DATA </w:instrText>
      </w:r>
      <w:r w:rsidR="00C257DF" w:rsidRPr="00802959">
        <w:rPr>
          <w:szCs w:val="24"/>
        </w:rPr>
      </w:r>
      <w:r w:rsidR="00C257DF" w:rsidRPr="00802959">
        <w:rPr>
          <w:szCs w:val="24"/>
        </w:rPr>
        <w:fldChar w:fldCharType="end"/>
      </w:r>
      <w:r w:rsidR="00C257DF" w:rsidRPr="00802959">
        <w:rPr>
          <w:szCs w:val="24"/>
        </w:rPr>
      </w:r>
      <w:r w:rsidR="00C257DF" w:rsidRPr="00802959">
        <w:rPr>
          <w:szCs w:val="24"/>
        </w:rPr>
        <w:fldChar w:fldCharType="separate"/>
      </w:r>
      <w:r w:rsidR="00C257DF" w:rsidRPr="00802959">
        <w:rPr>
          <w:noProof/>
          <w:szCs w:val="24"/>
          <w:vertAlign w:val="superscript"/>
        </w:rPr>
        <w:t>1, 3</w:t>
      </w:r>
      <w:r w:rsidR="00C257DF" w:rsidRPr="00802959">
        <w:rPr>
          <w:szCs w:val="24"/>
        </w:rPr>
        <w:fldChar w:fldCharType="end"/>
      </w:r>
    </w:p>
    <w:p w14:paraId="5B792BF3" w14:textId="77777777" w:rsidR="00523DBC" w:rsidRDefault="008844FF" w:rsidP="00523DBC">
      <w:pPr>
        <w:pStyle w:val="UNPADTEXT"/>
        <w:spacing w:line="480" w:lineRule="auto"/>
        <w:rPr>
          <w:szCs w:val="24"/>
        </w:rPr>
      </w:pPr>
      <w:r w:rsidRPr="00802959">
        <w:rPr>
          <w:szCs w:val="24"/>
        </w:rPr>
        <w:t>The difference of ET-1 level between pre and post dialysis was evaluated by using p</w:t>
      </w:r>
      <w:r w:rsidR="005675EA" w:rsidRPr="00802959">
        <w:rPr>
          <w:szCs w:val="24"/>
        </w:rPr>
        <w:t>aired T-test</w:t>
      </w:r>
      <w:r w:rsidRPr="00802959">
        <w:rPr>
          <w:szCs w:val="24"/>
        </w:rPr>
        <w:t>. While the ET-1 level and their changes</w:t>
      </w:r>
      <w:r w:rsidR="00CE0557" w:rsidRPr="00802959">
        <w:rPr>
          <w:szCs w:val="24"/>
        </w:rPr>
        <w:t xml:space="preserve"> were compared</w:t>
      </w:r>
      <w:r w:rsidRPr="00802959">
        <w:rPr>
          <w:szCs w:val="24"/>
        </w:rPr>
        <w:t xml:space="preserve"> between IDH and non IDH group</w:t>
      </w:r>
      <w:r w:rsidR="00CE0557" w:rsidRPr="00802959">
        <w:rPr>
          <w:szCs w:val="24"/>
        </w:rPr>
        <w:t xml:space="preserve"> by using</w:t>
      </w:r>
      <w:r w:rsidR="005675EA" w:rsidRPr="00802959">
        <w:rPr>
          <w:szCs w:val="24"/>
        </w:rPr>
        <w:t xml:space="preserve"> </w:t>
      </w:r>
      <w:r w:rsidRPr="00802959">
        <w:rPr>
          <w:szCs w:val="24"/>
        </w:rPr>
        <w:t xml:space="preserve">unpaired T-test. </w:t>
      </w:r>
      <w:r w:rsidR="009B13FB" w:rsidRPr="00802959">
        <w:rPr>
          <w:szCs w:val="24"/>
        </w:rPr>
        <w:t xml:space="preserve"> </w:t>
      </w:r>
      <w:r w:rsidR="001378F7" w:rsidRPr="00802959">
        <w:rPr>
          <w:i/>
          <w:iCs/>
          <w:noProof/>
          <w:szCs w:val="24"/>
        </w:rPr>
        <w:t>P</w:t>
      </w:r>
      <w:r w:rsidR="001378F7" w:rsidRPr="00802959">
        <w:rPr>
          <w:i/>
          <w:iCs/>
          <w:szCs w:val="24"/>
        </w:rPr>
        <w:t xml:space="preserve"> </w:t>
      </w:r>
      <w:r w:rsidR="003077F8" w:rsidRPr="00802959">
        <w:rPr>
          <w:szCs w:val="24"/>
        </w:rPr>
        <w:t>value</w:t>
      </w:r>
      <w:r w:rsidR="00FF5047" w:rsidRPr="00802959">
        <w:rPr>
          <w:szCs w:val="24"/>
        </w:rPr>
        <w:t xml:space="preserve"> </w:t>
      </w:r>
      <w:r w:rsidR="009B13FB" w:rsidRPr="00802959">
        <w:rPr>
          <w:szCs w:val="24"/>
        </w:rPr>
        <w:t>&lt;0.05 was considered statistically signiﬁcant.</w:t>
      </w:r>
      <w:r w:rsidR="00523DBC">
        <w:rPr>
          <w:szCs w:val="24"/>
        </w:rPr>
        <w:t xml:space="preserve"> </w:t>
      </w:r>
    </w:p>
    <w:p w14:paraId="544B539D" w14:textId="524F731A" w:rsidR="00523DBC" w:rsidRPr="00802959" w:rsidRDefault="00523DBC" w:rsidP="0061032C">
      <w:pPr>
        <w:pStyle w:val="UNPADTEXT"/>
        <w:spacing w:after="240" w:line="480" w:lineRule="auto"/>
        <w:rPr>
          <w:szCs w:val="24"/>
        </w:rPr>
      </w:pPr>
      <w:r w:rsidRPr="0005696E">
        <w:rPr>
          <w:rFonts w:ascii="Times New Roman" w:hAnsi="Times New Roman" w:cs="Times New Roman"/>
        </w:rPr>
        <w:t xml:space="preserve">The </w:t>
      </w:r>
      <w:r w:rsidR="00A467AB">
        <w:rPr>
          <w:rFonts w:ascii="Times New Roman" w:hAnsi="Times New Roman" w:cs="Times New Roman"/>
        </w:rPr>
        <w:t>ethical clearance was given</w:t>
      </w:r>
      <w:r w:rsidRPr="0005696E">
        <w:rPr>
          <w:rFonts w:ascii="Times New Roman" w:hAnsi="Times New Roman" w:cs="Times New Roman"/>
        </w:rPr>
        <w:t xml:space="preserve"> by the Ethics Committee of the Faculty of Medi</w:t>
      </w:r>
      <w:r>
        <w:rPr>
          <w:rFonts w:ascii="Times New Roman" w:hAnsi="Times New Roman" w:cs="Times New Roman"/>
        </w:rPr>
        <w:t>c</w:t>
      </w:r>
      <w:r w:rsidR="00A467AB">
        <w:rPr>
          <w:rFonts w:ascii="Times New Roman" w:hAnsi="Times New Roman" w:cs="Times New Roman"/>
        </w:rPr>
        <w:t xml:space="preserve">ine of </w:t>
      </w:r>
      <w:proofErr w:type="spellStart"/>
      <w:r w:rsidR="00A467AB">
        <w:rPr>
          <w:rFonts w:ascii="Times New Roman" w:hAnsi="Times New Roman" w:cs="Times New Roman"/>
        </w:rPr>
        <w:t>Universit</w:t>
      </w:r>
      <w:r w:rsidR="009837FC">
        <w:rPr>
          <w:rFonts w:ascii="Times New Roman" w:hAnsi="Times New Roman" w:cs="Times New Roman"/>
        </w:rPr>
        <w:t>as</w:t>
      </w:r>
      <w:proofErr w:type="spellEnd"/>
      <w:r w:rsidR="009837FC">
        <w:rPr>
          <w:rFonts w:ascii="Times New Roman" w:hAnsi="Times New Roman" w:cs="Times New Roman"/>
        </w:rPr>
        <w:t xml:space="preserve"> </w:t>
      </w:r>
      <w:proofErr w:type="spellStart"/>
      <w:r w:rsidR="009837FC">
        <w:rPr>
          <w:rFonts w:ascii="Times New Roman" w:hAnsi="Times New Roman" w:cs="Times New Roman"/>
        </w:rPr>
        <w:t>Padjadjaran</w:t>
      </w:r>
      <w:proofErr w:type="spellEnd"/>
      <w:r w:rsidR="009837FC">
        <w:rPr>
          <w:rFonts w:ascii="Times New Roman" w:hAnsi="Times New Roman" w:cs="Times New Roman"/>
        </w:rPr>
        <w:t xml:space="preserve"> under the number: </w:t>
      </w:r>
      <w:r w:rsidRPr="0049732E">
        <w:rPr>
          <w:rFonts w:ascii="Times New Roman" w:hAnsi="Times New Roman" w:cs="Times New Roman"/>
          <w:color w:val="020202"/>
          <w:szCs w:val="24"/>
        </w:rPr>
        <w:t>LB.04.0l/AO</w:t>
      </w:r>
      <w:r w:rsidR="0049732E" w:rsidRPr="0049732E">
        <w:rPr>
          <w:rFonts w:ascii="Times New Roman" w:hAnsi="Times New Roman" w:cs="Times New Roman"/>
          <w:color w:val="020202"/>
          <w:szCs w:val="24"/>
        </w:rPr>
        <w:t>5/EC/250/</w:t>
      </w:r>
      <w:proofErr w:type="spellStart"/>
      <w:r w:rsidR="0049732E" w:rsidRPr="0049732E">
        <w:rPr>
          <w:rFonts w:ascii="Times New Roman" w:hAnsi="Times New Roman" w:cs="Times New Roman"/>
          <w:color w:val="020202"/>
          <w:szCs w:val="24"/>
        </w:rPr>
        <w:t>V</w:t>
      </w:r>
      <w:r w:rsidRPr="0049732E">
        <w:rPr>
          <w:rFonts w:ascii="Times New Roman" w:hAnsi="Times New Roman" w:cs="Times New Roman"/>
          <w:color w:val="020202"/>
          <w:szCs w:val="24"/>
        </w:rPr>
        <w:t>ll</w:t>
      </w:r>
      <w:proofErr w:type="spellEnd"/>
      <w:r w:rsidRPr="0049732E">
        <w:rPr>
          <w:rFonts w:ascii="Times New Roman" w:hAnsi="Times New Roman" w:cs="Times New Roman"/>
          <w:color w:val="020202"/>
          <w:szCs w:val="24"/>
        </w:rPr>
        <w:t>/201</w:t>
      </w:r>
      <w:r w:rsidR="0049732E" w:rsidRPr="0049732E">
        <w:rPr>
          <w:rFonts w:ascii="Times New Roman" w:hAnsi="Times New Roman" w:cs="Times New Roman"/>
          <w:color w:val="020202"/>
          <w:szCs w:val="24"/>
        </w:rPr>
        <w:t>6.</w:t>
      </w:r>
    </w:p>
    <w:p w14:paraId="11323965" w14:textId="56A0B47D" w:rsidR="00183F4C" w:rsidRPr="00802959" w:rsidRDefault="00183F4C" w:rsidP="00842A1D">
      <w:pPr>
        <w:spacing w:after="0" w:line="480" w:lineRule="auto"/>
        <w:rPr>
          <w:szCs w:val="24"/>
        </w:rPr>
      </w:pPr>
      <w:r w:rsidRPr="00802959">
        <w:rPr>
          <w:szCs w:val="24"/>
        </w:rPr>
        <w:t xml:space="preserve">Results </w:t>
      </w:r>
    </w:p>
    <w:p w14:paraId="155C276A" w14:textId="3418C72A" w:rsidR="00870807" w:rsidRPr="00802959" w:rsidRDefault="00870807" w:rsidP="00DD6CD6">
      <w:pPr>
        <w:pStyle w:val="UNPADTEXT"/>
        <w:spacing w:line="480" w:lineRule="auto"/>
        <w:ind w:firstLine="720"/>
        <w:rPr>
          <w:szCs w:val="24"/>
        </w:rPr>
      </w:pPr>
      <w:r w:rsidRPr="00802959">
        <w:rPr>
          <w:szCs w:val="24"/>
        </w:rPr>
        <w:lastRenderedPageBreak/>
        <w:t>A total of 40 subjects were included in the study, twenty subjects for each group.</w:t>
      </w:r>
    </w:p>
    <w:p w14:paraId="6E38FB7F" w14:textId="77777777" w:rsidR="007045E6" w:rsidRPr="00802959" w:rsidRDefault="007045E6" w:rsidP="0043758C">
      <w:pPr>
        <w:spacing w:after="0" w:line="240" w:lineRule="auto"/>
        <w:jc w:val="both"/>
        <w:rPr>
          <w:rFonts w:ascii="Times New Roman" w:hAnsi="Times New Roman"/>
          <w:bCs/>
          <w:szCs w:val="24"/>
        </w:rPr>
      </w:pPr>
    </w:p>
    <w:p w14:paraId="1B151A0B" w14:textId="77777777" w:rsidR="007045E6" w:rsidRPr="00802959" w:rsidRDefault="007045E6" w:rsidP="0043758C">
      <w:pPr>
        <w:spacing w:after="0" w:line="240" w:lineRule="auto"/>
        <w:jc w:val="both"/>
        <w:rPr>
          <w:rFonts w:ascii="Times New Roman" w:hAnsi="Times New Roman"/>
          <w:bCs/>
          <w:szCs w:val="24"/>
        </w:rPr>
      </w:pPr>
    </w:p>
    <w:p w14:paraId="1394E8D9" w14:textId="77777777" w:rsidR="007045E6" w:rsidRPr="00802959" w:rsidRDefault="007045E6" w:rsidP="0043758C">
      <w:pPr>
        <w:spacing w:after="0" w:line="240" w:lineRule="auto"/>
        <w:jc w:val="both"/>
        <w:rPr>
          <w:rFonts w:ascii="Times New Roman" w:hAnsi="Times New Roman"/>
          <w:bCs/>
          <w:szCs w:val="24"/>
        </w:rPr>
      </w:pPr>
    </w:p>
    <w:p w14:paraId="5F260CB8" w14:textId="77777777" w:rsidR="00842A1D" w:rsidRPr="00802959" w:rsidRDefault="00842A1D" w:rsidP="0043758C">
      <w:pPr>
        <w:spacing w:after="0" w:line="240" w:lineRule="auto"/>
        <w:jc w:val="both"/>
        <w:rPr>
          <w:rFonts w:ascii="Times New Roman" w:hAnsi="Times New Roman"/>
          <w:bCs/>
          <w:szCs w:val="24"/>
        </w:rPr>
      </w:pPr>
    </w:p>
    <w:p w14:paraId="51C2C7EF" w14:textId="77777777" w:rsidR="00842A1D" w:rsidRPr="00802959" w:rsidRDefault="00842A1D" w:rsidP="0043758C">
      <w:pPr>
        <w:spacing w:after="0" w:line="240" w:lineRule="auto"/>
        <w:jc w:val="both"/>
        <w:rPr>
          <w:rFonts w:ascii="Times New Roman" w:hAnsi="Times New Roman"/>
          <w:bCs/>
          <w:szCs w:val="24"/>
        </w:rPr>
      </w:pPr>
    </w:p>
    <w:p w14:paraId="387CF48A" w14:textId="77777777" w:rsidR="00842A1D" w:rsidRPr="00802959" w:rsidRDefault="00842A1D" w:rsidP="0043758C">
      <w:pPr>
        <w:spacing w:after="0" w:line="240" w:lineRule="auto"/>
        <w:jc w:val="both"/>
        <w:rPr>
          <w:rFonts w:ascii="Times New Roman" w:hAnsi="Times New Roman"/>
          <w:bCs/>
          <w:szCs w:val="24"/>
        </w:rPr>
      </w:pPr>
    </w:p>
    <w:p w14:paraId="5E449A32" w14:textId="5BD7DDCB" w:rsidR="00183F4C" w:rsidRPr="00802959" w:rsidRDefault="001940FE" w:rsidP="0043758C">
      <w:pPr>
        <w:spacing w:after="0" w:line="240" w:lineRule="auto"/>
        <w:jc w:val="both"/>
        <w:rPr>
          <w:rFonts w:ascii="Times New Roman" w:hAnsi="Times New Roman"/>
          <w:b w:val="0"/>
          <w:bCs/>
          <w:szCs w:val="24"/>
        </w:rPr>
      </w:pPr>
      <w:r w:rsidRPr="00802959">
        <w:rPr>
          <w:rFonts w:ascii="Times New Roman" w:hAnsi="Times New Roman"/>
          <w:bCs/>
          <w:szCs w:val="24"/>
        </w:rPr>
        <w:t>Table</w:t>
      </w:r>
      <w:r w:rsidR="00183F4C" w:rsidRPr="00802959">
        <w:rPr>
          <w:rFonts w:ascii="Times New Roman" w:hAnsi="Times New Roman"/>
          <w:bCs/>
          <w:szCs w:val="24"/>
        </w:rPr>
        <w:t xml:space="preserve"> 1 </w:t>
      </w:r>
      <w:r w:rsidRPr="00802959">
        <w:rPr>
          <w:rFonts w:ascii="Times New Roman" w:hAnsi="Times New Roman"/>
          <w:bCs/>
          <w:szCs w:val="24"/>
        </w:rPr>
        <w:t xml:space="preserve">Baseline Characteristics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5"/>
        <w:gridCol w:w="2325"/>
        <w:gridCol w:w="2195"/>
        <w:gridCol w:w="1193"/>
      </w:tblGrid>
      <w:tr w:rsidR="0000096E" w:rsidRPr="00802959" w14:paraId="35A862DF" w14:textId="77777777" w:rsidTr="002C6553">
        <w:trPr>
          <w:trHeight w:val="516"/>
          <w:tblHeader/>
        </w:trPr>
        <w:tc>
          <w:tcPr>
            <w:tcW w:w="1749" w:type="pct"/>
            <w:vAlign w:val="center"/>
          </w:tcPr>
          <w:p w14:paraId="08DC5206" w14:textId="760549B5" w:rsidR="00183F4C" w:rsidRPr="00802959" w:rsidRDefault="009C54B6" w:rsidP="00DD6CD6">
            <w:pPr>
              <w:autoSpaceDE w:val="0"/>
              <w:autoSpaceDN w:val="0"/>
              <w:adjustRightInd w:val="0"/>
              <w:spacing w:line="480" w:lineRule="auto"/>
              <w:jc w:val="center"/>
              <w:rPr>
                <w:rFonts w:ascii="Times New Roman" w:hAnsi="Times New Roman" w:cs="Times New Roman"/>
                <w:b w:val="0"/>
                <w:szCs w:val="24"/>
              </w:rPr>
            </w:pPr>
            <w:r w:rsidRPr="00802959">
              <w:rPr>
                <w:rFonts w:ascii="Times New Roman" w:hAnsi="Times New Roman" w:cs="Times New Roman"/>
                <w:szCs w:val="24"/>
              </w:rPr>
              <w:t>Variables</w:t>
            </w:r>
          </w:p>
        </w:tc>
        <w:tc>
          <w:tcPr>
            <w:tcW w:w="1323" w:type="pct"/>
            <w:vAlign w:val="center"/>
          </w:tcPr>
          <w:p w14:paraId="07436C33" w14:textId="47B35D9A" w:rsidR="00183F4C" w:rsidRPr="00802959" w:rsidRDefault="00DD4730" w:rsidP="00DD6CD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IDH</w:t>
            </w:r>
          </w:p>
          <w:p w14:paraId="409AA6F6" w14:textId="77777777" w:rsidR="00183F4C" w:rsidRPr="00802959" w:rsidRDefault="00183F4C" w:rsidP="00DD6CD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(n =20)</w:t>
            </w:r>
          </w:p>
        </w:tc>
        <w:tc>
          <w:tcPr>
            <w:tcW w:w="1249" w:type="pct"/>
            <w:vAlign w:val="center"/>
          </w:tcPr>
          <w:p w14:paraId="75190464" w14:textId="677887F7" w:rsidR="009C54B6" w:rsidRPr="00802959" w:rsidRDefault="00F44174" w:rsidP="00DD6CD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Without</w:t>
            </w:r>
            <w:r w:rsidR="009C54B6" w:rsidRPr="00802959">
              <w:rPr>
                <w:rFonts w:ascii="Times New Roman" w:hAnsi="Times New Roman" w:cs="Times New Roman"/>
                <w:bCs/>
                <w:szCs w:val="24"/>
              </w:rPr>
              <w:t xml:space="preserve"> </w:t>
            </w:r>
            <w:r w:rsidR="00DD4730" w:rsidRPr="00802959">
              <w:rPr>
                <w:rFonts w:ascii="Times New Roman" w:hAnsi="Times New Roman" w:cs="Times New Roman"/>
                <w:bCs/>
                <w:szCs w:val="24"/>
              </w:rPr>
              <w:t>IDH</w:t>
            </w:r>
          </w:p>
          <w:p w14:paraId="1BCD2500" w14:textId="5BCA6BE2" w:rsidR="00183F4C" w:rsidRPr="00802959" w:rsidRDefault="009C54B6" w:rsidP="00DD6CD6">
            <w:pPr>
              <w:autoSpaceDE w:val="0"/>
              <w:autoSpaceDN w:val="0"/>
              <w:adjustRightInd w:val="0"/>
              <w:spacing w:line="480" w:lineRule="auto"/>
              <w:jc w:val="center"/>
              <w:rPr>
                <w:rFonts w:ascii="Times New Roman" w:hAnsi="Times New Roman" w:cs="Times New Roman"/>
                <w:b w:val="0"/>
                <w:szCs w:val="24"/>
              </w:rPr>
            </w:pPr>
            <w:r w:rsidRPr="00802959">
              <w:rPr>
                <w:rFonts w:ascii="Times New Roman" w:hAnsi="Times New Roman" w:cs="Times New Roman"/>
                <w:szCs w:val="24"/>
              </w:rPr>
              <w:t xml:space="preserve"> </w:t>
            </w:r>
            <w:r w:rsidR="00183F4C" w:rsidRPr="00802959">
              <w:rPr>
                <w:rFonts w:ascii="Times New Roman" w:hAnsi="Times New Roman" w:cs="Times New Roman"/>
                <w:szCs w:val="24"/>
              </w:rPr>
              <w:t>(n =20)</w:t>
            </w:r>
          </w:p>
        </w:tc>
        <w:tc>
          <w:tcPr>
            <w:tcW w:w="680" w:type="pct"/>
            <w:vAlign w:val="center"/>
          </w:tcPr>
          <w:p w14:paraId="28112AEC" w14:textId="406300FC" w:rsidR="00183F4C" w:rsidRPr="00802959" w:rsidRDefault="001378F7" w:rsidP="00DD6CD6">
            <w:pPr>
              <w:autoSpaceDE w:val="0"/>
              <w:autoSpaceDN w:val="0"/>
              <w:adjustRightInd w:val="0"/>
              <w:spacing w:line="480" w:lineRule="auto"/>
              <w:jc w:val="center"/>
              <w:rPr>
                <w:rFonts w:ascii="Times New Roman" w:hAnsi="Times New Roman" w:cs="Times New Roman"/>
                <w:bCs/>
                <w:i/>
                <w:iCs/>
                <w:szCs w:val="24"/>
              </w:rPr>
            </w:pPr>
            <w:r w:rsidRPr="00802959">
              <w:rPr>
                <w:rFonts w:ascii="Times New Roman" w:hAnsi="Times New Roman" w:cs="Times New Roman"/>
                <w:bCs/>
                <w:i/>
                <w:iCs/>
                <w:szCs w:val="24"/>
              </w:rPr>
              <w:t xml:space="preserve">P </w:t>
            </w:r>
            <w:r w:rsidR="009C54B6" w:rsidRPr="00802959">
              <w:rPr>
                <w:rFonts w:ascii="Times New Roman" w:hAnsi="Times New Roman" w:cs="Times New Roman"/>
                <w:bCs/>
                <w:szCs w:val="24"/>
              </w:rPr>
              <w:t>value</w:t>
            </w:r>
          </w:p>
        </w:tc>
      </w:tr>
      <w:tr w:rsidR="0000096E" w:rsidRPr="00802959" w14:paraId="1AFDD547" w14:textId="77777777" w:rsidTr="00215B87">
        <w:tc>
          <w:tcPr>
            <w:tcW w:w="1749" w:type="pct"/>
            <w:tcBorders>
              <w:bottom w:val="nil"/>
            </w:tcBorders>
          </w:tcPr>
          <w:p w14:paraId="17E5D543" w14:textId="381944D6" w:rsidR="00183F4C" w:rsidRPr="00802959" w:rsidRDefault="009C54B6"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Age</w:t>
            </w:r>
            <w:r w:rsidR="00183F4C" w:rsidRPr="00802959">
              <w:rPr>
                <w:rFonts w:ascii="Times New Roman" w:hAnsi="Times New Roman" w:cs="Times New Roman"/>
                <w:szCs w:val="24"/>
              </w:rPr>
              <w:t xml:space="preserve"> (</w:t>
            </w:r>
            <w:r w:rsidRPr="00802959">
              <w:rPr>
                <w:rFonts w:ascii="Times New Roman" w:hAnsi="Times New Roman" w:cs="Times New Roman"/>
                <w:szCs w:val="24"/>
              </w:rPr>
              <w:t>years</w:t>
            </w:r>
            <w:r w:rsidR="00183F4C" w:rsidRPr="00802959">
              <w:rPr>
                <w:rFonts w:ascii="Times New Roman" w:hAnsi="Times New Roman" w:cs="Times New Roman"/>
                <w:szCs w:val="24"/>
              </w:rPr>
              <w:t>)</w:t>
            </w:r>
          </w:p>
          <w:p w14:paraId="6733336B" w14:textId="0C12A783" w:rsidR="00183F4C" w:rsidRPr="00802959" w:rsidRDefault="00183F4C"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009C54B6" w:rsidRPr="00802959">
              <w:rPr>
                <w:rFonts w:ascii="Times New Roman" w:hAnsi="Times New Roman" w:cs="Times New Roman"/>
                <w:szCs w:val="24"/>
              </w:rPr>
              <w:t>mean±SD</w:t>
            </w:r>
            <w:proofErr w:type="spellEnd"/>
            <w:r w:rsidRPr="00802959">
              <w:rPr>
                <w:rFonts w:ascii="Times New Roman" w:hAnsi="Times New Roman" w:cs="Times New Roman"/>
                <w:szCs w:val="24"/>
              </w:rPr>
              <w:t>)</w:t>
            </w:r>
          </w:p>
        </w:tc>
        <w:tc>
          <w:tcPr>
            <w:tcW w:w="1323" w:type="pct"/>
            <w:tcBorders>
              <w:bottom w:val="nil"/>
            </w:tcBorders>
          </w:tcPr>
          <w:p w14:paraId="32488609"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34ACBE8" w14:textId="6E6B3D01"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54</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12</w:t>
            </w:r>
          </w:p>
        </w:tc>
        <w:tc>
          <w:tcPr>
            <w:tcW w:w="1249" w:type="pct"/>
            <w:tcBorders>
              <w:bottom w:val="nil"/>
            </w:tcBorders>
          </w:tcPr>
          <w:p w14:paraId="077D457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BDDE8CC" w14:textId="428D0DA6"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52</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14</w:t>
            </w:r>
          </w:p>
        </w:tc>
        <w:tc>
          <w:tcPr>
            <w:tcW w:w="680" w:type="pct"/>
            <w:tcBorders>
              <w:bottom w:val="nil"/>
            </w:tcBorders>
          </w:tcPr>
          <w:p w14:paraId="3B38D7C4"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EBA4536" w14:textId="638C71F1" w:rsidR="00183F4C" w:rsidRPr="00802959" w:rsidRDefault="00902241" w:rsidP="00954FDE">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730</w:t>
            </w:r>
            <w:r w:rsidR="00954FDE" w:rsidRPr="00802959">
              <w:rPr>
                <w:rFonts w:ascii="Times New Roman" w:hAnsi="Times New Roman" w:cs="Times New Roman"/>
                <w:b w:val="0"/>
                <w:bCs/>
                <w:szCs w:val="24"/>
              </w:rPr>
              <w:t>*</w:t>
            </w:r>
          </w:p>
        </w:tc>
      </w:tr>
      <w:tr w:rsidR="0000096E" w:rsidRPr="00802959" w14:paraId="2B4DF7DF" w14:textId="77777777" w:rsidTr="00215B87">
        <w:tc>
          <w:tcPr>
            <w:tcW w:w="1749" w:type="pct"/>
            <w:tcBorders>
              <w:top w:val="nil"/>
              <w:bottom w:val="nil"/>
            </w:tcBorders>
          </w:tcPr>
          <w:p w14:paraId="16EBC229" w14:textId="17AE56E4" w:rsidR="00183F4C" w:rsidRPr="00802959" w:rsidRDefault="009C54B6"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Gender</w:t>
            </w:r>
            <w:r w:rsidR="00183F4C" w:rsidRPr="00802959">
              <w:rPr>
                <w:rFonts w:ascii="Times New Roman" w:hAnsi="Times New Roman" w:cs="Times New Roman"/>
                <w:szCs w:val="24"/>
              </w:rPr>
              <w:t xml:space="preserve"> (n, %)</w:t>
            </w:r>
          </w:p>
          <w:p w14:paraId="6D846FAA" w14:textId="15CC9458" w:rsidR="00183F4C" w:rsidRPr="00802959" w:rsidRDefault="009C54B6" w:rsidP="00DD6CD6">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Male</w:t>
            </w:r>
          </w:p>
          <w:p w14:paraId="0CBCC59F" w14:textId="6F76C81C" w:rsidR="00183F4C" w:rsidRPr="00802959" w:rsidRDefault="009C54B6" w:rsidP="00DD6CD6">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Female</w:t>
            </w:r>
          </w:p>
        </w:tc>
        <w:tc>
          <w:tcPr>
            <w:tcW w:w="1323" w:type="pct"/>
            <w:tcBorders>
              <w:top w:val="nil"/>
              <w:bottom w:val="nil"/>
            </w:tcBorders>
          </w:tcPr>
          <w:p w14:paraId="40F617CA"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3BFB6E9C" w14:textId="01B5BC16"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37CF226D" w14:textId="17A6C7E0"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1249" w:type="pct"/>
            <w:tcBorders>
              <w:top w:val="nil"/>
              <w:bottom w:val="nil"/>
            </w:tcBorders>
          </w:tcPr>
          <w:p w14:paraId="20687B94"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3599748" w14:textId="0492942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7F0DA009" w14:textId="57F2E40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680" w:type="pct"/>
            <w:tcBorders>
              <w:top w:val="nil"/>
              <w:bottom w:val="nil"/>
            </w:tcBorders>
          </w:tcPr>
          <w:p w14:paraId="48C17547"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40BCEFF2" w14:textId="572F75FE"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206</w:t>
            </w:r>
            <w:r w:rsidR="00954FDE" w:rsidRPr="00802959">
              <w:rPr>
                <w:szCs w:val="24"/>
                <w:vertAlign w:val="superscript"/>
              </w:rPr>
              <w:t>†</w:t>
            </w:r>
          </w:p>
        </w:tc>
      </w:tr>
      <w:tr w:rsidR="0000096E" w:rsidRPr="00802959" w14:paraId="6B5731D7" w14:textId="77777777" w:rsidTr="00215B87">
        <w:tc>
          <w:tcPr>
            <w:tcW w:w="1749" w:type="pct"/>
            <w:tcBorders>
              <w:top w:val="nil"/>
              <w:bottom w:val="nil"/>
            </w:tcBorders>
          </w:tcPr>
          <w:p w14:paraId="692B017F" w14:textId="5895CC8C" w:rsidR="00183F4C" w:rsidRPr="00802959" w:rsidRDefault="009C54B6" w:rsidP="00DD6CD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Pre-</w:t>
            </w:r>
            <w:proofErr w:type="spellStart"/>
            <w:r w:rsidRPr="00802959">
              <w:rPr>
                <w:rFonts w:ascii="Times New Roman" w:hAnsi="Times New Roman" w:cs="Times New Roman"/>
                <w:szCs w:val="24"/>
              </w:rPr>
              <w:t>dialytic</w:t>
            </w:r>
            <w:proofErr w:type="spellEnd"/>
            <w:r w:rsidRPr="00802959">
              <w:rPr>
                <w:rFonts w:ascii="Times New Roman" w:hAnsi="Times New Roman" w:cs="Times New Roman"/>
                <w:szCs w:val="24"/>
              </w:rPr>
              <w:t xml:space="preserve"> Blood Pressure</w:t>
            </w:r>
          </w:p>
          <w:p w14:paraId="31E55D06" w14:textId="0C955976" w:rsidR="00183F4C" w:rsidRPr="00802959" w:rsidRDefault="009C54B6" w:rsidP="00DD6CD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r w:rsidR="00183F4C" w:rsidRPr="00802959">
              <w:rPr>
                <w:rFonts w:ascii="Times New Roman" w:hAnsi="Times New Roman" w:cs="Times New Roman"/>
                <w:szCs w:val="24"/>
              </w:rPr>
              <w:t xml:space="preserve">   </w:t>
            </w:r>
          </w:p>
          <w:p w14:paraId="472E7AA2" w14:textId="548D10F7" w:rsidR="00183F4C" w:rsidRPr="00802959" w:rsidRDefault="00481AB4"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Systolic</w:t>
            </w:r>
          </w:p>
          <w:p w14:paraId="5D236F51" w14:textId="5A82CD01" w:rsidR="00183F4C" w:rsidRPr="00802959" w:rsidRDefault="00481AB4"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Diastolic</w:t>
            </w:r>
          </w:p>
        </w:tc>
        <w:tc>
          <w:tcPr>
            <w:tcW w:w="1323" w:type="pct"/>
            <w:tcBorders>
              <w:top w:val="nil"/>
              <w:bottom w:val="nil"/>
            </w:tcBorders>
          </w:tcPr>
          <w:p w14:paraId="337267C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4704A9C4"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8F1A7EF" w14:textId="27A70505"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160</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22</w:t>
            </w:r>
          </w:p>
          <w:p w14:paraId="09C44C9A" w14:textId="1E2231E8"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79</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9</w:t>
            </w:r>
          </w:p>
        </w:tc>
        <w:tc>
          <w:tcPr>
            <w:tcW w:w="1249" w:type="pct"/>
            <w:tcBorders>
              <w:top w:val="nil"/>
              <w:bottom w:val="nil"/>
            </w:tcBorders>
          </w:tcPr>
          <w:p w14:paraId="4ABB5C14"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0C84495"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DFBCF62" w14:textId="7EACE5E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158</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26</w:t>
            </w:r>
          </w:p>
          <w:p w14:paraId="704FD8D6" w14:textId="0D395022"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84</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11</w:t>
            </w:r>
          </w:p>
        </w:tc>
        <w:tc>
          <w:tcPr>
            <w:tcW w:w="680" w:type="pct"/>
            <w:tcBorders>
              <w:top w:val="nil"/>
              <w:bottom w:val="nil"/>
            </w:tcBorders>
          </w:tcPr>
          <w:p w14:paraId="423E7BDC"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722272F9"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EA1A24F" w14:textId="62415296"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835</w:t>
            </w:r>
            <w:r w:rsidR="00954FDE" w:rsidRPr="00802959">
              <w:rPr>
                <w:rFonts w:ascii="Times New Roman" w:hAnsi="Times New Roman" w:cs="Times New Roman"/>
                <w:b w:val="0"/>
                <w:bCs/>
                <w:szCs w:val="24"/>
              </w:rPr>
              <w:t>*</w:t>
            </w:r>
          </w:p>
          <w:p w14:paraId="09DC8140" w14:textId="44318962"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118</w:t>
            </w:r>
            <w:r w:rsidR="00954FDE" w:rsidRPr="00802959">
              <w:rPr>
                <w:rFonts w:ascii="Times New Roman" w:hAnsi="Times New Roman" w:cs="Times New Roman"/>
                <w:b w:val="0"/>
                <w:bCs/>
                <w:szCs w:val="24"/>
              </w:rPr>
              <w:t>*</w:t>
            </w:r>
          </w:p>
        </w:tc>
      </w:tr>
      <w:tr w:rsidR="0000096E" w:rsidRPr="00802959" w14:paraId="75B9AB99" w14:textId="77777777" w:rsidTr="00215B87">
        <w:tc>
          <w:tcPr>
            <w:tcW w:w="1749" w:type="pct"/>
            <w:tcBorders>
              <w:top w:val="nil"/>
              <w:bottom w:val="nil"/>
            </w:tcBorders>
          </w:tcPr>
          <w:p w14:paraId="0B1FEAC9" w14:textId="49B9907C" w:rsidR="00183F4C" w:rsidRPr="00802959" w:rsidRDefault="00481AB4" w:rsidP="00DD6CD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Hemodialysis Duration</w:t>
            </w:r>
            <w:r w:rsidR="00183F4C" w:rsidRPr="00802959">
              <w:rPr>
                <w:rFonts w:ascii="Times New Roman" w:hAnsi="Times New Roman" w:cs="Times New Roman"/>
                <w:szCs w:val="24"/>
              </w:rPr>
              <w:t xml:space="preserve"> (</w:t>
            </w:r>
            <w:r w:rsidRPr="00802959">
              <w:rPr>
                <w:rFonts w:ascii="Times New Roman" w:hAnsi="Times New Roman" w:cs="Times New Roman"/>
                <w:szCs w:val="24"/>
              </w:rPr>
              <w:t>months</w:t>
            </w:r>
            <w:r w:rsidR="00183F4C" w:rsidRPr="00802959">
              <w:rPr>
                <w:rFonts w:ascii="Times New Roman" w:hAnsi="Times New Roman" w:cs="Times New Roman"/>
                <w:szCs w:val="24"/>
              </w:rPr>
              <w:t>)</w:t>
            </w:r>
          </w:p>
          <w:p w14:paraId="627EE73A" w14:textId="5BB587B7" w:rsidR="00183F4C" w:rsidRPr="00802959" w:rsidRDefault="00481AB4" w:rsidP="00DD6CD6">
            <w:pPr>
              <w:autoSpaceDE w:val="0"/>
              <w:autoSpaceDN w:val="0"/>
              <w:adjustRightInd w:val="0"/>
              <w:spacing w:line="480" w:lineRule="auto"/>
              <w:rPr>
                <w:rFonts w:ascii="Times New Roman" w:hAnsi="Times New Roman" w:cs="Times New Roman"/>
                <w:szCs w:val="24"/>
              </w:rPr>
            </w:pPr>
            <w:r w:rsidRPr="00802959">
              <w:rPr>
                <w:rFonts w:ascii="Times New Roman" w:hAnsi="Times New Roman" w:cs="Times New Roman"/>
                <w:szCs w:val="24"/>
              </w:rPr>
              <w:t>(median (min-max</w:t>
            </w:r>
            <w:r w:rsidR="00183F4C" w:rsidRPr="00802959">
              <w:rPr>
                <w:rFonts w:ascii="Times New Roman" w:hAnsi="Times New Roman" w:cs="Times New Roman"/>
                <w:szCs w:val="24"/>
              </w:rPr>
              <w:t>))</w:t>
            </w:r>
          </w:p>
        </w:tc>
        <w:tc>
          <w:tcPr>
            <w:tcW w:w="1323" w:type="pct"/>
            <w:tcBorders>
              <w:top w:val="nil"/>
              <w:bottom w:val="nil"/>
            </w:tcBorders>
          </w:tcPr>
          <w:p w14:paraId="39797D7A"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4CF904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24 (3 – 77)</w:t>
            </w:r>
          </w:p>
        </w:tc>
        <w:tc>
          <w:tcPr>
            <w:tcW w:w="1249" w:type="pct"/>
            <w:tcBorders>
              <w:top w:val="nil"/>
              <w:bottom w:val="nil"/>
            </w:tcBorders>
          </w:tcPr>
          <w:p w14:paraId="29DDECC6"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41D135A1"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27 (3 – 87)</w:t>
            </w:r>
          </w:p>
        </w:tc>
        <w:tc>
          <w:tcPr>
            <w:tcW w:w="680" w:type="pct"/>
            <w:tcBorders>
              <w:top w:val="nil"/>
              <w:bottom w:val="nil"/>
            </w:tcBorders>
          </w:tcPr>
          <w:p w14:paraId="12034931"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31B9F44" w14:textId="7F5C05DB"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797</w:t>
            </w:r>
            <w:r w:rsidR="00954FDE" w:rsidRPr="00802959">
              <w:rPr>
                <w:rFonts w:ascii="Times New Roman" w:hAnsi="Times New Roman" w:cs="Times New Roman"/>
                <w:b w:val="0"/>
                <w:noProof/>
                <w:szCs w:val="24"/>
                <w:vertAlign w:val="superscript"/>
              </w:rPr>
              <w:t>‡</w:t>
            </w:r>
          </w:p>
        </w:tc>
      </w:tr>
      <w:tr w:rsidR="0000096E" w:rsidRPr="00802959" w14:paraId="3E51B322" w14:textId="77777777" w:rsidTr="00215B87">
        <w:tc>
          <w:tcPr>
            <w:tcW w:w="1749" w:type="pct"/>
            <w:tcBorders>
              <w:top w:val="nil"/>
              <w:bottom w:val="nil"/>
            </w:tcBorders>
          </w:tcPr>
          <w:p w14:paraId="6EF8F9C0" w14:textId="4617E541" w:rsidR="00183F4C" w:rsidRPr="00802959" w:rsidRDefault="00E149D2" w:rsidP="00DD6CD6">
            <w:pPr>
              <w:autoSpaceDE w:val="0"/>
              <w:autoSpaceDN w:val="0"/>
              <w:adjustRightInd w:val="0"/>
              <w:spacing w:line="480" w:lineRule="auto"/>
              <w:jc w:val="both"/>
              <w:rPr>
                <w:rFonts w:ascii="Times New Roman" w:hAnsi="Times New Roman" w:cs="Times New Roman"/>
                <w:bCs/>
                <w:szCs w:val="24"/>
              </w:rPr>
            </w:pPr>
            <w:r w:rsidRPr="00802959">
              <w:rPr>
                <w:rFonts w:ascii="Times New Roman" w:hAnsi="Times New Roman" w:cs="Times New Roman"/>
                <w:bCs/>
                <w:szCs w:val="24"/>
              </w:rPr>
              <w:t>Dry Weight</w:t>
            </w:r>
          </w:p>
          <w:p w14:paraId="60922D9D" w14:textId="40BBBB4A" w:rsidR="00183F4C"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00183F4C" w:rsidRPr="00802959">
              <w:rPr>
                <w:rFonts w:ascii="Times New Roman" w:hAnsi="Times New Roman" w:cs="Times New Roman"/>
                <w:szCs w:val="24"/>
              </w:rPr>
              <w:t>)</w:t>
            </w:r>
          </w:p>
        </w:tc>
        <w:tc>
          <w:tcPr>
            <w:tcW w:w="1323" w:type="pct"/>
            <w:tcBorders>
              <w:top w:val="nil"/>
              <w:bottom w:val="nil"/>
            </w:tcBorders>
          </w:tcPr>
          <w:p w14:paraId="62ECCB68"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314439C9" w14:textId="7722C231"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2</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6</w:t>
            </w:r>
          </w:p>
        </w:tc>
        <w:tc>
          <w:tcPr>
            <w:tcW w:w="1249" w:type="pct"/>
            <w:tcBorders>
              <w:top w:val="nil"/>
              <w:bottom w:val="nil"/>
            </w:tcBorders>
          </w:tcPr>
          <w:p w14:paraId="2169A82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D652C6C" w14:textId="68869C3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w:t>
            </w:r>
            <w:r w:rsidR="00902241" w:rsidRPr="00802959">
              <w:rPr>
                <w:rFonts w:ascii="Times New Roman" w:hAnsi="Times New Roman" w:cs="Times New Roman"/>
                <w:b w:val="0"/>
                <w:bCs/>
                <w:szCs w:val="24"/>
              </w:rPr>
              <w:t>7.</w:t>
            </w:r>
            <w:r w:rsidRPr="00802959">
              <w:rPr>
                <w:rFonts w:ascii="Times New Roman" w:hAnsi="Times New Roman" w:cs="Times New Roman"/>
                <w:b w:val="0"/>
                <w:bCs/>
                <w:szCs w:val="24"/>
              </w:rPr>
              <w:t>1</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5</w:t>
            </w:r>
          </w:p>
        </w:tc>
        <w:tc>
          <w:tcPr>
            <w:tcW w:w="680" w:type="pct"/>
            <w:tcBorders>
              <w:top w:val="nil"/>
              <w:bottom w:val="nil"/>
            </w:tcBorders>
          </w:tcPr>
          <w:p w14:paraId="5D660AE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EBDB190" w14:textId="5E6717C1"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107</w:t>
            </w:r>
            <w:r w:rsidR="00954FDE" w:rsidRPr="00802959">
              <w:rPr>
                <w:rFonts w:ascii="Times New Roman" w:hAnsi="Times New Roman" w:cs="Times New Roman"/>
                <w:b w:val="0"/>
                <w:bCs/>
                <w:szCs w:val="24"/>
              </w:rPr>
              <w:t>*</w:t>
            </w:r>
          </w:p>
        </w:tc>
      </w:tr>
      <w:tr w:rsidR="0000096E" w:rsidRPr="00802959" w14:paraId="64997F52" w14:textId="77777777" w:rsidTr="00215B87">
        <w:tc>
          <w:tcPr>
            <w:tcW w:w="1749" w:type="pct"/>
            <w:tcBorders>
              <w:top w:val="nil"/>
              <w:bottom w:val="nil"/>
            </w:tcBorders>
          </w:tcPr>
          <w:p w14:paraId="5F5206AD" w14:textId="77777777" w:rsidR="00183F4C" w:rsidRPr="00802959" w:rsidRDefault="00183F4C" w:rsidP="00DD6CD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IDWG</w:t>
            </w:r>
          </w:p>
          <w:p w14:paraId="68D70731" w14:textId="062E3CAD" w:rsidR="00183F4C"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1C3BD5AB" w14:textId="48B8526B"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3E80C60E" w14:textId="02462EE9"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lastRenderedPageBreak/>
              <w:t>Not elevated</w:t>
            </w:r>
          </w:p>
        </w:tc>
        <w:tc>
          <w:tcPr>
            <w:tcW w:w="1323" w:type="pct"/>
            <w:tcBorders>
              <w:top w:val="nil"/>
              <w:bottom w:val="nil"/>
            </w:tcBorders>
          </w:tcPr>
          <w:p w14:paraId="6D3AE51E"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774AE88" w14:textId="6AFF36BE"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w:t>
            </w:r>
            <w:r w:rsidR="00183F4C" w:rsidRPr="00802959">
              <w:rPr>
                <w:rFonts w:ascii="Times New Roman" w:hAnsi="Times New Roman" w:cs="Times New Roman"/>
                <w:b w:val="0"/>
                <w:bCs/>
                <w:szCs w:val="24"/>
              </w:rPr>
              <w:t>9</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w:t>
            </w:r>
            <w:r w:rsidR="00183F4C" w:rsidRPr="00802959">
              <w:rPr>
                <w:rFonts w:ascii="Times New Roman" w:hAnsi="Times New Roman" w:cs="Times New Roman"/>
                <w:b w:val="0"/>
                <w:bCs/>
                <w:szCs w:val="24"/>
              </w:rPr>
              <w:t>1</w:t>
            </w:r>
          </w:p>
          <w:p w14:paraId="225849FC" w14:textId="6D31ADAE"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301B1354" w14:textId="41532AD3"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lastRenderedPageBreak/>
              <w:t>7 (3</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1249" w:type="pct"/>
            <w:tcBorders>
              <w:top w:val="nil"/>
              <w:bottom w:val="nil"/>
            </w:tcBorders>
          </w:tcPr>
          <w:p w14:paraId="19C13BA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5197F95" w14:textId="557EDEB8"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w:t>
            </w:r>
            <w:r w:rsidR="00183F4C" w:rsidRPr="00802959">
              <w:rPr>
                <w:rFonts w:ascii="Times New Roman" w:hAnsi="Times New Roman" w:cs="Times New Roman"/>
                <w:b w:val="0"/>
                <w:bCs/>
                <w:szCs w:val="24"/>
              </w:rPr>
              <w:t>6</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9</w:t>
            </w:r>
          </w:p>
          <w:p w14:paraId="5E4046C7" w14:textId="2298F7EB"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 (8</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62E81D5A" w14:textId="7DC2D098"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lastRenderedPageBreak/>
              <w:t>4 (2</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680" w:type="pct"/>
            <w:tcBorders>
              <w:top w:val="nil"/>
              <w:bottom w:val="nil"/>
            </w:tcBorders>
          </w:tcPr>
          <w:p w14:paraId="7DBAF675"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88DF4DF" w14:textId="5ED75955"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048</w:t>
            </w:r>
            <w:r w:rsidR="00954FDE" w:rsidRPr="00802959">
              <w:rPr>
                <w:rFonts w:ascii="Times New Roman" w:hAnsi="Times New Roman" w:cs="Times New Roman"/>
                <w:b w:val="0"/>
                <w:bCs/>
                <w:szCs w:val="24"/>
              </w:rPr>
              <w:t>*</w:t>
            </w:r>
            <w:r w:rsidR="003B3B3E" w:rsidRPr="00802959">
              <w:rPr>
                <w:rFonts w:ascii="Times New Roman" w:hAnsi="Times New Roman" w:cs="Times New Roman"/>
                <w:b w:val="0"/>
                <w:szCs w:val="24"/>
                <w:vertAlign w:val="superscript"/>
              </w:rPr>
              <w:t>¶</w:t>
            </w:r>
          </w:p>
          <w:p w14:paraId="48F7C6FC" w14:textId="52BF56EA"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288</w:t>
            </w:r>
            <w:r w:rsidR="00954FDE" w:rsidRPr="00802959">
              <w:rPr>
                <w:szCs w:val="24"/>
                <w:vertAlign w:val="superscript"/>
              </w:rPr>
              <w:t>†</w:t>
            </w:r>
          </w:p>
        </w:tc>
      </w:tr>
      <w:tr w:rsidR="0000096E" w:rsidRPr="00802959" w14:paraId="188E54A1" w14:textId="77777777" w:rsidTr="00215B87">
        <w:tc>
          <w:tcPr>
            <w:tcW w:w="1749" w:type="pct"/>
            <w:tcBorders>
              <w:top w:val="nil"/>
              <w:bottom w:val="nil"/>
            </w:tcBorders>
          </w:tcPr>
          <w:p w14:paraId="6FB65B75" w14:textId="59235463" w:rsidR="00183F4C" w:rsidRPr="00802959" w:rsidRDefault="00E149D2"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lastRenderedPageBreak/>
              <w:t>Ultrafiltration</w:t>
            </w:r>
          </w:p>
          <w:p w14:paraId="41DF7C35" w14:textId="1D197E98" w:rsidR="00183F4C"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4A755CC1" w14:textId="77777777" w:rsidR="00E149D2"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437C7D1D" w14:textId="13743088"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19D89FB9"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6743C0C" w14:textId="67911C0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3.240</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981</w:t>
            </w:r>
          </w:p>
          <w:p w14:paraId="543068E8" w14:textId="186E3C1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6035703C" w14:textId="1DA87C9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1249" w:type="pct"/>
            <w:tcBorders>
              <w:top w:val="nil"/>
              <w:bottom w:val="nil"/>
            </w:tcBorders>
          </w:tcPr>
          <w:p w14:paraId="7D1F9379"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3F697574" w14:textId="5626486D"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4.055</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882</w:t>
            </w:r>
          </w:p>
          <w:p w14:paraId="4BCBBD94" w14:textId="58FF6706"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6234B9D2" w14:textId="45CB2633"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680" w:type="pct"/>
            <w:tcBorders>
              <w:top w:val="nil"/>
              <w:bottom w:val="nil"/>
            </w:tcBorders>
          </w:tcPr>
          <w:p w14:paraId="1BC98C13"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E0F8621" w14:textId="7C1FF457" w:rsidR="00183F4C" w:rsidRPr="00802959" w:rsidRDefault="00E2065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 xml:space="preserve"> </w:t>
            </w:r>
            <w:r w:rsidR="00902241"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009</w:t>
            </w:r>
            <w:r w:rsidR="00954FDE" w:rsidRPr="00802959">
              <w:rPr>
                <w:rFonts w:ascii="Times New Roman" w:hAnsi="Times New Roman" w:cs="Times New Roman"/>
                <w:b w:val="0"/>
                <w:bCs/>
                <w:szCs w:val="24"/>
              </w:rPr>
              <w:t>*</w:t>
            </w:r>
            <w:r w:rsidR="003B3B3E" w:rsidRPr="00802959">
              <w:rPr>
                <w:rFonts w:ascii="Times New Roman" w:hAnsi="Times New Roman" w:cs="Times New Roman"/>
                <w:b w:val="0"/>
                <w:szCs w:val="24"/>
                <w:vertAlign w:val="superscript"/>
              </w:rPr>
              <w:t>¶</w:t>
            </w:r>
          </w:p>
          <w:p w14:paraId="54994F91" w14:textId="298205A9" w:rsidR="00183F4C" w:rsidRPr="00802959" w:rsidRDefault="00902241" w:rsidP="00E2065C">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w:t>
            </w:r>
            <w:r w:rsidR="00183F4C" w:rsidRPr="00802959">
              <w:rPr>
                <w:rFonts w:ascii="Times New Roman" w:hAnsi="Times New Roman" w:cs="Times New Roman"/>
                <w:b w:val="0"/>
                <w:bCs/>
                <w:szCs w:val="24"/>
              </w:rPr>
              <w:t>000</w:t>
            </w:r>
            <w:r w:rsidR="00954FDE" w:rsidRPr="00802959">
              <w:rPr>
                <w:rFonts w:ascii="Times New Roman" w:hAnsi="Times New Roman" w:cs="Times New Roman"/>
                <w:b w:val="0"/>
                <w:noProof/>
                <w:szCs w:val="24"/>
                <w:vertAlign w:val="superscript"/>
              </w:rPr>
              <w:t>§</w:t>
            </w:r>
          </w:p>
        </w:tc>
      </w:tr>
      <w:tr w:rsidR="0000096E" w:rsidRPr="00802959" w14:paraId="04323A12" w14:textId="77777777" w:rsidTr="00215B87">
        <w:tc>
          <w:tcPr>
            <w:tcW w:w="1749" w:type="pct"/>
            <w:tcBorders>
              <w:top w:val="nil"/>
              <w:bottom w:val="nil"/>
            </w:tcBorders>
          </w:tcPr>
          <w:p w14:paraId="27516DFF" w14:textId="77777777" w:rsidR="00183F4C" w:rsidRPr="00802959" w:rsidRDefault="00183F4C" w:rsidP="00DD6CD6">
            <w:pPr>
              <w:autoSpaceDE w:val="0"/>
              <w:autoSpaceDN w:val="0"/>
              <w:adjustRightInd w:val="0"/>
              <w:spacing w:line="480" w:lineRule="auto"/>
              <w:jc w:val="both"/>
              <w:rPr>
                <w:rFonts w:ascii="Times New Roman" w:hAnsi="Times New Roman" w:cs="Times New Roman"/>
                <w:b w:val="0"/>
                <w:iCs/>
                <w:szCs w:val="24"/>
              </w:rPr>
            </w:pPr>
            <w:r w:rsidRPr="00802959">
              <w:rPr>
                <w:rFonts w:ascii="Times New Roman" w:hAnsi="Times New Roman" w:cs="Times New Roman"/>
                <w:iCs/>
                <w:szCs w:val="24"/>
              </w:rPr>
              <w:t>Pulse Pressure</w:t>
            </w:r>
          </w:p>
          <w:p w14:paraId="79F58A61" w14:textId="5CE006A1" w:rsidR="00183F4C"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45220C0F" w14:textId="77777777" w:rsidR="00E149D2"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05B6071E" w14:textId="4635739A"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333BB6B5"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4DD090F" w14:textId="6C800BF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81</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20</w:t>
            </w:r>
          </w:p>
          <w:p w14:paraId="7EB14CFA" w14:textId="1D036D01"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19 (9</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72E30C6D" w14:textId="7CC0EB0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1249" w:type="pct"/>
            <w:tcBorders>
              <w:top w:val="nil"/>
              <w:bottom w:val="nil"/>
            </w:tcBorders>
          </w:tcPr>
          <w:p w14:paraId="0B60AA50"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6726428" w14:textId="5FBBB1BF"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75</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25</w:t>
            </w:r>
          </w:p>
          <w:p w14:paraId="3D7902A3" w14:textId="476021AC"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19 (9</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6666F237" w14:textId="54177D93"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680" w:type="pct"/>
            <w:tcBorders>
              <w:top w:val="nil"/>
              <w:bottom w:val="nil"/>
            </w:tcBorders>
          </w:tcPr>
          <w:p w14:paraId="1667215E"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D77D085" w14:textId="5B5E144A"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363</w:t>
            </w:r>
            <w:r w:rsidR="00954FDE" w:rsidRPr="00802959">
              <w:rPr>
                <w:rFonts w:ascii="Times New Roman" w:hAnsi="Times New Roman" w:cs="Times New Roman"/>
                <w:b w:val="0"/>
                <w:bCs/>
                <w:szCs w:val="24"/>
              </w:rPr>
              <w:t>*</w:t>
            </w:r>
          </w:p>
          <w:p w14:paraId="488728BA" w14:textId="4283D346"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w:t>
            </w:r>
            <w:r w:rsidR="00183F4C" w:rsidRPr="00802959">
              <w:rPr>
                <w:rFonts w:ascii="Times New Roman" w:hAnsi="Times New Roman" w:cs="Times New Roman"/>
                <w:b w:val="0"/>
                <w:bCs/>
                <w:szCs w:val="24"/>
              </w:rPr>
              <w:t>000</w:t>
            </w:r>
            <w:r w:rsidR="00954FDE" w:rsidRPr="00802959">
              <w:rPr>
                <w:rFonts w:ascii="Times New Roman" w:hAnsi="Times New Roman" w:cs="Times New Roman"/>
                <w:b w:val="0"/>
                <w:noProof/>
                <w:szCs w:val="24"/>
                <w:vertAlign w:val="superscript"/>
              </w:rPr>
              <w:t>§</w:t>
            </w:r>
          </w:p>
        </w:tc>
      </w:tr>
      <w:tr w:rsidR="0000096E" w:rsidRPr="00802959" w14:paraId="410003DA" w14:textId="77777777" w:rsidTr="00215B87">
        <w:tc>
          <w:tcPr>
            <w:tcW w:w="1749" w:type="pct"/>
            <w:tcBorders>
              <w:top w:val="nil"/>
              <w:bottom w:val="nil"/>
            </w:tcBorders>
          </w:tcPr>
          <w:p w14:paraId="15EA777E" w14:textId="52B607D6" w:rsidR="00183F4C" w:rsidRPr="00802959" w:rsidRDefault="00E149D2"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Pulse Rate</w:t>
            </w:r>
          </w:p>
          <w:p w14:paraId="5EED1069" w14:textId="77777777" w:rsidR="00E149D2"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30E61564" w14:textId="77777777" w:rsidR="00E149D2"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75BA8242" w14:textId="05CF67BC"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0F24026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737C2C5C" w14:textId="6EAE33A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75</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10</w:t>
            </w:r>
          </w:p>
          <w:p w14:paraId="7DBEBF8D" w14:textId="4820B8D2"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 (3</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19C7876D" w14:textId="1F8CA96A"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1249" w:type="pct"/>
            <w:tcBorders>
              <w:top w:val="nil"/>
              <w:bottom w:val="nil"/>
            </w:tcBorders>
          </w:tcPr>
          <w:p w14:paraId="16A3162D"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09966AF5" w14:textId="1A04E882"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81</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11</w:t>
            </w:r>
          </w:p>
          <w:p w14:paraId="6A91EBBA" w14:textId="5C9B50CF"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7B0D3DA5" w14:textId="0D847F86"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680" w:type="pct"/>
            <w:tcBorders>
              <w:top w:val="nil"/>
              <w:bottom w:val="nil"/>
            </w:tcBorders>
          </w:tcPr>
          <w:p w14:paraId="4602E58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782CD00C" w14:textId="2044560D"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082</w:t>
            </w:r>
            <w:r w:rsidR="00954FDE" w:rsidRPr="00802959">
              <w:rPr>
                <w:rFonts w:ascii="Times New Roman" w:hAnsi="Times New Roman" w:cs="Times New Roman"/>
                <w:b w:val="0"/>
                <w:bCs/>
                <w:szCs w:val="24"/>
              </w:rPr>
              <w:t>*</w:t>
            </w:r>
          </w:p>
          <w:p w14:paraId="6A36524B" w14:textId="7F31C5AB"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113</w:t>
            </w:r>
            <w:r w:rsidR="00954FDE" w:rsidRPr="00802959">
              <w:rPr>
                <w:szCs w:val="24"/>
                <w:vertAlign w:val="superscript"/>
              </w:rPr>
              <w:t>†</w:t>
            </w:r>
          </w:p>
        </w:tc>
      </w:tr>
      <w:tr w:rsidR="0000096E" w:rsidRPr="00802959" w14:paraId="7CE05616" w14:textId="77777777" w:rsidTr="00215B87">
        <w:tc>
          <w:tcPr>
            <w:tcW w:w="1749" w:type="pct"/>
            <w:tcBorders>
              <w:top w:val="nil"/>
              <w:bottom w:val="nil"/>
            </w:tcBorders>
          </w:tcPr>
          <w:p w14:paraId="38A09EA8" w14:textId="5923B6E8" w:rsidR="00183F4C" w:rsidRPr="00802959" w:rsidRDefault="00E149D2" w:rsidP="00DD6CD6">
            <w:pPr>
              <w:autoSpaceDE w:val="0"/>
              <w:autoSpaceDN w:val="0"/>
              <w:adjustRightInd w:val="0"/>
              <w:spacing w:line="480" w:lineRule="auto"/>
              <w:jc w:val="both"/>
              <w:rPr>
                <w:rFonts w:ascii="Times New Roman" w:hAnsi="Times New Roman" w:cs="Times New Roman"/>
                <w:b w:val="0"/>
                <w:szCs w:val="24"/>
              </w:rPr>
            </w:pPr>
            <w:proofErr w:type="spellStart"/>
            <w:r w:rsidRPr="00802959">
              <w:rPr>
                <w:rFonts w:ascii="Times New Roman" w:hAnsi="Times New Roman" w:cs="Times New Roman"/>
                <w:szCs w:val="24"/>
              </w:rPr>
              <w:t>Haematocrit</w:t>
            </w:r>
            <w:proofErr w:type="spellEnd"/>
          </w:p>
          <w:p w14:paraId="30A9DA74" w14:textId="77777777" w:rsidR="00E149D2"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141FA729" w14:textId="77777777" w:rsidR="00E149D2"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661146DF" w14:textId="1D5C9DAC"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3FD8C2F6"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79BC2B0F" w14:textId="63C5B26E"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28</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4</w:t>
            </w:r>
          </w:p>
          <w:p w14:paraId="42CCDA88" w14:textId="2FD1BD41"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6 (3</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47E86574" w14:textId="309ADA5A"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14 (7</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1249" w:type="pct"/>
            <w:tcBorders>
              <w:top w:val="nil"/>
              <w:bottom w:val="nil"/>
            </w:tcBorders>
          </w:tcPr>
          <w:p w14:paraId="3988E90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545FD1B5" w14:textId="692B009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30</w:t>
            </w:r>
            <w:r w:rsidR="0066537A" w:rsidRPr="00802959">
              <w:rPr>
                <w:rFonts w:ascii="Times New Roman" w:hAnsi="Times New Roman" w:cs="Times New Roman"/>
                <w:b w:val="0"/>
                <w:bCs/>
                <w:szCs w:val="24"/>
              </w:rPr>
              <w:t>±</w:t>
            </w:r>
            <w:r w:rsidRPr="00802959">
              <w:rPr>
                <w:rFonts w:ascii="Times New Roman" w:hAnsi="Times New Roman" w:cs="Times New Roman"/>
                <w:b w:val="0"/>
                <w:bCs/>
                <w:szCs w:val="24"/>
              </w:rPr>
              <w:t>5</w:t>
            </w:r>
          </w:p>
          <w:p w14:paraId="7AFD00BD" w14:textId="7EFDC170"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571259C1" w14:textId="6C58EE59"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680" w:type="pct"/>
            <w:tcBorders>
              <w:top w:val="nil"/>
              <w:bottom w:val="nil"/>
            </w:tcBorders>
          </w:tcPr>
          <w:p w14:paraId="760A2E2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7F98B334" w14:textId="1146F226"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128</w:t>
            </w:r>
            <w:r w:rsidR="00954FDE" w:rsidRPr="00802959">
              <w:rPr>
                <w:rFonts w:ascii="Times New Roman" w:hAnsi="Times New Roman" w:cs="Times New Roman"/>
                <w:b w:val="0"/>
                <w:bCs/>
                <w:szCs w:val="24"/>
              </w:rPr>
              <w:t>*</w:t>
            </w:r>
          </w:p>
          <w:p w14:paraId="201FBE9D" w14:textId="4D7CB6D8"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507</w:t>
            </w:r>
            <w:r w:rsidR="00954FDE" w:rsidRPr="00802959">
              <w:rPr>
                <w:szCs w:val="24"/>
                <w:vertAlign w:val="superscript"/>
              </w:rPr>
              <w:t>†</w:t>
            </w:r>
          </w:p>
        </w:tc>
      </w:tr>
      <w:tr w:rsidR="0000096E" w:rsidRPr="00802959" w14:paraId="75562CB7" w14:textId="77777777" w:rsidTr="00215B87">
        <w:tc>
          <w:tcPr>
            <w:tcW w:w="1749" w:type="pct"/>
            <w:tcBorders>
              <w:top w:val="nil"/>
              <w:bottom w:val="nil"/>
            </w:tcBorders>
          </w:tcPr>
          <w:p w14:paraId="30CE17A4" w14:textId="3A1EADFF" w:rsidR="00183F4C" w:rsidRPr="00802959" w:rsidRDefault="00183F4C"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ESA</w:t>
            </w:r>
            <w:r w:rsidR="00E149D2" w:rsidRPr="00802959">
              <w:rPr>
                <w:rFonts w:ascii="Times New Roman" w:hAnsi="Times New Roman" w:cs="Times New Roman"/>
                <w:szCs w:val="24"/>
              </w:rPr>
              <w:t xml:space="preserve"> therapy</w:t>
            </w:r>
          </w:p>
          <w:p w14:paraId="6D6DC39F" w14:textId="0FC579D9" w:rsidR="00183F4C" w:rsidRPr="00802959" w:rsidRDefault="00E149D2" w:rsidP="00DD6CD6">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Yes</w:t>
            </w:r>
          </w:p>
          <w:p w14:paraId="38BCCCB3" w14:textId="3FA91C4E"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w:t>
            </w:r>
          </w:p>
        </w:tc>
        <w:tc>
          <w:tcPr>
            <w:tcW w:w="1323" w:type="pct"/>
            <w:tcBorders>
              <w:top w:val="nil"/>
              <w:bottom w:val="nil"/>
            </w:tcBorders>
          </w:tcPr>
          <w:p w14:paraId="1F087075"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1CEF739" w14:textId="048517BB"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 (2</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5A05352C" w14:textId="793A0FF2"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 (8</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1249" w:type="pct"/>
            <w:tcBorders>
              <w:top w:val="nil"/>
              <w:bottom w:val="nil"/>
            </w:tcBorders>
          </w:tcPr>
          <w:p w14:paraId="5A2BEDE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25324F7" w14:textId="6880C05D"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2577DC44" w14:textId="4A417D2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680" w:type="pct"/>
            <w:tcBorders>
              <w:top w:val="nil"/>
              <w:bottom w:val="nil"/>
            </w:tcBorders>
          </w:tcPr>
          <w:p w14:paraId="54539AED"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1D2F6E2" w14:textId="3D0A7435"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w:t>
            </w:r>
            <w:r w:rsidR="00183F4C" w:rsidRPr="00802959">
              <w:rPr>
                <w:rFonts w:ascii="Times New Roman" w:hAnsi="Times New Roman" w:cs="Times New Roman"/>
                <w:b w:val="0"/>
                <w:bCs/>
                <w:szCs w:val="24"/>
              </w:rPr>
              <w:t>000</w:t>
            </w:r>
            <w:r w:rsidR="00954FDE" w:rsidRPr="00802959">
              <w:rPr>
                <w:rFonts w:ascii="Times New Roman" w:hAnsi="Times New Roman" w:cs="Times New Roman"/>
                <w:b w:val="0"/>
                <w:noProof/>
                <w:szCs w:val="24"/>
                <w:vertAlign w:val="superscript"/>
              </w:rPr>
              <w:t>§</w:t>
            </w:r>
          </w:p>
        </w:tc>
      </w:tr>
      <w:tr w:rsidR="0000096E" w:rsidRPr="00802959" w14:paraId="764D7430" w14:textId="77777777" w:rsidTr="00215B87">
        <w:tc>
          <w:tcPr>
            <w:tcW w:w="1749" w:type="pct"/>
            <w:tcBorders>
              <w:top w:val="nil"/>
              <w:bottom w:val="nil"/>
            </w:tcBorders>
          </w:tcPr>
          <w:p w14:paraId="146F5352" w14:textId="77777777" w:rsidR="00183F4C" w:rsidRPr="00802959" w:rsidRDefault="00183F4C" w:rsidP="00DD6CD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Diagnosis</w:t>
            </w:r>
          </w:p>
          <w:p w14:paraId="0DDC2A43" w14:textId="778FD884"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Hypertension</w:t>
            </w:r>
          </w:p>
          <w:p w14:paraId="0D69C3C8" w14:textId="77777777" w:rsidR="00E149D2"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iCs/>
                <w:sz w:val="24"/>
                <w:szCs w:val="24"/>
                <w:lang w:val="en-US"/>
              </w:rPr>
            </w:pPr>
            <w:r w:rsidRPr="00802959">
              <w:rPr>
                <w:rFonts w:ascii="Times New Roman" w:hAnsi="Times New Roman" w:cs="Times New Roman"/>
                <w:iCs/>
                <w:sz w:val="24"/>
                <w:szCs w:val="24"/>
                <w:lang w:val="en-US"/>
              </w:rPr>
              <w:lastRenderedPageBreak/>
              <w:t xml:space="preserve">Diabetic Kidney Disease </w:t>
            </w:r>
          </w:p>
          <w:p w14:paraId="17305185" w14:textId="2D8882C2" w:rsidR="00183F4C" w:rsidRPr="00802959" w:rsidRDefault="00E149D2"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iCs/>
                <w:sz w:val="24"/>
                <w:szCs w:val="24"/>
                <w:lang w:val="en-US"/>
              </w:rPr>
            </w:pPr>
            <w:r w:rsidRPr="00802959">
              <w:rPr>
                <w:rFonts w:ascii="Times New Roman" w:hAnsi="Times New Roman" w:cs="Times New Roman"/>
                <w:sz w:val="24"/>
                <w:szCs w:val="24"/>
                <w:lang w:val="en-US"/>
              </w:rPr>
              <w:t xml:space="preserve">Pyelonephritis </w:t>
            </w:r>
            <w:proofErr w:type="spellStart"/>
            <w:r w:rsidRPr="00802959">
              <w:rPr>
                <w:rFonts w:ascii="Times New Roman" w:hAnsi="Times New Roman" w:cs="Times New Roman"/>
                <w:sz w:val="24"/>
                <w:szCs w:val="24"/>
                <w:lang w:val="en-US"/>
              </w:rPr>
              <w:t>Chronicum</w:t>
            </w:r>
            <w:proofErr w:type="spellEnd"/>
          </w:p>
          <w:p w14:paraId="33B42127" w14:textId="7399AED4" w:rsidR="00183F4C" w:rsidRPr="00802959" w:rsidRDefault="00F15169" w:rsidP="00DD6CD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 xml:space="preserve">Primary </w:t>
            </w:r>
            <w:proofErr w:type="spellStart"/>
            <w:r w:rsidRPr="00802959">
              <w:rPr>
                <w:rFonts w:ascii="Times New Roman" w:hAnsi="Times New Roman" w:cs="Times New Roman"/>
                <w:sz w:val="24"/>
                <w:szCs w:val="24"/>
                <w:lang w:val="en-US"/>
              </w:rPr>
              <w:t>Glomerulo</w:t>
            </w:r>
            <w:r w:rsidR="00E149D2" w:rsidRPr="00802959">
              <w:rPr>
                <w:rFonts w:ascii="Times New Roman" w:hAnsi="Times New Roman" w:cs="Times New Roman"/>
                <w:sz w:val="24"/>
                <w:szCs w:val="24"/>
                <w:lang w:val="en-US"/>
              </w:rPr>
              <w:t>pathy</w:t>
            </w:r>
            <w:proofErr w:type="spellEnd"/>
          </w:p>
          <w:p w14:paraId="7D550A89" w14:textId="5F9D0AA3" w:rsidR="00183F4C" w:rsidRPr="00802959" w:rsidRDefault="00183F4C" w:rsidP="00DD6CD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 xml:space="preserve">Lupus </w:t>
            </w:r>
            <w:r w:rsidR="00E149D2" w:rsidRPr="00802959">
              <w:rPr>
                <w:rFonts w:ascii="Times New Roman" w:hAnsi="Times New Roman" w:cs="Times New Roman"/>
                <w:sz w:val="24"/>
                <w:szCs w:val="24"/>
                <w:lang w:val="en-US"/>
              </w:rPr>
              <w:t>nephritis</w:t>
            </w:r>
          </w:p>
        </w:tc>
        <w:tc>
          <w:tcPr>
            <w:tcW w:w="1323" w:type="pct"/>
            <w:tcBorders>
              <w:top w:val="nil"/>
              <w:bottom w:val="nil"/>
            </w:tcBorders>
          </w:tcPr>
          <w:p w14:paraId="66F86079"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6199DF3E" w14:textId="0DC48A8D"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67162CD5" w14:textId="594497E8"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lastRenderedPageBreak/>
              <w:t>5 (2</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58C2C304" w14:textId="08D1B5F3"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 (</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42C04FE9" w14:textId="73A283D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428217C4" w14:textId="3159F024"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tc>
        <w:tc>
          <w:tcPr>
            <w:tcW w:w="1249" w:type="pct"/>
            <w:tcBorders>
              <w:top w:val="nil"/>
              <w:bottom w:val="nil"/>
            </w:tcBorders>
          </w:tcPr>
          <w:p w14:paraId="693E468F"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525C647" w14:textId="5820499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11 (5</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65343B9A" w14:textId="3B4AEB7B"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lastRenderedPageBreak/>
              <w:t>5 (2</w:t>
            </w:r>
            <w:r w:rsidR="00902241" w:rsidRPr="00802959">
              <w:rPr>
                <w:rFonts w:ascii="Times New Roman" w:hAnsi="Times New Roman" w:cs="Times New Roman"/>
                <w:b w:val="0"/>
                <w:bCs/>
                <w:szCs w:val="24"/>
              </w:rPr>
              <w:t>5.</w:t>
            </w:r>
            <w:r w:rsidRPr="00802959">
              <w:rPr>
                <w:rFonts w:ascii="Times New Roman" w:hAnsi="Times New Roman" w:cs="Times New Roman"/>
                <w:b w:val="0"/>
                <w:bCs/>
                <w:szCs w:val="24"/>
              </w:rPr>
              <w:t>0)</w:t>
            </w:r>
          </w:p>
          <w:p w14:paraId="1FDF6A6C" w14:textId="108EC42D"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 (1</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59028527" w14:textId="789A4CA1"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 (1</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p w14:paraId="13D6868F" w14:textId="4880713D"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 (</w:t>
            </w:r>
            <w:r w:rsidR="00902241" w:rsidRPr="00802959">
              <w:rPr>
                <w:rFonts w:ascii="Times New Roman" w:hAnsi="Times New Roman" w:cs="Times New Roman"/>
                <w:b w:val="0"/>
                <w:bCs/>
                <w:szCs w:val="24"/>
              </w:rPr>
              <w:t>0.</w:t>
            </w:r>
            <w:r w:rsidRPr="00802959">
              <w:rPr>
                <w:rFonts w:ascii="Times New Roman" w:hAnsi="Times New Roman" w:cs="Times New Roman"/>
                <w:b w:val="0"/>
                <w:bCs/>
                <w:szCs w:val="24"/>
              </w:rPr>
              <w:t>0)</w:t>
            </w:r>
          </w:p>
        </w:tc>
        <w:tc>
          <w:tcPr>
            <w:tcW w:w="680" w:type="pct"/>
            <w:tcBorders>
              <w:top w:val="nil"/>
              <w:bottom w:val="nil"/>
            </w:tcBorders>
          </w:tcPr>
          <w:p w14:paraId="33F3186E"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27F4D2F3" w14:textId="6535B9D3"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478</w:t>
            </w:r>
            <w:r w:rsidR="00954FDE" w:rsidRPr="00802959">
              <w:rPr>
                <w:szCs w:val="24"/>
                <w:vertAlign w:val="superscript"/>
              </w:rPr>
              <w:t>†</w:t>
            </w:r>
          </w:p>
        </w:tc>
      </w:tr>
      <w:tr w:rsidR="0000096E" w:rsidRPr="00802959" w14:paraId="7BE32FDC" w14:textId="77777777" w:rsidTr="00215B87">
        <w:tc>
          <w:tcPr>
            <w:tcW w:w="1749" w:type="pct"/>
            <w:tcBorders>
              <w:top w:val="nil"/>
              <w:bottom w:val="single" w:sz="4" w:space="0" w:color="auto"/>
            </w:tcBorders>
          </w:tcPr>
          <w:p w14:paraId="55B0019B" w14:textId="57AB2012" w:rsidR="00183F4C" w:rsidRPr="00802959" w:rsidRDefault="00F15169" w:rsidP="00DD6CD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lastRenderedPageBreak/>
              <w:t>History of</w:t>
            </w:r>
            <w:r w:rsidR="00183F4C" w:rsidRPr="00802959">
              <w:rPr>
                <w:rFonts w:ascii="Times New Roman" w:hAnsi="Times New Roman" w:cs="Times New Roman"/>
                <w:szCs w:val="24"/>
              </w:rPr>
              <w:t xml:space="preserve"> </w:t>
            </w:r>
            <w:r w:rsidR="00DD4730" w:rsidRPr="00802959">
              <w:rPr>
                <w:rFonts w:ascii="Times New Roman" w:hAnsi="Times New Roman" w:cs="Times New Roman"/>
                <w:szCs w:val="24"/>
              </w:rPr>
              <w:t>IDH</w:t>
            </w:r>
            <w:r w:rsidR="00183F4C" w:rsidRPr="00802959">
              <w:rPr>
                <w:rFonts w:ascii="Times New Roman" w:hAnsi="Times New Roman" w:cs="Times New Roman"/>
                <w:szCs w:val="24"/>
              </w:rPr>
              <w:t xml:space="preserve"> </w:t>
            </w:r>
            <w:r w:rsidRPr="00802959">
              <w:rPr>
                <w:rFonts w:ascii="Times New Roman" w:hAnsi="Times New Roman" w:cs="Times New Roman"/>
                <w:szCs w:val="24"/>
              </w:rPr>
              <w:t>in the last one month</w:t>
            </w:r>
          </w:p>
          <w:p w14:paraId="1E32C33D" w14:textId="3A071749" w:rsidR="00183F4C" w:rsidRPr="00802959" w:rsidRDefault="00E149D2" w:rsidP="00DD6CD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(median (min-max</w:t>
            </w:r>
            <w:r w:rsidR="00183F4C" w:rsidRPr="00802959">
              <w:rPr>
                <w:rFonts w:ascii="Times New Roman" w:hAnsi="Times New Roman" w:cs="Times New Roman"/>
                <w:szCs w:val="24"/>
              </w:rPr>
              <w:t>))</w:t>
            </w:r>
          </w:p>
        </w:tc>
        <w:tc>
          <w:tcPr>
            <w:tcW w:w="1323" w:type="pct"/>
            <w:tcBorders>
              <w:top w:val="nil"/>
              <w:bottom w:val="single" w:sz="4" w:space="0" w:color="auto"/>
            </w:tcBorders>
          </w:tcPr>
          <w:p w14:paraId="4D3560E2"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3D2A97A"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1C78BB9A" w14:textId="13BC6BF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 (2 – 9)</w:t>
            </w:r>
          </w:p>
        </w:tc>
        <w:tc>
          <w:tcPr>
            <w:tcW w:w="1249" w:type="pct"/>
            <w:tcBorders>
              <w:top w:val="nil"/>
              <w:bottom w:val="single" w:sz="4" w:space="0" w:color="auto"/>
            </w:tcBorders>
          </w:tcPr>
          <w:p w14:paraId="3E869083"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4B62CAC1"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5EC1BE83" w14:textId="28092DCC"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 – 5)</w:t>
            </w:r>
          </w:p>
        </w:tc>
        <w:tc>
          <w:tcPr>
            <w:tcW w:w="680" w:type="pct"/>
            <w:tcBorders>
              <w:top w:val="nil"/>
              <w:bottom w:val="single" w:sz="4" w:space="0" w:color="auto"/>
            </w:tcBorders>
          </w:tcPr>
          <w:p w14:paraId="032EC33B"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340452ED" w14:textId="77777777" w:rsidR="00183F4C" w:rsidRPr="00802959" w:rsidRDefault="00183F4C" w:rsidP="00DD6CD6">
            <w:pPr>
              <w:autoSpaceDE w:val="0"/>
              <w:autoSpaceDN w:val="0"/>
              <w:adjustRightInd w:val="0"/>
              <w:spacing w:line="480" w:lineRule="auto"/>
              <w:jc w:val="center"/>
              <w:rPr>
                <w:rFonts w:ascii="Times New Roman" w:hAnsi="Times New Roman" w:cs="Times New Roman"/>
                <w:b w:val="0"/>
                <w:bCs/>
                <w:szCs w:val="24"/>
              </w:rPr>
            </w:pPr>
          </w:p>
          <w:p w14:paraId="49B690F0" w14:textId="1514D79F" w:rsidR="00183F4C" w:rsidRPr="00802959" w:rsidRDefault="00902241" w:rsidP="00DD6CD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w:t>
            </w:r>
            <w:r w:rsidR="00183F4C" w:rsidRPr="00802959">
              <w:rPr>
                <w:rFonts w:ascii="Times New Roman" w:hAnsi="Times New Roman" w:cs="Times New Roman"/>
                <w:b w:val="0"/>
                <w:bCs/>
                <w:szCs w:val="24"/>
              </w:rPr>
              <w:t>034</w:t>
            </w:r>
            <w:r w:rsidR="00954FDE" w:rsidRPr="00802959">
              <w:rPr>
                <w:rFonts w:ascii="Times New Roman" w:hAnsi="Times New Roman" w:cs="Times New Roman"/>
                <w:b w:val="0"/>
                <w:noProof/>
                <w:szCs w:val="24"/>
                <w:vertAlign w:val="superscript"/>
              </w:rPr>
              <w:t>‡</w:t>
            </w:r>
            <w:r w:rsidR="003B3B3E" w:rsidRPr="00802959">
              <w:rPr>
                <w:rFonts w:ascii="Times New Roman" w:hAnsi="Times New Roman" w:cs="Times New Roman"/>
                <w:b w:val="0"/>
                <w:szCs w:val="24"/>
                <w:vertAlign w:val="superscript"/>
              </w:rPr>
              <w:t>¶</w:t>
            </w:r>
          </w:p>
        </w:tc>
      </w:tr>
    </w:tbl>
    <w:p w14:paraId="4109F002" w14:textId="43280572" w:rsidR="00183F4C" w:rsidRPr="00802959" w:rsidRDefault="00E149D2" w:rsidP="003F3D18">
      <w:pPr>
        <w:spacing w:after="0" w:line="240" w:lineRule="auto"/>
        <w:jc w:val="both"/>
        <w:rPr>
          <w:rFonts w:ascii="Times New Roman" w:hAnsi="Times New Roman" w:cs="Times New Roman"/>
          <w:b w:val="0"/>
          <w:szCs w:val="24"/>
        </w:rPr>
      </w:pPr>
      <w:r w:rsidRPr="00802959">
        <w:rPr>
          <w:rFonts w:ascii="Times New Roman" w:eastAsia="Calibri" w:hAnsi="Times New Roman" w:cs="Times New Roman"/>
          <w:b w:val="0"/>
          <w:szCs w:val="24"/>
        </w:rPr>
        <w:t xml:space="preserve">SD: standard deviation; </w:t>
      </w:r>
      <w:r w:rsidRPr="00802959">
        <w:rPr>
          <w:rFonts w:ascii="Times New Roman" w:hAnsi="Times New Roman" w:cs="Times New Roman"/>
          <w:b w:val="0"/>
          <w:szCs w:val="24"/>
        </w:rPr>
        <w:t>ESA: Erythropoietin Stimulating Agents; analysis</w:t>
      </w:r>
      <w:r w:rsidR="00D57838" w:rsidRPr="00802959">
        <w:rPr>
          <w:rFonts w:ascii="Times New Roman" w:hAnsi="Times New Roman" w:cs="Times New Roman"/>
          <w:b w:val="0"/>
          <w:szCs w:val="24"/>
        </w:rPr>
        <w:t xml:space="preserve"> </w:t>
      </w:r>
      <w:r w:rsidR="00D57838" w:rsidRPr="00802959">
        <w:rPr>
          <w:rFonts w:ascii="Times New Roman" w:hAnsi="Times New Roman" w:cs="Times New Roman"/>
          <w:b w:val="0"/>
          <w:noProof/>
          <w:szCs w:val="24"/>
        </w:rPr>
        <w:t>w</w:t>
      </w:r>
      <w:r w:rsidR="00C3251F" w:rsidRPr="00802959">
        <w:rPr>
          <w:rFonts w:ascii="Times New Roman" w:hAnsi="Times New Roman" w:cs="Times New Roman"/>
          <w:b w:val="0"/>
          <w:noProof/>
          <w:szCs w:val="24"/>
        </w:rPr>
        <w:t>as</w:t>
      </w:r>
      <w:r w:rsidR="00183F4C" w:rsidRPr="00802959">
        <w:rPr>
          <w:rFonts w:ascii="Times New Roman" w:hAnsi="Times New Roman" w:cs="Times New Roman"/>
          <w:b w:val="0"/>
          <w:szCs w:val="24"/>
        </w:rPr>
        <w:t xml:space="preserve"> </w:t>
      </w:r>
      <w:r w:rsidRPr="00802959">
        <w:rPr>
          <w:rFonts w:ascii="Times New Roman" w:hAnsi="Times New Roman" w:cs="Times New Roman"/>
          <w:b w:val="0"/>
          <w:szCs w:val="24"/>
        </w:rPr>
        <w:t>performed using</w:t>
      </w:r>
      <w:r w:rsidR="00183F4C" w:rsidRPr="00802959">
        <w:rPr>
          <w:rFonts w:ascii="Times New Roman" w:hAnsi="Times New Roman" w:cs="Times New Roman"/>
          <w:b w:val="0"/>
          <w:szCs w:val="24"/>
        </w:rPr>
        <w:t xml:space="preserve"> </w:t>
      </w:r>
      <w:r w:rsidR="00954FDE" w:rsidRPr="00802959">
        <w:rPr>
          <w:rFonts w:ascii="Times New Roman" w:hAnsi="Times New Roman" w:cs="Times New Roman"/>
          <w:b w:val="0"/>
          <w:bCs/>
          <w:szCs w:val="24"/>
        </w:rPr>
        <w:t>*</w:t>
      </w:r>
      <w:r w:rsidR="00183F4C" w:rsidRPr="00802959">
        <w:rPr>
          <w:rFonts w:ascii="Times New Roman" w:hAnsi="Times New Roman" w:cs="Times New Roman"/>
          <w:b w:val="0"/>
          <w:szCs w:val="24"/>
        </w:rPr>
        <w:t>T</w:t>
      </w:r>
      <w:r w:rsidRPr="00802959">
        <w:rPr>
          <w:rFonts w:ascii="Times New Roman" w:hAnsi="Times New Roman" w:cs="Times New Roman"/>
          <w:b w:val="0"/>
          <w:szCs w:val="24"/>
        </w:rPr>
        <w:t>-test</w:t>
      </w:r>
      <w:r w:rsidR="00183F4C" w:rsidRPr="00802959">
        <w:rPr>
          <w:rFonts w:ascii="Times New Roman" w:hAnsi="Times New Roman" w:cs="Times New Roman"/>
          <w:b w:val="0"/>
          <w:szCs w:val="24"/>
        </w:rPr>
        <w:t xml:space="preserve">, </w:t>
      </w:r>
      <w:r w:rsidR="00954FDE" w:rsidRPr="00802959">
        <w:rPr>
          <w:szCs w:val="24"/>
          <w:vertAlign w:val="superscript"/>
        </w:rPr>
        <w:t>†</w:t>
      </w:r>
      <w:r w:rsidR="00954FDE" w:rsidRPr="00802959">
        <w:rPr>
          <w:rFonts w:ascii="Times New Roman" w:hAnsi="Times New Roman" w:cs="Times New Roman"/>
          <w:b w:val="0"/>
          <w:szCs w:val="24"/>
        </w:rPr>
        <w:t>Chi Square,</w:t>
      </w:r>
      <w:r w:rsidR="00954FDE" w:rsidRPr="00802959">
        <w:rPr>
          <w:rFonts w:ascii="Times New Roman" w:hAnsi="Times New Roman" w:cs="Times New Roman"/>
          <w:b w:val="0"/>
          <w:noProof/>
          <w:szCs w:val="24"/>
          <w:vertAlign w:val="superscript"/>
        </w:rPr>
        <w:t xml:space="preserve"> ‡</w:t>
      </w:r>
      <w:r w:rsidR="00183F4C" w:rsidRPr="00802959">
        <w:rPr>
          <w:rFonts w:ascii="Times New Roman" w:hAnsi="Times New Roman" w:cs="Times New Roman"/>
          <w:b w:val="0"/>
          <w:noProof/>
          <w:szCs w:val="24"/>
        </w:rPr>
        <w:t>Mann</w:t>
      </w:r>
      <w:r w:rsidR="003B3B3E" w:rsidRPr="00802959">
        <w:rPr>
          <w:rFonts w:ascii="Times New Roman" w:hAnsi="Times New Roman" w:cs="Times New Roman"/>
          <w:b w:val="0"/>
          <w:szCs w:val="24"/>
        </w:rPr>
        <w:t xml:space="preserve"> Whitney</w:t>
      </w:r>
      <w:r w:rsidR="00183F4C" w:rsidRPr="00802959">
        <w:rPr>
          <w:rFonts w:ascii="Times New Roman" w:hAnsi="Times New Roman" w:cs="Times New Roman"/>
          <w:b w:val="0"/>
          <w:szCs w:val="24"/>
        </w:rPr>
        <w:t xml:space="preserve">, </w:t>
      </w:r>
      <w:r w:rsidR="00954FDE" w:rsidRPr="00802959">
        <w:rPr>
          <w:rFonts w:ascii="Times New Roman" w:hAnsi="Times New Roman" w:cs="Times New Roman"/>
          <w:b w:val="0"/>
          <w:noProof/>
          <w:szCs w:val="24"/>
          <w:vertAlign w:val="superscript"/>
        </w:rPr>
        <w:t>§</w:t>
      </w:r>
      <w:r w:rsidR="00183F4C" w:rsidRPr="00802959">
        <w:rPr>
          <w:rFonts w:ascii="Times New Roman" w:hAnsi="Times New Roman" w:cs="Times New Roman"/>
          <w:b w:val="0"/>
          <w:noProof/>
          <w:szCs w:val="24"/>
        </w:rPr>
        <w:t>Fisher</w:t>
      </w:r>
      <w:r w:rsidR="00183F4C" w:rsidRPr="00802959">
        <w:rPr>
          <w:rFonts w:ascii="Times New Roman" w:hAnsi="Times New Roman" w:cs="Times New Roman"/>
          <w:b w:val="0"/>
          <w:szCs w:val="24"/>
        </w:rPr>
        <w:t xml:space="preserve"> Exact, </w:t>
      </w:r>
      <w:r w:rsidR="003B3B3E" w:rsidRPr="00802959">
        <w:rPr>
          <w:rFonts w:ascii="Times New Roman" w:hAnsi="Times New Roman" w:cs="Times New Roman"/>
          <w:b w:val="0"/>
          <w:szCs w:val="24"/>
          <w:vertAlign w:val="superscript"/>
        </w:rPr>
        <w:t>¶</w:t>
      </w:r>
      <w:r w:rsidR="00F15169" w:rsidRPr="00802959">
        <w:rPr>
          <w:rFonts w:ascii="Times New Roman" w:hAnsi="Times New Roman" w:cs="Times New Roman"/>
          <w:b w:val="0"/>
          <w:szCs w:val="24"/>
        </w:rPr>
        <w:t>statistically significant (</w:t>
      </w:r>
      <w:r w:rsidR="00183F4C" w:rsidRPr="00802959">
        <w:rPr>
          <w:rFonts w:ascii="Times New Roman" w:hAnsi="Times New Roman" w:cs="Times New Roman"/>
          <w:b w:val="0"/>
          <w:szCs w:val="24"/>
        </w:rPr>
        <w:t>p&lt;</w:t>
      </w:r>
      <w:r w:rsidR="00902241" w:rsidRPr="00802959">
        <w:rPr>
          <w:rFonts w:ascii="Times New Roman" w:hAnsi="Times New Roman" w:cs="Times New Roman"/>
          <w:b w:val="0"/>
          <w:szCs w:val="24"/>
        </w:rPr>
        <w:t>0.</w:t>
      </w:r>
      <w:r w:rsidR="00183F4C" w:rsidRPr="00802959">
        <w:rPr>
          <w:rFonts w:ascii="Times New Roman" w:hAnsi="Times New Roman" w:cs="Times New Roman"/>
          <w:b w:val="0"/>
          <w:szCs w:val="24"/>
        </w:rPr>
        <w:t>05</w:t>
      </w:r>
      <w:r w:rsidR="00F15169" w:rsidRPr="00802959">
        <w:rPr>
          <w:rFonts w:ascii="Times New Roman" w:hAnsi="Times New Roman" w:cs="Times New Roman"/>
          <w:b w:val="0"/>
          <w:szCs w:val="24"/>
        </w:rPr>
        <w:t>)</w:t>
      </w:r>
      <w:r w:rsidR="00183F4C" w:rsidRPr="00802959">
        <w:rPr>
          <w:rFonts w:ascii="Times New Roman" w:hAnsi="Times New Roman" w:cs="Times New Roman"/>
          <w:b w:val="0"/>
          <w:szCs w:val="24"/>
        </w:rPr>
        <w:t xml:space="preserve">; IDWG = </w:t>
      </w:r>
      <w:proofErr w:type="spellStart"/>
      <w:r w:rsidR="00183F4C" w:rsidRPr="00802959">
        <w:rPr>
          <w:rFonts w:ascii="Times New Roman" w:hAnsi="Times New Roman" w:cs="Times New Roman"/>
          <w:b w:val="0"/>
          <w:i/>
          <w:szCs w:val="24"/>
        </w:rPr>
        <w:t>Interdialytic</w:t>
      </w:r>
      <w:proofErr w:type="spellEnd"/>
      <w:r w:rsidR="00183F4C" w:rsidRPr="00802959">
        <w:rPr>
          <w:rFonts w:ascii="Times New Roman" w:hAnsi="Times New Roman" w:cs="Times New Roman"/>
          <w:b w:val="0"/>
          <w:i/>
          <w:szCs w:val="24"/>
        </w:rPr>
        <w:t xml:space="preserve"> Weight Gain</w:t>
      </w:r>
    </w:p>
    <w:p w14:paraId="0C3945A5" w14:textId="77777777" w:rsidR="003F3D18" w:rsidRPr="00802959" w:rsidRDefault="003F3D18" w:rsidP="003F3D18">
      <w:pPr>
        <w:spacing w:after="0" w:line="240" w:lineRule="auto"/>
        <w:jc w:val="both"/>
        <w:rPr>
          <w:rFonts w:ascii="Times New Roman" w:hAnsi="Times New Roman" w:cs="Times New Roman"/>
          <w:b w:val="0"/>
          <w:szCs w:val="24"/>
        </w:rPr>
      </w:pPr>
    </w:p>
    <w:p w14:paraId="7B001279" w14:textId="7863B418" w:rsidR="006034F6" w:rsidRPr="00802959" w:rsidRDefault="00215B87" w:rsidP="00DD6CD6">
      <w:pPr>
        <w:pStyle w:val="UNPADTEXT"/>
        <w:spacing w:line="480" w:lineRule="auto"/>
        <w:rPr>
          <w:szCs w:val="24"/>
        </w:rPr>
      </w:pPr>
      <w:r w:rsidRPr="00802959">
        <w:rPr>
          <w:szCs w:val="24"/>
        </w:rPr>
        <w:t xml:space="preserve">Table 1 </w:t>
      </w:r>
      <w:r w:rsidR="00441759" w:rsidRPr="00802959">
        <w:rPr>
          <w:szCs w:val="24"/>
        </w:rPr>
        <w:t>displays</w:t>
      </w:r>
      <w:r w:rsidRPr="00802959">
        <w:rPr>
          <w:szCs w:val="24"/>
        </w:rPr>
        <w:t xml:space="preserve"> the baseline characteristics of the study subjects. </w:t>
      </w:r>
      <w:r w:rsidR="00556A25" w:rsidRPr="00802959">
        <w:rPr>
          <w:szCs w:val="24"/>
        </w:rPr>
        <w:t xml:space="preserve">Other than </w:t>
      </w:r>
      <w:proofErr w:type="spellStart"/>
      <w:r w:rsidR="00B21BB2" w:rsidRPr="00802959">
        <w:rPr>
          <w:szCs w:val="24"/>
        </w:rPr>
        <w:t>interdialytic</w:t>
      </w:r>
      <w:proofErr w:type="spellEnd"/>
      <w:r w:rsidR="00B21BB2" w:rsidRPr="00802959">
        <w:rPr>
          <w:szCs w:val="24"/>
        </w:rPr>
        <w:t xml:space="preserve"> weight gain (</w:t>
      </w:r>
      <w:r w:rsidR="00556A25" w:rsidRPr="00802959">
        <w:rPr>
          <w:szCs w:val="24"/>
        </w:rPr>
        <w:t>IDWG</w:t>
      </w:r>
      <w:r w:rsidR="00B21BB2" w:rsidRPr="00802959">
        <w:rPr>
          <w:szCs w:val="24"/>
        </w:rPr>
        <w:t>)</w:t>
      </w:r>
      <w:r w:rsidR="004E5B54" w:rsidRPr="00802959">
        <w:rPr>
          <w:szCs w:val="24"/>
        </w:rPr>
        <w:t>,</w:t>
      </w:r>
      <w:r w:rsidR="00556A25" w:rsidRPr="00802959">
        <w:rPr>
          <w:szCs w:val="24"/>
        </w:rPr>
        <w:t xml:space="preserve"> ultrafiltration, </w:t>
      </w:r>
      <w:r w:rsidR="004E5B54" w:rsidRPr="00802959">
        <w:rPr>
          <w:szCs w:val="24"/>
        </w:rPr>
        <w:t xml:space="preserve">and the </w:t>
      </w:r>
      <w:r w:rsidR="004E5B54" w:rsidRPr="00802959">
        <w:rPr>
          <w:noProof/>
          <w:szCs w:val="24"/>
        </w:rPr>
        <w:t>his</w:t>
      </w:r>
      <w:r w:rsidR="00001A75" w:rsidRPr="00802959">
        <w:rPr>
          <w:noProof/>
          <w:szCs w:val="24"/>
        </w:rPr>
        <w:t>to</w:t>
      </w:r>
      <w:r w:rsidR="004E5B54" w:rsidRPr="00802959">
        <w:rPr>
          <w:noProof/>
          <w:szCs w:val="24"/>
        </w:rPr>
        <w:t>ry</w:t>
      </w:r>
      <w:r w:rsidR="004E5B54" w:rsidRPr="00802959">
        <w:rPr>
          <w:szCs w:val="24"/>
        </w:rPr>
        <w:t xml:space="preserve"> of hypertension in the last one month, </w:t>
      </w:r>
      <w:r w:rsidR="00E305A0" w:rsidRPr="00802959">
        <w:rPr>
          <w:szCs w:val="24"/>
        </w:rPr>
        <w:t>the baseline characteristics</w:t>
      </w:r>
      <w:r w:rsidRPr="00802959">
        <w:rPr>
          <w:szCs w:val="24"/>
        </w:rPr>
        <w:t xml:space="preserve"> between CKD-5D patients with and without </w:t>
      </w:r>
      <w:r w:rsidR="00DD4730" w:rsidRPr="00802959">
        <w:rPr>
          <w:szCs w:val="24"/>
        </w:rPr>
        <w:t>IDH</w:t>
      </w:r>
      <w:r w:rsidR="00E305A0" w:rsidRPr="00802959">
        <w:rPr>
          <w:szCs w:val="24"/>
        </w:rPr>
        <w:t xml:space="preserve"> were similar</w:t>
      </w:r>
      <w:r w:rsidRPr="00802959">
        <w:rPr>
          <w:szCs w:val="24"/>
        </w:rPr>
        <w:t xml:space="preserve">. </w:t>
      </w:r>
    </w:p>
    <w:p w14:paraId="636D55AD" w14:textId="5E40A172" w:rsidR="00F44174" w:rsidRPr="00802959" w:rsidRDefault="00F25537" w:rsidP="00DD6CD6">
      <w:pPr>
        <w:pStyle w:val="UNPADTEXT"/>
        <w:spacing w:line="480" w:lineRule="auto"/>
        <w:rPr>
          <w:szCs w:val="24"/>
        </w:rPr>
      </w:pPr>
      <w:r w:rsidRPr="00802959">
        <w:rPr>
          <w:szCs w:val="24"/>
        </w:rPr>
        <w:t xml:space="preserve">In subjects with </w:t>
      </w:r>
      <w:r w:rsidR="00DD4730" w:rsidRPr="00802959">
        <w:rPr>
          <w:szCs w:val="24"/>
        </w:rPr>
        <w:t>IDH</w:t>
      </w:r>
      <w:r w:rsidRPr="00802959">
        <w:rPr>
          <w:szCs w:val="24"/>
        </w:rPr>
        <w:t>, t</w:t>
      </w:r>
      <w:r w:rsidR="00F42985" w:rsidRPr="00802959">
        <w:rPr>
          <w:szCs w:val="24"/>
        </w:rPr>
        <w:t>he mean age was 54</w:t>
      </w:r>
      <w:r w:rsidR="0066537A" w:rsidRPr="00802959">
        <w:rPr>
          <w:szCs w:val="24"/>
        </w:rPr>
        <w:t>±</w:t>
      </w:r>
      <w:r w:rsidR="005B0114" w:rsidRPr="00802959">
        <w:rPr>
          <w:szCs w:val="24"/>
        </w:rPr>
        <w:t>12 years</w:t>
      </w:r>
      <w:r w:rsidR="006034F6" w:rsidRPr="00802959">
        <w:rPr>
          <w:szCs w:val="24"/>
        </w:rPr>
        <w:t>. The</w:t>
      </w:r>
      <w:r w:rsidR="00F42985" w:rsidRPr="00802959">
        <w:rPr>
          <w:szCs w:val="24"/>
        </w:rPr>
        <w:t xml:space="preserve"> mean </w:t>
      </w:r>
      <w:r w:rsidR="006034F6" w:rsidRPr="00802959">
        <w:rPr>
          <w:szCs w:val="24"/>
        </w:rPr>
        <w:t>pre-</w:t>
      </w:r>
      <w:proofErr w:type="spellStart"/>
      <w:r w:rsidR="006034F6" w:rsidRPr="00802959">
        <w:rPr>
          <w:szCs w:val="24"/>
        </w:rPr>
        <w:t>dialytic</w:t>
      </w:r>
      <w:proofErr w:type="spellEnd"/>
      <w:r w:rsidR="006034F6" w:rsidRPr="00802959">
        <w:rPr>
          <w:szCs w:val="24"/>
        </w:rPr>
        <w:t xml:space="preserve"> and post-</w:t>
      </w:r>
      <w:proofErr w:type="spellStart"/>
      <w:r w:rsidR="006034F6" w:rsidRPr="00802959">
        <w:rPr>
          <w:szCs w:val="24"/>
        </w:rPr>
        <w:t>dialytic</w:t>
      </w:r>
      <w:proofErr w:type="spellEnd"/>
      <w:r w:rsidR="006034F6" w:rsidRPr="00802959">
        <w:rPr>
          <w:szCs w:val="24"/>
        </w:rPr>
        <w:t xml:space="preserve"> </w:t>
      </w:r>
      <w:r w:rsidR="004726B4" w:rsidRPr="00802959">
        <w:rPr>
          <w:szCs w:val="24"/>
        </w:rPr>
        <w:t>BP</w:t>
      </w:r>
      <w:r w:rsidR="00F42985" w:rsidRPr="00802959">
        <w:rPr>
          <w:szCs w:val="24"/>
        </w:rPr>
        <w:t xml:space="preserve"> was 160/79 mmHg </w:t>
      </w:r>
      <w:r w:rsidR="006034F6" w:rsidRPr="00802959">
        <w:rPr>
          <w:szCs w:val="24"/>
        </w:rPr>
        <w:t>and 186/89 mmHg, respectively.</w:t>
      </w:r>
      <w:r w:rsidR="00E305A0" w:rsidRPr="00802959">
        <w:rPr>
          <w:szCs w:val="24"/>
        </w:rPr>
        <w:t xml:space="preserve"> </w:t>
      </w:r>
      <w:r w:rsidR="00F44174" w:rsidRPr="00802959">
        <w:rPr>
          <w:szCs w:val="24"/>
        </w:rPr>
        <w:t xml:space="preserve">The mean </w:t>
      </w:r>
      <w:r w:rsidR="00F42985" w:rsidRPr="00802959">
        <w:rPr>
          <w:szCs w:val="24"/>
        </w:rPr>
        <w:t xml:space="preserve">dry body weight </w:t>
      </w:r>
      <w:r w:rsidR="00D3113B" w:rsidRPr="00802959">
        <w:rPr>
          <w:szCs w:val="24"/>
        </w:rPr>
        <w:t>was 5</w:t>
      </w:r>
      <w:r w:rsidR="00902241" w:rsidRPr="00802959">
        <w:rPr>
          <w:szCs w:val="24"/>
        </w:rPr>
        <w:t>0.</w:t>
      </w:r>
      <w:r w:rsidR="00D3113B" w:rsidRPr="00802959">
        <w:rPr>
          <w:szCs w:val="24"/>
        </w:rPr>
        <w:t>2</w:t>
      </w:r>
      <w:r w:rsidR="0066537A" w:rsidRPr="00802959">
        <w:rPr>
          <w:szCs w:val="24"/>
        </w:rPr>
        <w:t>±</w:t>
      </w:r>
      <w:r w:rsidR="00D3113B" w:rsidRPr="00802959">
        <w:rPr>
          <w:szCs w:val="24"/>
        </w:rPr>
        <w:t>1</w:t>
      </w:r>
      <w:r w:rsidR="00902241" w:rsidRPr="00802959">
        <w:rPr>
          <w:szCs w:val="24"/>
        </w:rPr>
        <w:t>0.</w:t>
      </w:r>
      <w:r w:rsidR="00F42985" w:rsidRPr="00802959">
        <w:rPr>
          <w:szCs w:val="24"/>
        </w:rPr>
        <w:t xml:space="preserve">6 kg. </w:t>
      </w:r>
    </w:p>
    <w:p w14:paraId="750B4456" w14:textId="213F1DE7" w:rsidR="00D13734" w:rsidRPr="00802959" w:rsidRDefault="00F44174" w:rsidP="00DD6CD6">
      <w:pPr>
        <w:pStyle w:val="UNPADTEXT"/>
        <w:spacing w:line="480" w:lineRule="auto"/>
        <w:rPr>
          <w:szCs w:val="24"/>
        </w:rPr>
      </w:pPr>
      <w:r w:rsidRPr="00802959">
        <w:rPr>
          <w:szCs w:val="24"/>
        </w:rPr>
        <w:t xml:space="preserve">The mean </w:t>
      </w:r>
      <w:r w:rsidR="00B21BB2" w:rsidRPr="00802959">
        <w:rPr>
          <w:szCs w:val="24"/>
        </w:rPr>
        <w:t>IDWG</w:t>
      </w:r>
      <w:r w:rsidR="00F42985" w:rsidRPr="00802959">
        <w:rPr>
          <w:szCs w:val="24"/>
        </w:rPr>
        <w:t xml:space="preserve"> </w:t>
      </w:r>
      <w:r w:rsidRPr="00802959">
        <w:rPr>
          <w:szCs w:val="24"/>
        </w:rPr>
        <w:t xml:space="preserve">was </w:t>
      </w:r>
      <w:r w:rsidR="005319D2" w:rsidRPr="00802959">
        <w:rPr>
          <w:szCs w:val="24"/>
        </w:rPr>
        <w:t xml:space="preserve">significantly </w:t>
      </w:r>
      <w:r w:rsidRPr="00802959">
        <w:rPr>
          <w:szCs w:val="24"/>
        </w:rPr>
        <w:t xml:space="preserve">higher </w:t>
      </w:r>
      <w:r w:rsidR="00D13734" w:rsidRPr="00802959">
        <w:rPr>
          <w:szCs w:val="24"/>
        </w:rPr>
        <w:t>(</w:t>
      </w:r>
      <w:r w:rsidR="0066537A" w:rsidRPr="00802959">
        <w:rPr>
          <w:i/>
          <w:iCs/>
          <w:szCs w:val="24"/>
        </w:rPr>
        <w:t>p=</w:t>
      </w:r>
      <w:r w:rsidR="00902241" w:rsidRPr="00802959">
        <w:rPr>
          <w:szCs w:val="24"/>
        </w:rPr>
        <w:t>0.</w:t>
      </w:r>
      <w:r w:rsidR="00D13734" w:rsidRPr="00802959">
        <w:rPr>
          <w:szCs w:val="24"/>
        </w:rPr>
        <w:t xml:space="preserve">048) </w:t>
      </w:r>
      <w:r w:rsidR="00F42985" w:rsidRPr="00802959">
        <w:rPr>
          <w:szCs w:val="24"/>
        </w:rPr>
        <w:t xml:space="preserve">in </w:t>
      </w:r>
      <w:r w:rsidRPr="00802959">
        <w:rPr>
          <w:szCs w:val="24"/>
        </w:rPr>
        <w:t xml:space="preserve">subjects without </w:t>
      </w:r>
      <w:r w:rsidR="00DD4730" w:rsidRPr="00802959">
        <w:rPr>
          <w:szCs w:val="24"/>
        </w:rPr>
        <w:t>IDH</w:t>
      </w:r>
      <w:r w:rsidR="00F42985" w:rsidRPr="00802959">
        <w:rPr>
          <w:szCs w:val="24"/>
        </w:rPr>
        <w:t xml:space="preserve">, with </w:t>
      </w:r>
      <w:r w:rsidRPr="00802959">
        <w:rPr>
          <w:szCs w:val="24"/>
        </w:rPr>
        <w:t>80%</w:t>
      </w:r>
      <w:r w:rsidR="00F42985" w:rsidRPr="00802959">
        <w:rPr>
          <w:szCs w:val="24"/>
        </w:rPr>
        <w:t xml:space="preserve"> (</w:t>
      </w:r>
      <w:r w:rsidRPr="00802959">
        <w:rPr>
          <w:szCs w:val="24"/>
        </w:rPr>
        <w:t>n=16</w:t>
      </w:r>
      <w:r w:rsidR="00F42985" w:rsidRPr="00802959">
        <w:rPr>
          <w:szCs w:val="24"/>
        </w:rPr>
        <w:t xml:space="preserve">) </w:t>
      </w:r>
      <w:r w:rsidR="00D13734" w:rsidRPr="00802959">
        <w:rPr>
          <w:szCs w:val="24"/>
        </w:rPr>
        <w:t xml:space="preserve">of </w:t>
      </w:r>
      <w:r w:rsidRPr="00802959">
        <w:rPr>
          <w:szCs w:val="24"/>
        </w:rPr>
        <w:t>patients</w:t>
      </w:r>
      <w:r w:rsidR="00F42985" w:rsidRPr="00802959">
        <w:rPr>
          <w:szCs w:val="24"/>
        </w:rPr>
        <w:t xml:space="preserve"> experiencing an increase in IDWG.</w:t>
      </w:r>
      <w:r w:rsidR="00BD66E3" w:rsidRPr="00802959">
        <w:rPr>
          <w:szCs w:val="24"/>
        </w:rPr>
        <w:t xml:space="preserve"> </w:t>
      </w:r>
      <w:r w:rsidR="00F42985" w:rsidRPr="00802959">
        <w:rPr>
          <w:szCs w:val="24"/>
        </w:rPr>
        <w:t xml:space="preserve">The mean ultrafiltration volume </w:t>
      </w:r>
      <w:r w:rsidR="00D3113B" w:rsidRPr="00802959">
        <w:rPr>
          <w:szCs w:val="24"/>
        </w:rPr>
        <w:t xml:space="preserve">was also higher </w:t>
      </w:r>
      <w:r w:rsidR="00D13734" w:rsidRPr="00802959">
        <w:rPr>
          <w:szCs w:val="24"/>
        </w:rPr>
        <w:t>(</w:t>
      </w:r>
      <w:r w:rsidR="0066537A" w:rsidRPr="00802959">
        <w:rPr>
          <w:i/>
          <w:iCs/>
          <w:szCs w:val="24"/>
        </w:rPr>
        <w:t>p=</w:t>
      </w:r>
      <w:r w:rsidR="00902241" w:rsidRPr="00802959">
        <w:rPr>
          <w:rFonts w:ascii="Times New Roman" w:hAnsi="Times New Roman" w:cs="Times New Roman"/>
          <w:szCs w:val="24"/>
        </w:rPr>
        <w:t>0.</w:t>
      </w:r>
      <w:r w:rsidR="00D13734" w:rsidRPr="00802959">
        <w:rPr>
          <w:rFonts w:ascii="Times New Roman" w:hAnsi="Times New Roman" w:cs="Times New Roman"/>
          <w:szCs w:val="24"/>
        </w:rPr>
        <w:t>009</w:t>
      </w:r>
      <w:r w:rsidR="00D13734" w:rsidRPr="00802959">
        <w:rPr>
          <w:szCs w:val="24"/>
        </w:rPr>
        <w:t xml:space="preserve">) </w:t>
      </w:r>
      <w:r w:rsidR="00D3113B" w:rsidRPr="00802959">
        <w:rPr>
          <w:szCs w:val="24"/>
        </w:rPr>
        <w:t xml:space="preserve">in subjects without </w:t>
      </w:r>
      <w:r w:rsidR="00DD4730" w:rsidRPr="00802959">
        <w:rPr>
          <w:szCs w:val="24"/>
        </w:rPr>
        <w:t>IDH</w:t>
      </w:r>
      <w:r w:rsidR="00BD66E3" w:rsidRPr="00802959">
        <w:rPr>
          <w:szCs w:val="24"/>
        </w:rPr>
        <w:t>.</w:t>
      </w:r>
      <w:r w:rsidR="0088020A" w:rsidRPr="00802959">
        <w:rPr>
          <w:szCs w:val="24"/>
        </w:rPr>
        <w:t xml:space="preserve"> </w:t>
      </w:r>
    </w:p>
    <w:p w14:paraId="4717B2EF" w14:textId="58B915CF" w:rsidR="0038544C" w:rsidRPr="00802959" w:rsidRDefault="004D662F" w:rsidP="00DD6CD6">
      <w:pPr>
        <w:pStyle w:val="UNPADTEXT"/>
        <w:spacing w:line="480" w:lineRule="auto"/>
        <w:rPr>
          <w:szCs w:val="24"/>
        </w:rPr>
      </w:pPr>
      <w:r w:rsidRPr="00802959">
        <w:rPr>
          <w:szCs w:val="24"/>
        </w:rPr>
        <w:lastRenderedPageBreak/>
        <w:t>On pulse</w:t>
      </w:r>
      <w:r w:rsidR="00F42985" w:rsidRPr="00802959">
        <w:rPr>
          <w:szCs w:val="24"/>
        </w:rPr>
        <w:t xml:space="preserve"> pressure </w:t>
      </w:r>
      <w:r w:rsidRPr="00802959">
        <w:rPr>
          <w:szCs w:val="24"/>
        </w:rPr>
        <w:t xml:space="preserve">and pulse rate </w:t>
      </w:r>
      <w:r w:rsidR="00F42985" w:rsidRPr="00802959">
        <w:rPr>
          <w:szCs w:val="24"/>
        </w:rPr>
        <w:t>examination</w:t>
      </w:r>
      <w:r w:rsidRPr="00802959">
        <w:rPr>
          <w:szCs w:val="24"/>
        </w:rPr>
        <w:t>, the mean value</w:t>
      </w:r>
      <w:r w:rsidR="00001A75" w:rsidRPr="00802959">
        <w:rPr>
          <w:szCs w:val="24"/>
        </w:rPr>
        <w:t>s</w:t>
      </w:r>
      <w:r w:rsidRPr="00802959">
        <w:rPr>
          <w:szCs w:val="24"/>
        </w:rPr>
        <w:t xml:space="preserve"> between subjects with and without </w:t>
      </w:r>
      <w:r w:rsidR="00DD4730" w:rsidRPr="00802959">
        <w:rPr>
          <w:szCs w:val="24"/>
        </w:rPr>
        <w:t>IDH</w:t>
      </w:r>
      <w:r w:rsidRPr="00802959">
        <w:rPr>
          <w:szCs w:val="24"/>
        </w:rPr>
        <w:t xml:space="preserve"> </w:t>
      </w:r>
      <w:r w:rsidR="00001A75" w:rsidRPr="00802959">
        <w:rPr>
          <w:noProof/>
          <w:szCs w:val="24"/>
        </w:rPr>
        <w:t>were</w:t>
      </w:r>
      <w:r w:rsidRPr="00802959">
        <w:rPr>
          <w:szCs w:val="24"/>
        </w:rPr>
        <w:t xml:space="preserve"> similar (81</w:t>
      </w:r>
      <w:r w:rsidR="0066537A" w:rsidRPr="00802959">
        <w:rPr>
          <w:szCs w:val="24"/>
        </w:rPr>
        <w:t>±</w:t>
      </w:r>
      <w:r w:rsidRPr="00802959">
        <w:rPr>
          <w:szCs w:val="24"/>
        </w:rPr>
        <w:t xml:space="preserve">20 mmHg </w:t>
      </w:r>
      <w:r w:rsidRPr="00802959">
        <w:rPr>
          <w:i/>
          <w:iCs/>
          <w:szCs w:val="24"/>
        </w:rPr>
        <w:t>vs</w:t>
      </w:r>
      <w:r w:rsidRPr="00802959">
        <w:rPr>
          <w:szCs w:val="24"/>
        </w:rPr>
        <w:t xml:space="preserve"> 75</w:t>
      </w:r>
      <w:r w:rsidR="0066537A" w:rsidRPr="00802959">
        <w:rPr>
          <w:szCs w:val="24"/>
        </w:rPr>
        <w:t>±</w:t>
      </w:r>
      <w:r w:rsidRPr="00802959">
        <w:rPr>
          <w:szCs w:val="24"/>
        </w:rPr>
        <w:t>25 mmHg and 75</w:t>
      </w:r>
      <w:r w:rsidR="0066537A" w:rsidRPr="00802959">
        <w:rPr>
          <w:szCs w:val="24"/>
        </w:rPr>
        <w:t>±</w:t>
      </w:r>
      <w:r w:rsidRPr="00802959">
        <w:rPr>
          <w:szCs w:val="24"/>
        </w:rPr>
        <w:t xml:space="preserve">10 times per minute </w:t>
      </w:r>
      <w:r w:rsidRPr="00802959">
        <w:rPr>
          <w:i/>
          <w:iCs/>
          <w:szCs w:val="24"/>
        </w:rPr>
        <w:t>vs</w:t>
      </w:r>
      <w:r w:rsidRPr="00802959">
        <w:rPr>
          <w:szCs w:val="24"/>
        </w:rPr>
        <w:t xml:space="preserve"> 81</w:t>
      </w:r>
      <w:r w:rsidR="0066537A" w:rsidRPr="00802959">
        <w:rPr>
          <w:szCs w:val="24"/>
        </w:rPr>
        <w:t>±</w:t>
      </w:r>
      <w:r w:rsidRPr="00802959">
        <w:rPr>
          <w:szCs w:val="24"/>
        </w:rPr>
        <w:t>11 7</w:t>
      </w:r>
      <w:r w:rsidR="00902241" w:rsidRPr="00802959">
        <w:rPr>
          <w:szCs w:val="24"/>
        </w:rPr>
        <w:t>5.</w:t>
      </w:r>
      <w:r w:rsidRPr="00802959">
        <w:rPr>
          <w:szCs w:val="24"/>
        </w:rPr>
        <w:t xml:space="preserve"> respectively).</w:t>
      </w:r>
      <w:r w:rsidR="0038544C" w:rsidRPr="00802959">
        <w:rPr>
          <w:szCs w:val="24"/>
        </w:rPr>
        <w:t xml:space="preserve"> </w:t>
      </w:r>
      <w:r w:rsidR="00B10CDF" w:rsidRPr="00802959">
        <w:rPr>
          <w:szCs w:val="24"/>
        </w:rPr>
        <w:t xml:space="preserve">The </w:t>
      </w:r>
      <w:r w:rsidR="00B10CDF" w:rsidRPr="00802959">
        <w:rPr>
          <w:noProof/>
          <w:szCs w:val="24"/>
        </w:rPr>
        <w:t>hematocrit</w:t>
      </w:r>
      <w:r w:rsidR="00B10CDF" w:rsidRPr="00802959">
        <w:rPr>
          <w:szCs w:val="24"/>
        </w:rPr>
        <w:t xml:space="preserve"> and sodium</w:t>
      </w:r>
      <w:r w:rsidR="00001A75" w:rsidRPr="00802959">
        <w:rPr>
          <w:szCs w:val="24"/>
        </w:rPr>
        <w:t xml:space="preserve"> level</w:t>
      </w:r>
      <w:r w:rsidR="00F42985" w:rsidRPr="00802959">
        <w:rPr>
          <w:szCs w:val="24"/>
        </w:rPr>
        <w:t xml:space="preserve"> </w:t>
      </w:r>
      <w:r w:rsidR="00F42985" w:rsidRPr="00802959">
        <w:rPr>
          <w:noProof/>
          <w:szCs w:val="24"/>
        </w:rPr>
        <w:t>w</w:t>
      </w:r>
      <w:r w:rsidR="00001A75" w:rsidRPr="00802959">
        <w:rPr>
          <w:noProof/>
          <w:szCs w:val="24"/>
        </w:rPr>
        <w:t>ere</w:t>
      </w:r>
      <w:r w:rsidR="00F42985" w:rsidRPr="00802959">
        <w:rPr>
          <w:szCs w:val="24"/>
        </w:rPr>
        <w:t xml:space="preserve"> </w:t>
      </w:r>
      <w:r w:rsidR="0038544C" w:rsidRPr="00802959">
        <w:rPr>
          <w:szCs w:val="24"/>
        </w:rPr>
        <w:t xml:space="preserve">also </w:t>
      </w:r>
      <w:r w:rsidR="00F42985" w:rsidRPr="00802959">
        <w:rPr>
          <w:szCs w:val="24"/>
        </w:rPr>
        <w:t xml:space="preserve">found </w:t>
      </w:r>
      <w:r w:rsidR="00B10CDF" w:rsidRPr="00802959">
        <w:rPr>
          <w:szCs w:val="24"/>
        </w:rPr>
        <w:t>to be similar between the groups.</w:t>
      </w:r>
      <w:r w:rsidR="00F42985" w:rsidRPr="00802959">
        <w:rPr>
          <w:szCs w:val="24"/>
        </w:rPr>
        <w:t>     </w:t>
      </w:r>
    </w:p>
    <w:p w14:paraId="734E9E8C" w14:textId="77498186" w:rsidR="0038544C" w:rsidRPr="00802959" w:rsidRDefault="00F42985" w:rsidP="00DD6CD6">
      <w:pPr>
        <w:pStyle w:val="UNPADTEXT"/>
        <w:spacing w:line="480" w:lineRule="auto"/>
        <w:rPr>
          <w:szCs w:val="24"/>
        </w:rPr>
      </w:pPr>
      <w:r w:rsidRPr="00802959">
        <w:rPr>
          <w:szCs w:val="24"/>
        </w:rPr>
        <w:t>Based on the diagnosis of CKD</w:t>
      </w:r>
      <w:r w:rsidR="0038544C" w:rsidRPr="00802959">
        <w:rPr>
          <w:szCs w:val="24"/>
        </w:rPr>
        <w:t>,</w:t>
      </w:r>
      <w:r w:rsidRPr="00802959">
        <w:rPr>
          <w:szCs w:val="24"/>
        </w:rPr>
        <w:t xml:space="preserve"> hypertension was the most common cause (65%)</w:t>
      </w:r>
      <w:r w:rsidR="0038544C" w:rsidRPr="00802959">
        <w:rPr>
          <w:szCs w:val="24"/>
        </w:rPr>
        <w:t xml:space="preserve"> in subjects with </w:t>
      </w:r>
      <w:r w:rsidR="0038544C" w:rsidRPr="00802959">
        <w:rPr>
          <w:noProof/>
          <w:szCs w:val="24"/>
        </w:rPr>
        <w:t>intradialytic</w:t>
      </w:r>
      <w:r w:rsidR="0038544C" w:rsidRPr="00802959">
        <w:rPr>
          <w:szCs w:val="24"/>
        </w:rPr>
        <w:t xml:space="preserve"> group</w:t>
      </w:r>
      <w:r w:rsidRPr="00802959">
        <w:rPr>
          <w:szCs w:val="24"/>
        </w:rPr>
        <w:t xml:space="preserve">, followed by </w:t>
      </w:r>
      <w:r w:rsidR="00D11C7B" w:rsidRPr="00802959">
        <w:rPr>
          <w:szCs w:val="24"/>
        </w:rPr>
        <w:t>diabetic kidney disease</w:t>
      </w:r>
      <w:r w:rsidRPr="00802959">
        <w:rPr>
          <w:szCs w:val="24"/>
        </w:rPr>
        <w:t xml:space="preserve"> (25%), primary </w:t>
      </w:r>
      <w:proofErr w:type="spellStart"/>
      <w:r w:rsidRPr="00802959">
        <w:rPr>
          <w:szCs w:val="24"/>
        </w:rPr>
        <w:t>glomerulopathy</w:t>
      </w:r>
      <w:proofErr w:type="spellEnd"/>
      <w:r w:rsidRPr="00802959">
        <w:rPr>
          <w:szCs w:val="24"/>
        </w:rPr>
        <w:t xml:space="preserve"> (5%), and lupus nephritis (5%). Whereas in the group without </w:t>
      </w:r>
      <w:r w:rsidR="00DD4730" w:rsidRPr="00802959">
        <w:rPr>
          <w:szCs w:val="24"/>
        </w:rPr>
        <w:t>IDH</w:t>
      </w:r>
      <w:r w:rsidRPr="00802959">
        <w:rPr>
          <w:szCs w:val="24"/>
        </w:rPr>
        <w:t>, the most common cause of CKD was h</w:t>
      </w:r>
      <w:r w:rsidR="00D11C7B" w:rsidRPr="00802959">
        <w:rPr>
          <w:szCs w:val="24"/>
        </w:rPr>
        <w:t xml:space="preserve">ypertension (55%), followed by diabetic kidney disease </w:t>
      </w:r>
      <w:r w:rsidRPr="00802959">
        <w:rPr>
          <w:szCs w:val="24"/>
        </w:rPr>
        <w:t xml:space="preserve">(25%), PNC (10%), and primary </w:t>
      </w:r>
      <w:proofErr w:type="spellStart"/>
      <w:r w:rsidRPr="00802959">
        <w:rPr>
          <w:szCs w:val="24"/>
        </w:rPr>
        <w:t>glomerulopathy</w:t>
      </w:r>
      <w:proofErr w:type="spellEnd"/>
      <w:r w:rsidRPr="00802959">
        <w:rPr>
          <w:szCs w:val="24"/>
        </w:rPr>
        <w:t xml:space="preserve"> (10%).</w:t>
      </w:r>
    </w:p>
    <w:p w14:paraId="6A84F612" w14:textId="42B622BD" w:rsidR="0047501C" w:rsidRPr="00802959" w:rsidRDefault="00F42985" w:rsidP="00AD1F8D">
      <w:pPr>
        <w:pStyle w:val="UNPADTEXT"/>
        <w:spacing w:after="240" w:line="480" w:lineRule="auto"/>
        <w:rPr>
          <w:szCs w:val="24"/>
        </w:rPr>
      </w:pPr>
      <w:r w:rsidRPr="00802959">
        <w:rPr>
          <w:szCs w:val="24"/>
        </w:rPr>
        <w:t xml:space="preserve">The history of </w:t>
      </w:r>
      <w:r w:rsidR="00DD4730" w:rsidRPr="00802959">
        <w:rPr>
          <w:szCs w:val="24"/>
        </w:rPr>
        <w:t>IDH</w:t>
      </w:r>
      <w:r w:rsidR="0038544C" w:rsidRPr="00802959">
        <w:rPr>
          <w:szCs w:val="24"/>
        </w:rPr>
        <w:t xml:space="preserve"> in the last one</w:t>
      </w:r>
      <w:r w:rsidRPr="00802959">
        <w:rPr>
          <w:szCs w:val="24"/>
        </w:rPr>
        <w:t xml:space="preserve"> month </w:t>
      </w:r>
      <w:r w:rsidR="0038544C" w:rsidRPr="00802959">
        <w:rPr>
          <w:szCs w:val="24"/>
        </w:rPr>
        <w:t>was significantly higher (</w:t>
      </w:r>
      <w:r w:rsidR="0066537A" w:rsidRPr="00802959">
        <w:rPr>
          <w:i/>
          <w:iCs/>
          <w:szCs w:val="24"/>
        </w:rPr>
        <w:t>p=</w:t>
      </w:r>
      <w:r w:rsidR="00902241" w:rsidRPr="00802959">
        <w:rPr>
          <w:szCs w:val="24"/>
        </w:rPr>
        <w:t>0.</w:t>
      </w:r>
      <w:r w:rsidR="0038544C" w:rsidRPr="00802959">
        <w:rPr>
          <w:szCs w:val="24"/>
        </w:rPr>
        <w:t xml:space="preserve">034) </w:t>
      </w:r>
      <w:r w:rsidRPr="00802959">
        <w:rPr>
          <w:szCs w:val="24"/>
        </w:rPr>
        <w:t xml:space="preserve">in </w:t>
      </w:r>
      <w:r w:rsidR="0038544C" w:rsidRPr="00802959">
        <w:rPr>
          <w:szCs w:val="24"/>
        </w:rPr>
        <w:t xml:space="preserve">subjects with </w:t>
      </w:r>
      <w:r w:rsidR="00DD4730" w:rsidRPr="00802959">
        <w:rPr>
          <w:szCs w:val="24"/>
        </w:rPr>
        <w:t>IDH</w:t>
      </w:r>
      <w:r w:rsidR="0038544C" w:rsidRPr="00802959">
        <w:rPr>
          <w:szCs w:val="24"/>
        </w:rPr>
        <w:t xml:space="preserve">, </w:t>
      </w:r>
      <w:r w:rsidR="0038544C" w:rsidRPr="00802959">
        <w:rPr>
          <w:noProof/>
          <w:szCs w:val="24"/>
        </w:rPr>
        <w:t>occu</w:t>
      </w:r>
      <w:r w:rsidR="00001A75" w:rsidRPr="00802959">
        <w:rPr>
          <w:noProof/>
          <w:szCs w:val="24"/>
        </w:rPr>
        <w:t>r</w:t>
      </w:r>
      <w:r w:rsidR="0038544C" w:rsidRPr="00802959">
        <w:rPr>
          <w:noProof/>
          <w:szCs w:val="24"/>
        </w:rPr>
        <w:t>ring</w:t>
      </w:r>
      <w:r w:rsidR="0038544C" w:rsidRPr="00802959">
        <w:rPr>
          <w:szCs w:val="24"/>
        </w:rPr>
        <w:t xml:space="preserve"> 2-9 times a month.</w:t>
      </w:r>
    </w:p>
    <w:p w14:paraId="64A18C72" w14:textId="77777777" w:rsidR="007045E6" w:rsidRPr="00802959" w:rsidRDefault="007045E6" w:rsidP="00AD1F8D">
      <w:pPr>
        <w:spacing w:after="0" w:line="240" w:lineRule="auto"/>
        <w:rPr>
          <w:rFonts w:ascii="Times New Roman" w:hAnsi="Times New Roman" w:cs="Times New Roman"/>
          <w:szCs w:val="24"/>
        </w:rPr>
      </w:pPr>
    </w:p>
    <w:p w14:paraId="28535C64" w14:textId="5BF77224" w:rsidR="00C76AC1" w:rsidRPr="00802959" w:rsidRDefault="00C76AC1">
      <w:pPr>
        <w:rPr>
          <w:rFonts w:ascii="Times New Roman" w:hAnsi="Times New Roman" w:cs="Times New Roman"/>
          <w:b w:val="0"/>
          <w:szCs w:val="24"/>
        </w:rPr>
      </w:pPr>
      <w:r w:rsidRPr="00802959">
        <w:rPr>
          <w:rFonts w:ascii="Times New Roman" w:hAnsi="Times New Roman" w:cs="Times New Roman"/>
          <w:szCs w:val="24"/>
        </w:rPr>
        <w:br w:type="page"/>
      </w:r>
    </w:p>
    <w:p w14:paraId="63D9D418" w14:textId="2CA09A7C" w:rsidR="005F0F31" w:rsidRPr="00802959" w:rsidRDefault="005F0F31" w:rsidP="00AD1F8D">
      <w:pPr>
        <w:spacing w:after="0" w:line="240" w:lineRule="auto"/>
        <w:rPr>
          <w:rFonts w:ascii="Times New Roman" w:hAnsi="Times New Roman" w:cs="Times New Roman"/>
          <w:b w:val="0"/>
          <w:szCs w:val="24"/>
        </w:rPr>
      </w:pPr>
      <w:r w:rsidRPr="00802959">
        <w:rPr>
          <w:rFonts w:ascii="Times New Roman" w:hAnsi="Times New Roman" w:cs="Times New Roman"/>
          <w:szCs w:val="24"/>
        </w:rPr>
        <w:lastRenderedPageBreak/>
        <w:t xml:space="preserve">Table 2 Endothelin-1 Level </w:t>
      </w:r>
    </w:p>
    <w:tbl>
      <w:tblPr>
        <w:tblStyle w:val="PlainTable21"/>
        <w:tblW w:w="5129" w:type="pct"/>
        <w:tblBorders>
          <w:top w:val="none" w:sz="0" w:space="0" w:color="auto"/>
          <w:bottom w:val="none" w:sz="0" w:space="0" w:color="auto"/>
        </w:tblBorders>
        <w:tblLook w:val="04A0" w:firstRow="1" w:lastRow="0" w:firstColumn="1" w:lastColumn="0" w:noHBand="0" w:noVBand="1"/>
      </w:tblPr>
      <w:tblGrid>
        <w:gridCol w:w="1477"/>
        <w:gridCol w:w="1506"/>
        <w:gridCol w:w="1459"/>
        <w:gridCol w:w="1733"/>
        <w:gridCol w:w="1558"/>
        <w:gridCol w:w="1282"/>
      </w:tblGrid>
      <w:tr w:rsidR="0000096E" w:rsidRPr="00802959" w14:paraId="2A12E676" w14:textId="77777777" w:rsidTr="00EC681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820" w:type="pct"/>
            <w:vMerge w:val="restart"/>
            <w:tcBorders>
              <w:top w:val="single" w:sz="4" w:space="0" w:color="auto"/>
            </w:tcBorders>
            <w:vAlign w:val="center"/>
          </w:tcPr>
          <w:p w14:paraId="36AA8326" w14:textId="77777777" w:rsidR="005F0F31" w:rsidRPr="00802959" w:rsidRDefault="005F0F31" w:rsidP="00DD6CD6">
            <w:pPr>
              <w:autoSpaceDE w:val="0"/>
              <w:autoSpaceDN w:val="0"/>
              <w:adjustRightInd w:val="0"/>
              <w:spacing w:line="480" w:lineRule="auto"/>
              <w:jc w:val="center"/>
              <w:rPr>
                <w:rFonts w:ascii="Times New Roman" w:hAnsi="Times New Roman" w:cs="Times New Roman"/>
                <w:b/>
                <w:bCs w:val="0"/>
                <w:szCs w:val="24"/>
              </w:rPr>
            </w:pPr>
          </w:p>
        </w:tc>
        <w:tc>
          <w:tcPr>
            <w:tcW w:w="3469" w:type="pct"/>
            <w:gridSpan w:val="4"/>
            <w:tcBorders>
              <w:top w:val="single" w:sz="4" w:space="0" w:color="auto"/>
              <w:bottom w:val="single" w:sz="4" w:space="0" w:color="auto"/>
            </w:tcBorders>
            <w:vAlign w:val="center"/>
            <w:hideMark/>
          </w:tcPr>
          <w:p w14:paraId="467607E5" w14:textId="77777777" w:rsidR="005F0F31" w:rsidRPr="00802959" w:rsidRDefault="005F0F31" w:rsidP="00DD6CD6">
            <w:pPr>
              <w:autoSpaceDE w:val="0"/>
              <w:autoSpaceDN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val="0"/>
                <w:szCs w:val="24"/>
              </w:rPr>
            </w:pPr>
            <w:r w:rsidRPr="00802959">
              <w:rPr>
                <w:rFonts w:ascii="Times New Roman" w:hAnsi="Times New Roman" w:cs="Times New Roman"/>
                <w:b/>
                <w:bCs w:val="0"/>
                <w:szCs w:val="24"/>
              </w:rPr>
              <w:t xml:space="preserve">ET-1 Level </w:t>
            </w:r>
          </w:p>
        </w:tc>
        <w:tc>
          <w:tcPr>
            <w:tcW w:w="711" w:type="pct"/>
            <w:vMerge w:val="restart"/>
            <w:tcBorders>
              <w:top w:val="single" w:sz="4" w:space="0" w:color="auto"/>
            </w:tcBorders>
            <w:vAlign w:val="center"/>
            <w:hideMark/>
          </w:tcPr>
          <w:p w14:paraId="3919B3C9" w14:textId="286B594C" w:rsidR="005F0F31" w:rsidRPr="00802959" w:rsidRDefault="005F0F31" w:rsidP="00DD6CD6">
            <w:pPr>
              <w:autoSpaceDE w:val="0"/>
              <w:autoSpaceDN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val="0"/>
                <w:szCs w:val="24"/>
                <w:vertAlign w:val="superscript"/>
              </w:rPr>
            </w:pPr>
            <w:r w:rsidRPr="00802959">
              <w:rPr>
                <w:rFonts w:ascii="Times New Roman" w:hAnsi="Times New Roman" w:cs="Times New Roman"/>
                <w:b/>
                <w:bCs w:val="0"/>
                <w:i/>
                <w:iCs/>
                <w:szCs w:val="24"/>
              </w:rPr>
              <w:t xml:space="preserve">P </w:t>
            </w:r>
            <w:r w:rsidRPr="00802959">
              <w:rPr>
                <w:rFonts w:ascii="Times New Roman" w:hAnsi="Times New Roman" w:cs="Times New Roman"/>
                <w:b/>
                <w:bCs w:val="0"/>
                <w:szCs w:val="24"/>
              </w:rPr>
              <w:t>value</w:t>
            </w:r>
            <w:r w:rsidR="003B3B3E" w:rsidRPr="00802959">
              <w:rPr>
                <w:szCs w:val="24"/>
              </w:rPr>
              <w:t>*</w:t>
            </w:r>
          </w:p>
        </w:tc>
      </w:tr>
      <w:tr w:rsidR="0000096E" w:rsidRPr="00802959" w14:paraId="5B367CC0" w14:textId="77777777" w:rsidTr="00EC681A">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820" w:type="pct"/>
            <w:vMerge/>
            <w:vAlign w:val="center"/>
            <w:hideMark/>
          </w:tcPr>
          <w:p w14:paraId="321FF870" w14:textId="77777777" w:rsidR="005F0F31" w:rsidRPr="00802959" w:rsidRDefault="005F0F31" w:rsidP="00DD6CD6">
            <w:pPr>
              <w:spacing w:line="480" w:lineRule="auto"/>
              <w:rPr>
                <w:rFonts w:ascii="Times New Roman" w:hAnsi="Times New Roman" w:cs="Times New Roman"/>
                <w:szCs w:val="24"/>
              </w:rPr>
            </w:pPr>
          </w:p>
        </w:tc>
        <w:tc>
          <w:tcPr>
            <w:tcW w:w="835" w:type="pct"/>
            <w:tcBorders>
              <w:top w:val="single" w:sz="4" w:space="0" w:color="auto"/>
            </w:tcBorders>
            <w:vAlign w:val="center"/>
          </w:tcPr>
          <w:p w14:paraId="0F8AA3AD"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Pre-dialysis</w:t>
            </w:r>
          </w:p>
          <w:p w14:paraId="54B5E629"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809" w:type="pct"/>
            <w:tcBorders>
              <w:top w:val="single" w:sz="4" w:space="0" w:color="auto"/>
            </w:tcBorders>
            <w:vAlign w:val="center"/>
          </w:tcPr>
          <w:p w14:paraId="614B8337"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Post-dialysis</w:t>
            </w:r>
          </w:p>
          <w:p w14:paraId="28F5CA65"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961" w:type="pct"/>
            <w:tcBorders>
              <w:top w:val="single" w:sz="4" w:space="0" w:color="auto"/>
            </w:tcBorders>
            <w:vAlign w:val="center"/>
          </w:tcPr>
          <w:p w14:paraId="7862505E"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Absolute</w:t>
            </w:r>
          </w:p>
          <w:p w14:paraId="6EB21185" w14:textId="77777777"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Change (</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864" w:type="pct"/>
            <w:tcBorders>
              <w:top w:val="single" w:sz="4" w:space="0" w:color="auto"/>
            </w:tcBorders>
            <w:vAlign w:val="center"/>
          </w:tcPr>
          <w:p w14:paraId="40570065" w14:textId="7B151A8A" w:rsidR="005F0F31" w:rsidRPr="00802959" w:rsidRDefault="005F0F31" w:rsidP="00DD6CD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Cs/>
                <w:szCs w:val="24"/>
              </w:rPr>
              <w:t>Relative Change (%)</w:t>
            </w:r>
          </w:p>
        </w:tc>
        <w:tc>
          <w:tcPr>
            <w:tcW w:w="711" w:type="pct"/>
            <w:vMerge/>
            <w:vAlign w:val="center"/>
            <w:hideMark/>
          </w:tcPr>
          <w:p w14:paraId="64B6FDE1" w14:textId="77777777" w:rsidR="005F0F31" w:rsidRPr="00802959" w:rsidRDefault="005F0F31" w:rsidP="00DD6CD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p>
        </w:tc>
      </w:tr>
      <w:tr w:rsidR="0000096E" w:rsidRPr="00802959" w14:paraId="6893C603" w14:textId="77777777" w:rsidTr="00EC681A">
        <w:trPr>
          <w:trHeight w:val="412"/>
        </w:trPr>
        <w:tc>
          <w:tcPr>
            <w:cnfStyle w:val="001000000000" w:firstRow="0" w:lastRow="0" w:firstColumn="1" w:lastColumn="0" w:oddVBand="0" w:evenVBand="0" w:oddHBand="0" w:evenHBand="0" w:firstRowFirstColumn="0" w:firstRowLastColumn="0" w:lastRowFirstColumn="0" w:lastRowLastColumn="0"/>
            <w:tcW w:w="820" w:type="pct"/>
            <w:vMerge/>
            <w:vAlign w:val="center"/>
            <w:hideMark/>
          </w:tcPr>
          <w:p w14:paraId="545CADB0" w14:textId="77777777" w:rsidR="005F0F31" w:rsidRPr="00802959" w:rsidRDefault="005F0F31" w:rsidP="00DD6CD6">
            <w:pPr>
              <w:autoSpaceDE w:val="0"/>
              <w:autoSpaceDN w:val="0"/>
              <w:adjustRightInd w:val="0"/>
              <w:spacing w:line="480" w:lineRule="auto"/>
              <w:rPr>
                <w:rFonts w:ascii="Times New Roman" w:hAnsi="Times New Roman" w:cs="Times New Roman"/>
                <w:szCs w:val="24"/>
              </w:rPr>
            </w:pPr>
          </w:p>
        </w:tc>
        <w:tc>
          <w:tcPr>
            <w:tcW w:w="835" w:type="pct"/>
            <w:vAlign w:val="center"/>
          </w:tcPr>
          <w:p w14:paraId="02800DE9"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 ± SD</w:t>
            </w:r>
          </w:p>
        </w:tc>
        <w:tc>
          <w:tcPr>
            <w:tcW w:w="809" w:type="pct"/>
            <w:vAlign w:val="center"/>
          </w:tcPr>
          <w:p w14:paraId="05A25660"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 ± SD</w:t>
            </w:r>
          </w:p>
        </w:tc>
        <w:tc>
          <w:tcPr>
            <w:tcW w:w="961" w:type="pct"/>
            <w:vAlign w:val="center"/>
          </w:tcPr>
          <w:p w14:paraId="3FD8533B"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w:t>
            </w:r>
          </w:p>
          <w:p w14:paraId="68FDCB4C"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(95% CI)</w:t>
            </w:r>
          </w:p>
        </w:tc>
        <w:tc>
          <w:tcPr>
            <w:tcW w:w="864" w:type="pct"/>
            <w:vAlign w:val="center"/>
          </w:tcPr>
          <w:p w14:paraId="6B6D2176"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w:t>
            </w:r>
          </w:p>
          <w:p w14:paraId="54A99990"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(95% CI)</w:t>
            </w:r>
          </w:p>
        </w:tc>
        <w:tc>
          <w:tcPr>
            <w:tcW w:w="711" w:type="pct"/>
            <w:vMerge/>
            <w:vAlign w:val="center"/>
          </w:tcPr>
          <w:p w14:paraId="09750028" w14:textId="77777777"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Cs w:val="24"/>
              </w:rPr>
            </w:pPr>
          </w:p>
        </w:tc>
      </w:tr>
      <w:tr w:rsidR="0000096E" w:rsidRPr="00802959" w14:paraId="6FC1B296" w14:textId="77777777" w:rsidTr="00EC681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820" w:type="pct"/>
            <w:tcBorders>
              <w:top w:val="single" w:sz="4" w:space="0" w:color="auto"/>
            </w:tcBorders>
            <w:vAlign w:val="center"/>
            <w:hideMark/>
          </w:tcPr>
          <w:p w14:paraId="082045DF" w14:textId="4C950437" w:rsidR="005F0F31" w:rsidRPr="00802959" w:rsidRDefault="00DD4730" w:rsidP="00DD6CD6">
            <w:pPr>
              <w:autoSpaceDE w:val="0"/>
              <w:autoSpaceDN w:val="0"/>
              <w:adjustRightInd w:val="0"/>
              <w:spacing w:line="480" w:lineRule="auto"/>
              <w:rPr>
                <w:rFonts w:ascii="Times New Roman" w:hAnsi="Times New Roman" w:cs="Times New Roman"/>
                <w:b/>
                <w:bCs w:val="0"/>
                <w:szCs w:val="24"/>
              </w:rPr>
            </w:pPr>
            <w:r w:rsidRPr="00802959">
              <w:rPr>
                <w:rFonts w:ascii="Times New Roman" w:hAnsi="Times New Roman" w:cs="Times New Roman"/>
                <w:b/>
                <w:bCs w:val="0"/>
                <w:szCs w:val="24"/>
              </w:rPr>
              <w:t>IDH</w:t>
            </w:r>
          </w:p>
        </w:tc>
        <w:tc>
          <w:tcPr>
            <w:tcW w:w="835" w:type="pct"/>
            <w:tcBorders>
              <w:top w:val="single" w:sz="4" w:space="0" w:color="auto"/>
            </w:tcBorders>
            <w:vAlign w:val="center"/>
          </w:tcPr>
          <w:p w14:paraId="59253B40" w14:textId="377B51E1"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3.33 ± 1.28</w:t>
            </w:r>
          </w:p>
        </w:tc>
        <w:tc>
          <w:tcPr>
            <w:tcW w:w="809" w:type="pct"/>
            <w:tcBorders>
              <w:top w:val="single" w:sz="4" w:space="0" w:color="auto"/>
            </w:tcBorders>
            <w:vAlign w:val="center"/>
          </w:tcPr>
          <w:p w14:paraId="045EEBC8" w14:textId="4E8FCFB8"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3.84 ± 1.75</w:t>
            </w:r>
          </w:p>
        </w:tc>
        <w:tc>
          <w:tcPr>
            <w:tcW w:w="961" w:type="pct"/>
            <w:tcBorders>
              <w:top w:val="single" w:sz="4" w:space="0" w:color="auto"/>
            </w:tcBorders>
            <w:vAlign w:val="center"/>
          </w:tcPr>
          <w:p w14:paraId="48880FDA" w14:textId="50A7432F"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0.51</w:t>
            </w:r>
          </w:p>
          <w:p w14:paraId="26D500E1" w14:textId="008160AE"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(0.07 – 0.96)</w:t>
            </w:r>
          </w:p>
        </w:tc>
        <w:tc>
          <w:tcPr>
            <w:tcW w:w="864" w:type="pct"/>
            <w:tcBorders>
              <w:top w:val="single" w:sz="4" w:space="0" w:color="auto"/>
            </w:tcBorders>
            <w:vAlign w:val="center"/>
          </w:tcPr>
          <w:p w14:paraId="548F73AE" w14:textId="030A5991"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15.32</w:t>
            </w:r>
          </w:p>
          <w:p w14:paraId="1E55C00A" w14:textId="768F3671"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(2.56 – 24.49)</w:t>
            </w:r>
          </w:p>
        </w:tc>
        <w:tc>
          <w:tcPr>
            <w:tcW w:w="711" w:type="pct"/>
            <w:tcBorders>
              <w:top w:val="single" w:sz="4" w:space="0" w:color="auto"/>
            </w:tcBorders>
            <w:vAlign w:val="center"/>
          </w:tcPr>
          <w:p w14:paraId="5AB513B3" w14:textId="0A385D14"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0.013</w:t>
            </w:r>
            <w:r w:rsidR="003B3B3E" w:rsidRPr="00802959">
              <w:rPr>
                <w:szCs w:val="24"/>
                <w:vertAlign w:val="superscript"/>
              </w:rPr>
              <w:t>‡</w:t>
            </w:r>
          </w:p>
        </w:tc>
      </w:tr>
      <w:tr w:rsidR="0000096E" w:rsidRPr="00802959" w14:paraId="4793934C" w14:textId="77777777" w:rsidTr="00EC681A">
        <w:trPr>
          <w:trHeight w:val="722"/>
        </w:trPr>
        <w:tc>
          <w:tcPr>
            <w:cnfStyle w:val="001000000000" w:firstRow="0" w:lastRow="0" w:firstColumn="1" w:lastColumn="0" w:oddVBand="0" w:evenVBand="0" w:oddHBand="0" w:evenHBand="0" w:firstRowFirstColumn="0" w:firstRowLastColumn="0" w:lastRowFirstColumn="0" w:lastRowLastColumn="0"/>
            <w:tcW w:w="820" w:type="pct"/>
            <w:tcBorders>
              <w:bottom w:val="single" w:sz="4" w:space="0" w:color="auto"/>
            </w:tcBorders>
            <w:vAlign w:val="center"/>
            <w:hideMark/>
          </w:tcPr>
          <w:p w14:paraId="74ED084B" w14:textId="3292FBB7" w:rsidR="005F0F31" w:rsidRPr="00802959" w:rsidRDefault="005F0F31" w:rsidP="00DD6CD6">
            <w:pPr>
              <w:autoSpaceDE w:val="0"/>
              <w:autoSpaceDN w:val="0"/>
              <w:adjustRightInd w:val="0"/>
              <w:spacing w:line="480" w:lineRule="auto"/>
              <w:rPr>
                <w:rFonts w:ascii="Times New Roman" w:hAnsi="Times New Roman" w:cs="Times New Roman"/>
                <w:b/>
                <w:bCs w:val="0"/>
                <w:szCs w:val="24"/>
              </w:rPr>
            </w:pPr>
            <w:r w:rsidRPr="00802959">
              <w:rPr>
                <w:rFonts w:ascii="Times New Roman" w:hAnsi="Times New Roman" w:cs="Times New Roman"/>
                <w:b/>
                <w:bCs w:val="0"/>
                <w:szCs w:val="24"/>
              </w:rPr>
              <w:t xml:space="preserve">Without </w:t>
            </w:r>
            <w:r w:rsidR="00DD4730" w:rsidRPr="00802959">
              <w:rPr>
                <w:rFonts w:ascii="Times New Roman" w:hAnsi="Times New Roman" w:cs="Times New Roman"/>
                <w:b/>
                <w:bCs w:val="0"/>
                <w:szCs w:val="24"/>
              </w:rPr>
              <w:t>IDH</w:t>
            </w:r>
          </w:p>
        </w:tc>
        <w:tc>
          <w:tcPr>
            <w:tcW w:w="835" w:type="pct"/>
            <w:tcBorders>
              <w:bottom w:val="single" w:sz="4" w:space="0" w:color="auto"/>
            </w:tcBorders>
            <w:vAlign w:val="center"/>
          </w:tcPr>
          <w:p w14:paraId="4464235A" w14:textId="42455356"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3.99 ± 2.30</w:t>
            </w:r>
          </w:p>
        </w:tc>
        <w:tc>
          <w:tcPr>
            <w:tcW w:w="809" w:type="pct"/>
            <w:tcBorders>
              <w:bottom w:val="single" w:sz="4" w:space="0" w:color="auto"/>
            </w:tcBorders>
            <w:vAlign w:val="center"/>
          </w:tcPr>
          <w:p w14:paraId="50AD0225" w14:textId="4C6D868D"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4.38 ± 1.81</w:t>
            </w:r>
          </w:p>
        </w:tc>
        <w:tc>
          <w:tcPr>
            <w:tcW w:w="961" w:type="pct"/>
            <w:tcBorders>
              <w:bottom w:val="single" w:sz="4" w:space="0" w:color="auto"/>
            </w:tcBorders>
            <w:vAlign w:val="center"/>
          </w:tcPr>
          <w:p w14:paraId="1838261A" w14:textId="22681832"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0.39</w:t>
            </w:r>
          </w:p>
          <w:p w14:paraId="3D1A730F" w14:textId="5DAB1873" w:rsidR="005F0F31" w:rsidRPr="00802959" w:rsidRDefault="005F0F31" w:rsidP="00DD6CD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(-0.18 – 0.97)</w:t>
            </w:r>
          </w:p>
        </w:tc>
        <w:tc>
          <w:tcPr>
            <w:tcW w:w="864" w:type="pct"/>
            <w:tcBorders>
              <w:bottom w:val="single" w:sz="4" w:space="0" w:color="auto"/>
            </w:tcBorders>
            <w:vAlign w:val="center"/>
          </w:tcPr>
          <w:p w14:paraId="3ABCE875" w14:textId="627AD115" w:rsidR="005F0F31" w:rsidRPr="00802959" w:rsidRDefault="005F0F31" w:rsidP="00DD6CD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9.77</w:t>
            </w:r>
          </w:p>
          <w:p w14:paraId="7C2E9A74" w14:textId="1150DA69" w:rsidR="005F0F31" w:rsidRPr="00802959" w:rsidRDefault="005F0F31" w:rsidP="00DD6CD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(-6.19 – 19.17)</w:t>
            </w:r>
          </w:p>
        </w:tc>
        <w:tc>
          <w:tcPr>
            <w:tcW w:w="711" w:type="pct"/>
            <w:tcBorders>
              <w:bottom w:val="single" w:sz="4" w:space="0" w:color="auto"/>
            </w:tcBorders>
            <w:vAlign w:val="center"/>
            <w:hideMark/>
          </w:tcPr>
          <w:p w14:paraId="22E85F0F" w14:textId="48835A78" w:rsidR="005F0F31" w:rsidRPr="00802959" w:rsidRDefault="005F0F31" w:rsidP="00DD6CD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0.083</w:t>
            </w:r>
          </w:p>
        </w:tc>
      </w:tr>
      <w:tr w:rsidR="0000096E" w:rsidRPr="00802959" w14:paraId="15F38673" w14:textId="77777777" w:rsidTr="00EC681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20" w:type="pct"/>
            <w:tcBorders>
              <w:top w:val="single" w:sz="4" w:space="0" w:color="auto"/>
              <w:bottom w:val="single" w:sz="4" w:space="0" w:color="auto"/>
            </w:tcBorders>
            <w:vAlign w:val="center"/>
          </w:tcPr>
          <w:p w14:paraId="0386A414" w14:textId="40BE496F" w:rsidR="005F0F31" w:rsidRPr="00802959" w:rsidRDefault="005F0F31" w:rsidP="003B3B3E">
            <w:pPr>
              <w:autoSpaceDE w:val="0"/>
              <w:autoSpaceDN w:val="0"/>
              <w:adjustRightInd w:val="0"/>
              <w:spacing w:line="480" w:lineRule="auto"/>
              <w:rPr>
                <w:rFonts w:ascii="Times New Roman" w:hAnsi="Times New Roman" w:cs="Times New Roman"/>
                <w:b/>
                <w:bCs w:val="0"/>
                <w:szCs w:val="24"/>
                <w:vertAlign w:val="superscript"/>
              </w:rPr>
            </w:pPr>
            <w:r w:rsidRPr="00802959">
              <w:rPr>
                <w:rFonts w:ascii="Times New Roman" w:hAnsi="Times New Roman" w:cs="Times New Roman"/>
                <w:b/>
                <w:bCs w:val="0"/>
                <w:i/>
                <w:iCs/>
                <w:szCs w:val="24"/>
              </w:rPr>
              <w:t>P</w:t>
            </w:r>
            <w:r w:rsidRPr="00802959">
              <w:rPr>
                <w:rFonts w:ascii="Times New Roman" w:hAnsi="Times New Roman" w:cs="Times New Roman"/>
                <w:b/>
                <w:bCs w:val="0"/>
                <w:szCs w:val="24"/>
              </w:rPr>
              <w:t xml:space="preserve"> value</w:t>
            </w:r>
            <w:r w:rsidR="003B3B3E" w:rsidRPr="00802959">
              <w:rPr>
                <w:rFonts w:ascii="Times New Roman" w:hAnsi="Times New Roman" w:cs="Times New Roman"/>
                <w:b/>
                <w:bCs w:val="0"/>
                <w:szCs w:val="24"/>
                <w:vertAlign w:val="superscript"/>
              </w:rPr>
              <w:t>†</w:t>
            </w:r>
          </w:p>
        </w:tc>
        <w:tc>
          <w:tcPr>
            <w:tcW w:w="835" w:type="pct"/>
            <w:tcBorders>
              <w:top w:val="single" w:sz="4" w:space="0" w:color="auto"/>
              <w:bottom w:val="single" w:sz="4" w:space="0" w:color="auto"/>
            </w:tcBorders>
            <w:vAlign w:val="center"/>
          </w:tcPr>
          <w:p w14:paraId="5F514218" w14:textId="12F29D58"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0.135</w:t>
            </w:r>
          </w:p>
        </w:tc>
        <w:tc>
          <w:tcPr>
            <w:tcW w:w="809" w:type="pct"/>
            <w:tcBorders>
              <w:top w:val="single" w:sz="4" w:space="0" w:color="auto"/>
              <w:bottom w:val="single" w:sz="4" w:space="0" w:color="auto"/>
            </w:tcBorders>
            <w:vAlign w:val="center"/>
          </w:tcPr>
          <w:p w14:paraId="4B6180B7" w14:textId="29FD4890" w:rsidR="005F0F31" w:rsidRPr="00802959" w:rsidRDefault="005F0F31" w:rsidP="003B3B3E">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0.024</w:t>
            </w:r>
            <w:r w:rsidR="003B3B3E" w:rsidRPr="00802959">
              <w:rPr>
                <w:szCs w:val="24"/>
                <w:vertAlign w:val="superscript"/>
              </w:rPr>
              <w:t>‡</w:t>
            </w:r>
          </w:p>
        </w:tc>
        <w:tc>
          <w:tcPr>
            <w:tcW w:w="961" w:type="pct"/>
            <w:tcBorders>
              <w:top w:val="single" w:sz="4" w:space="0" w:color="auto"/>
              <w:bottom w:val="single" w:sz="4" w:space="0" w:color="auto"/>
            </w:tcBorders>
            <w:vAlign w:val="center"/>
          </w:tcPr>
          <w:p w14:paraId="7693B8D4" w14:textId="2077E2DB" w:rsidR="005F0F31" w:rsidRPr="00802959" w:rsidRDefault="005F0F31" w:rsidP="00DD6CD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0.367</w:t>
            </w:r>
          </w:p>
        </w:tc>
        <w:tc>
          <w:tcPr>
            <w:tcW w:w="864" w:type="pct"/>
            <w:tcBorders>
              <w:top w:val="single" w:sz="4" w:space="0" w:color="auto"/>
              <w:bottom w:val="single" w:sz="4" w:space="0" w:color="auto"/>
            </w:tcBorders>
            <w:vAlign w:val="center"/>
          </w:tcPr>
          <w:p w14:paraId="1C26A0BE" w14:textId="701373EC" w:rsidR="005F0F31" w:rsidRPr="00802959" w:rsidRDefault="005F0F31" w:rsidP="00DD6CD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0.293</w:t>
            </w:r>
          </w:p>
        </w:tc>
        <w:tc>
          <w:tcPr>
            <w:tcW w:w="711" w:type="pct"/>
            <w:tcBorders>
              <w:top w:val="single" w:sz="4" w:space="0" w:color="auto"/>
              <w:bottom w:val="single" w:sz="4" w:space="0" w:color="auto"/>
            </w:tcBorders>
            <w:vAlign w:val="center"/>
          </w:tcPr>
          <w:p w14:paraId="10F15917" w14:textId="77777777" w:rsidR="005F0F31" w:rsidRPr="00802959" w:rsidRDefault="005F0F31" w:rsidP="00DD6CD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p>
        </w:tc>
      </w:tr>
    </w:tbl>
    <w:p w14:paraId="50D99519" w14:textId="76D421BE" w:rsidR="00B409C5" w:rsidRPr="00802959" w:rsidRDefault="005F0F31" w:rsidP="00B409C5">
      <w:pPr>
        <w:spacing w:line="480" w:lineRule="auto"/>
        <w:rPr>
          <w:rFonts w:ascii="Times New Roman" w:hAnsi="Times New Roman" w:cs="Times New Roman"/>
          <w:b w:val="0"/>
          <w:bCs/>
          <w:szCs w:val="24"/>
        </w:rPr>
      </w:pPr>
      <w:r w:rsidRPr="00802959">
        <w:rPr>
          <w:rFonts w:ascii="Times New Roman" w:hAnsi="Times New Roman" w:cs="Times New Roman"/>
          <w:b w:val="0"/>
          <w:bCs/>
          <w:szCs w:val="24"/>
        </w:rPr>
        <w:t xml:space="preserve">SD: Standard Deviation; CI: Confidence Interval; analysis were performed using </w:t>
      </w:r>
      <w:r w:rsidR="003B3B3E" w:rsidRPr="00802959">
        <w:rPr>
          <w:rFonts w:ascii="Times New Roman" w:hAnsi="Times New Roman" w:cs="Times New Roman"/>
          <w:b w:val="0"/>
          <w:bCs/>
          <w:szCs w:val="24"/>
          <w:vertAlign w:val="superscript"/>
        </w:rPr>
        <w:t>*</w:t>
      </w:r>
      <w:r w:rsidRPr="00802959">
        <w:rPr>
          <w:rFonts w:ascii="Times New Roman" w:hAnsi="Times New Roman" w:cs="Times New Roman"/>
          <w:b w:val="0"/>
          <w:bCs/>
          <w:szCs w:val="24"/>
        </w:rPr>
        <w:t xml:space="preserve">Paired </w:t>
      </w:r>
      <w:r w:rsidR="003B3B3E" w:rsidRPr="00802959">
        <w:rPr>
          <w:rFonts w:ascii="Times New Roman" w:hAnsi="Times New Roman" w:cs="Times New Roman"/>
          <w:b w:val="0"/>
          <w:bCs/>
          <w:noProof/>
          <w:szCs w:val="24"/>
        </w:rPr>
        <w:t>t-</w:t>
      </w:r>
      <w:r w:rsidRPr="00802959">
        <w:rPr>
          <w:rFonts w:ascii="Times New Roman" w:hAnsi="Times New Roman" w:cs="Times New Roman"/>
          <w:b w:val="0"/>
          <w:bCs/>
          <w:noProof/>
          <w:szCs w:val="24"/>
        </w:rPr>
        <w:t>test</w:t>
      </w:r>
      <w:r w:rsidRPr="00802959">
        <w:rPr>
          <w:rFonts w:ascii="Times New Roman" w:hAnsi="Times New Roman" w:cs="Times New Roman"/>
          <w:b w:val="0"/>
          <w:bCs/>
          <w:szCs w:val="24"/>
        </w:rPr>
        <w:t xml:space="preserve">, </w:t>
      </w:r>
      <w:r w:rsidR="003B3B3E" w:rsidRPr="00802959">
        <w:rPr>
          <w:rFonts w:ascii="Times New Roman" w:hAnsi="Times New Roman" w:cs="Times New Roman"/>
          <w:b w:val="0"/>
          <w:bCs/>
          <w:noProof/>
          <w:szCs w:val="24"/>
          <w:vertAlign w:val="superscript"/>
        </w:rPr>
        <w:t>†</w:t>
      </w:r>
      <w:r w:rsidRPr="00802959">
        <w:rPr>
          <w:rFonts w:ascii="Times New Roman" w:hAnsi="Times New Roman" w:cs="Times New Roman"/>
          <w:b w:val="0"/>
          <w:bCs/>
          <w:noProof/>
          <w:szCs w:val="24"/>
        </w:rPr>
        <w:t>Independent</w:t>
      </w:r>
      <w:r w:rsidRPr="00802959">
        <w:rPr>
          <w:rFonts w:ascii="Times New Roman" w:hAnsi="Times New Roman" w:cs="Times New Roman"/>
          <w:b w:val="0"/>
          <w:bCs/>
          <w:szCs w:val="24"/>
        </w:rPr>
        <w:t xml:space="preserve"> </w:t>
      </w:r>
      <w:r w:rsidRPr="00802959">
        <w:rPr>
          <w:rFonts w:ascii="Times New Roman" w:hAnsi="Times New Roman" w:cs="Times New Roman"/>
          <w:b w:val="0"/>
          <w:bCs/>
          <w:noProof/>
          <w:szCs w:val="24"/>
        </w:rPr>
        <w:t>t-test</w:t>
      </w:r>
      <w:r w:rsidR="00E444A9" w:rsidRPr="00802959">
        <w:rPr>
          <w:rFonts w:ascii="Times New Roman" w:hAnsi="Times New Roman" w:cs="Times New Roman"/>
          <w:b w:val="0"/>
          <w:bCs/>
          <w:szCs w:val="24"/>
        </w:rPr>
        <w:t xml:space="preserve">, </w:t>
      </w:r>
      <w:r w:rsidR="00E444A9" w:rsidRPr="00802959">
        <w:rPr>
          <w:szCs w:val="24"/>
          <w:vertAlign w:val="superscript"/>
        </w:rPr>
        <w:t>‡</w:t>
      </w:r>
      <w:r w:rsidRPr="00802959">
        <w:rPr>
          <w:rFonts w:ascii="Times New Roman" w:hAnsi="Times New Roman" w:cs="Times New Roman"/>
          <w:b w:val="0"/>
          <w:bCs/>
          <w:szCs w:val="24"/>
        </w:rPr>
        <w:t>statistically significant (</w:t>
      </w:r>
      <w:r w:rsidRPr="00802959">
        <w:rPr>
          <w:rFonts w:ascii="Times New Roman" w:hAnsi="Times New Roman" w:cs="Times New Roman"/>
          <w:b w:val="0"/>
          <w:bCs/>
          <w:i/>
          <w:iCs/>
          <w:szCs w:val="24"/>
        </w:rPr>
        <w:t>p</w:t>
      </w:r>
      <w:r w:rsidRPr="00802959">
        <w:rPr>
          <w:rFonts w:ascii="Times New Roman" w:hAnsi="Times New Roman" w:cs="Times New Roman"/>
          <w:b w:val="0"/>
          <w:bCs/>
          <w:szCs w:val="24"/>
        </w:rPr>
        <w:t xml:space="preserve"> &lt; 0.05).</w:t>
      </w:r>
    </w:p>
    <w:p w14:paraId="5813FE0F" w14:textId="6D5FC8E6" w:rsidR="00FE16C9" w:rsidRPr="00802959" w:rsidRDefault="00215B87" w:rsidP="007045E6">
      <w:pPr>
        <w:pStyle w:val="UNPADTEXT"/>
        <w:spacing w:after="240" w:line="480" w:lineRule="auto"/>
        <w:rPr>
          <w:szCs w:val="24"/>
        </w:rPr>
      </w:pPr>
      <w:r w:rsidRPr="00802959">
        <w:rPr>
          <w:szCs w:val="24"/>
        </w:rPr>
        <w:t>Table</w:t>
      </w:r>
      <w:r w:rsidR="00FE16C9" w:rsidRPr="00802959">
        <w:rPr>
          <w:szCs w:val="24"/>
        </w:rPr>
        <w:t xml:space="preserve"> 2 shows the level of ET-1 in the study subjects before and after dialysis. </w:t>
      </w:r>
      <w:r w:rsidR="00F42985" w:rsidRPr="00802959">
        <w:rPr>
          <w:szCs w:val="24"/>
        </w:rPr>
        <w:t xml:space="preserve">In the </w:t>
      </w:r>
      <w:r w:rsidR="00DD4730" w:rsidRPr="00802959">
        <w:rPr>
          <w:szCs w:val="24"/>
        </w:rPr>
        <w:t>IDH</w:t>
      </w:r>
      <w:r w:rsidR="00F42985" w:rsidRPr="00802959">
        <w:rPr>
          <w:szCs w:val="24"/>
        </w:rPr>
        <w:t xml:space="preserve"> group, </w:t>
      </w:r>
      <w:r w:rsidR="00F42985" w:rsidRPr="00802959">
        <w:rPr>
          <w:noProof/>
          <w:szCs w:val="24"/>
        </w:rPr>
        <w:t>mean</w:t>
      </w:r>
      <w:r w:rsidR="00F42985" w:rsidRPr="00802959">
        <w:rPr>
          <w:szCs w:val="24"/>
        </w:rPr>
        <w:t xml:space="preserve"> </w:t>
      </w:r>
      <w:r w:rsidR="003077F8" w:rsidRPr="00802959">
        <w:rPr>
          <w:szCs w:val="24"/>
        </w:rPr>
        <w:t>(±</w:t>
      </w:r>
      <w:r w:rsidR="00FE16C9" w:rsidRPr="00802959">
        <w:rPr>
          <w:szCs w:val="24"/>
        </w:rPr>
        <w:t xml:space="preserve">SD) </w:t>
      </w:r>
      <w:r w:rsidR="00D57838" w:rsidRPr="00802959">
        <w:rPr>
          <w:szCs w:val="24"/>
        </w:rPr>
        <w:t xml:space="preserve">of </w:t>
      </w:r>
      <w:r w:rsidR="00FE16C9" w:rsidRPr="00802959">
        <w:rPr>
          <w:szCs w:val="24"/>
        </w:rPr>
        <w:t>pre-</w:t>
      </w:r>
      <w:proofErr w:type="spellStart"/>
      <w:r w:rsidR="00FE16C9" w:rsidRPr="00802959">
        <w:rPr>
          <w:szCs w:val="24"/>
        </w:rPr>
        <w:t>dialytic</w:t>
      </w:r>
      <w:proofErr w:type="spellEnd"/>
      <w:r w:rsidR="00FE16C9" w:rsidRPr="00802959">
        <w:rPr>
          <w:szCs w:val="24"/>
        </w:rPr>
        <w:t xml:space="preserve"> and post-</w:t>
      </w:r>
      <w:proofErr w:type="spellStart"/>
      <w:r w:rsidR="00FE16C9" w:rsidRPr="00802959">
        <w:rPr>
          <w:szCs w:val="24"/>
        </w:rPr>
        <w:t>dialytic</w:t>
      </w:r>
      <w:proofErr w:type="spellEnd"/>
      <w:r w:rsidR="00FE16C9" w:rsidRPr="00802959">
        <w:rPr>
          <w:szCs w:val="24"/>
        </w:rPr>
        <w:t xml:space="preserve"> </w:t>
      </w:r>
      <w:r w:rsidR="00F42985" w:rsidRPr="00802959">
        <w:rPr>
          <w:szCs w:val="24"/>
        </w:rPr>
        <w:t xml:space="preserve">ET-1 </w:t>
      </w:r>
      <w:r w:rsidR="00FE16C9" w:rsidRPr="00802959">
        <w:rPr>
          <w:szCs w:val="24"/>
        </w:rPr>
        <w:t>level was 3.33</w:t>
      </w:r>
      <w:r w:rsidR="003028F3" w:rsidRPr="00802959">
        <w:rPr>
          <w:szCs w:val="24"/>
        </w:rPr>
        <w:t xml:space="preserve"> </w:t>
      </w:r>
      <w:r w:rsidR="0066537A" w:rsidRPr="00802959">
        <w:rPr>
          <w:szCs w:val="24"/>
        </w:rPr>
        <w:t>±</w:t>
      </w:r>
      <w:r w:rsidR="003028F3" w:rsidRPr="00802959">
        <w:rPr>
          <w:szCs w:val="24"/>
        </w:rPr>
        <w:t xml:space="preserve"> </w:t>
      </w:r>
      <w:r w:rsidR="00FE16C9" w:rsidRPr="00802959">
        <w:rPr>
          <w:szCs w:val="24"/>
        </w:rPr>
        <w:t xml:space="preserve">1.28 </w:t>
      </w:r>
      <w:proofErr w:type="spellStart"/>
      <w:r w:rsidR="00FE16C9" w:rsidRPr="00802959">
        <w:rPr>
          <w:szCs w:val="24"/>
        </w:rPr>
        <w:t>pg</w:t>
      </w:r>
      <w:proofErr w:type="spellEnd"/>
      <w:r w:rsidR="00F42985" w:rsidRPr="00802959">
        <w:rPr>
          <w:szCs w:val="24"/>
        </w:rPr>
        <w:t xml:space="preserve">/mL </w:t>
      </w:r>
      <w:r w:rsidR="00FE16C9" w:rsidRPr="00802959">
        <w:rPr>
          <w:szCs w:val="24"/>
        </w:rPr>
        <w:t>and 3.84</w:t>
      </w:r>
      <w:r w:rsidR="003028F3" w:rsidRPr="00802959">
        <w:rPr>
          <w:szCs w:val="24"/>
        </w:rPr>
        <w:t xml:space="preserve"> </w:t>
      </w:r>
      <w:r w:rsidR="0066537A" w:rsidRPr="00802959">
        <w:rPr>
          <w:szCs w:val="24"/>
        </w:rPr>
        <w:t>±</w:t>
      </w:r>
      <w:r w:rsidR="003028F3" w:rsidRPr="00802959">
        <w:rPr>
          <w:szCs w:val="24"/>
        </w:rPr>
        <w:t xml:space="preserve"> </w:t>
      </w:r>
      <w:r w:rsidR="00FE16C9" w:rsidRPr="00802959">
        <w:rPr>
          <w:szCs w:val="24"/>
        </w:rPr>
        <w:t xml:space="preserve">1.75 </w:t>
      </w:r>
      <w:proofErr w:type="spellStart"/>
      <w:r w:rsidR="00FE16C9" w:rsidRPr="00802959">
        <w:rPr>
          <w:szCs w:val="24"/>
        </w:rPr>
        <w:t>pg</w:t>
      </w:r>
      <w:proofErr w:type="spellEnd"/>
      <w:r w:rsidR="00F42985" w:rsidRPr="00802959">
        <w:rPr>
          <w:szCs w:val="24"/>
        </w:rPr>
        <w:t>/mL</w:t>
      </w:r>
      <w:r w:rsidR="00FE16C9" w:rsidRPr="00802959">
        <w:rPr>
          <w:szCs w:val="24"/>
        </w:rPr>
        <w:t>, respectively.</w:t>
      </w:r>
      <w:r w:rsidR="00F42985" w:rsidRPr="00802959">
        <w:rPr>
          <w:szCs w:val="24"/>
        </w:rPr>
        <w:t xml:space="preserve"> The mean absolute change </w:t>
      </w:r>
      <w:r w:rsidR="00FE16C9" w:rsidRPr="00802959">
        <w:rPr>
          <w:szCs w:val="24"/>
        </w:rPr>
        <w:t>of</w:t>
      </w:r>
      <w:r w:rsidR="00F42985" w:rsidRPr="00802959">
        <w:rPr>
          <w:szCs w:val="24"/>
        </w:rPr>
        <w:t xml:space="preserve"> </w:t>
      </w:r>
      <w:r w:rsidR="00FE16C9" w:rsidRPr="00802959">
        <w:rPr>
          <w:szCs w:val="24"/>
        </w:rPr>
        <w:t>the ET-1 level in this</w:t>
      </w:r>
      <w:r w:rsidR="00F42985" w:rsidRPr="00802959">
        <w:rPr>
          <w:szCs w:val="24"/>
        </w:rPr>
        <w:t xml:space="preserve"> group was 0.51 </w:t>
      </w:r>
      <w:proofErr w:type="spellStart"/>
      <w:r w:rsidR="00FE16C9" w:rsidRPr="00802959">
        <w:rPr>
          <w:szCs w:val="24"/>
        </w:rPr>
        <w:t>pg</w:t>
      </w:r>
      <w:proofErr w:type="spellEnd"/>
      <w:r w:rsidR="00FE16C9" w:rsidRPr="00802959">
        <w:rPr>
          <w:szCs w:val="24"/>
        </w:rPr>
        <w:t xml:space="preserve">/mL </w:t>
      </w:r>
      <w:r w:rsidR="00F42985" w:rsidRPr="00802959">
        <w:rPr>
          <w:szCs w:val="24"/>
        </w:rPr>
        <w:t>(</w:t>
      </w:r>
      <w:r w:rsidR="00FE16C9" w:rsidRPr="00802959">
        <w:rPr>
          <w:szCs w:val="24"/>
        </w:rPr>
        <w:t xml:space="preserve">95% CI: </w:t>
      </w:r>
      <w:r w:rsidR="00F42985" w:rsidRPr="00802959">
        <w:rPr>
          <w:szCs w:val="24"/>
        </w:rPr>
        <w:t xml:space="preserve">0.07-0.96 </w:t>
      </w:r>
      <w:proofErr w:type="spellStart"/>
      <w:r w:rsidR="00FE16C9" w:rsidRPr="00802959">
        <w:rPr>
          <w:szCs w:val="24"/>
        </w:rPr>
        <w:t>pg</w:t>
      </w:r>
      <w:proofErr w:type="spellEnd"/>
      <w:r w:rsidR="00FE16C9" w:rsidRPr="00802959">
        <w:rPr>
          <w:szCs w:val="24"/>
        </w:rPr>
        <w:t xml:space="preserve">/mL), while the </w:t>
      </w:r>
      <w:r w:rsidR="00D83945" w:rsidRPr="00802959">
        <w:rPr>
          <w:szCs w:val="24"/>
        </w:rPr>
        <w:t>relative</w:t>
      </w:r>
      <w:r w:rsidR="00F42985" w:rsidRPr="00802959">
        <w:rPr>
          <w:szCs w:val="24"/>
        </w:rPr>
        <w:t xml:space="preserve"> change </w:t>
      </w:r>
      <w:r w:rsidR="00FE16C9" w:rsidRPr="00802959">
        <w:rPr>
          <w:szCs w:val="24"/>
        </w:rPr>
        <w:t>was</w:t>
      </w:r>
      <w:r w:rsidR="005F0F31" w:rsidRPr="00802959">
        <w:rPr>
          <w:szCs w:val="24"/>
        </w:rPr>
        <w:t xml:space="preserve"> 15.32</w:t>
      </w:r>
      <w:r w:rsidR="00F42985" w:rsidRPr="00802959">
        <w:rPr>
          <w:szCs w:val="24"/>
        </w:rPr>
        <w:t>% (</w:t>
      </w:r>
      <w:r w:rsidR="00FE16C9" w:rsidRPr="00802959">
        <w:rPr>
          <w:szCs w:val="24"/>
        </w:rPr>
        <w:t>95% CI:</w:t>
      </w:r>
      <w:r w:rsidR="005F0F31" w:rsidRPr="00802959">
        <w:rPr>
          <w:szCs w:val="24"/>
        </w:rPr>
        <w:t xml:space="preserve"> -6.19–19.17</w:t>
      </w:r>
      <w:r w:rsidR="00F42985" w:rsidRPr="00802959">
        <w:rPr>
          <w:szCs w:val="24"/>
        </w:rPr>
        <w:t xml:space="preserve">%). </w:t>
      </w:r>
      <w:r w:rsidR="000E349D" w:rsidRPr="00802959">
        <w:rPr>
          <w:szCs w:val="24"/>
        </w:rPr>
        <w:t>The mean absolute change of post-</w:t>
      </w:r>
      <w:proofErr w:type="spellStart"/>
      <w:r w:rsidR="000E349D" w:rsidRPr="00802959">
        <w:rPr>
          <w:szCs w:val="24"/>
        </w:rPr>
        <w:t>dialytic</w:t>
      </w:r>
      <w:proofErr w:type="spellEnd"/>
      <w:r w:rsidR="000E349D" w:rsidRPr="00802959">
        <w:rPr>
          <w:szCs w:val="24"/>
        </w:rPr>
        <w:t xml:space="preserve"> ET-1 level</w:t>
      </w:r>
      <w:r w:rsidR="007045E6" w:rsidRPr="00802959">
        <w:rPr>
          <w:szCs w:val="24"/>
        </w:rPr>
        <w:t xml:space="preserve"> </w:t>
      </w:r>
      <w:r w:rsidR="000E349D" w:rsidRPr="00802959">
        <w:rPr>
          <w:szCs w:val="24"/>
        </w:rPr>
        <w:t xml:space="preserve">was </w:t>
      </w:r>
      <w:r w:rsidR="00FE16C9" w:rsidRPr="00802959">
        <w:rPr>
          <w:szCs w:val="24"/>
        </w:rPr>
        <w:t>significant</w:t>
      </w:r>
      <w:r w:rsidR="000E349D" w:rsidRPr="00802959">
        <w:rPr>
          <w:szCs w:val="24"/>
        </w:rPr>
        <w:t>ly elevated compared to the</w:t>
      </w:r>
      <w:r w:rsidR="00FE16C9" w:rsidRPr="00802959">
        <w:rPr>
          <w:szCs w:val="24"/>
        </w:rPr>
        <w:t xml:space="preserve"> pre-</w:t>
      </w:r>
      <w:proofErr w:type="spellStart"/>
      <w:r w:rsidR="00FE16C9" w:rsidRPr="00802959">
        <w:rPr>
          <w:szCs w:val="24"/>
        </w:rPr>
        <w:t>dialytic</w:t>
      </w:r>
      <w:proofErr w:type="spellEnd"/>
      <w:r w:rsidR="00FE16C9" w:rsidRPr="00802959">
        <w:rPr>
          <w:szCs w:val="24"/>
        </w:rPr>
        <w:t xml:space="preserve"> </w:t>
      </w:r>
      <w:r w:rsidR="000E349D" w:rsidRPr="00802959">
        <w:rPr>
          <w:szCs w:val="24"/>
        </w:rPr>
        <w:t xml:space="preserve">level </w:t>
      </w:r>
      <w:r w:rsidR="00FE16C9" w:rsidRPr="00802959">
        <w:rPr>
          <w:szCs w:val="24"/>
        </w:rPr>
        <w:t>(</w:t>
      </w:r>
      <w:r w:rsidR="0066537A" w:rsidRPr="00802959">
        <w:rPr>
          <w:i/>
          <w:iCs/>
          <w:szCs w:val="24"/>
        </w:rPr>
        <w:t>p=</w:t>
      </w:r>
      <w:r w:rsidR="00FE16C9" w:rsidRPr="00802959">
        <w:rPr>
          <w:szCs w:val="24"/>
        </w:rPr>
        <w:t xml:space="preserve">0.013), but the </w:t>
      </w:r>
      <w:r w:rsidR="00D83945" w:rsidRPr="00802959">
        <w:rPr>
          <w:szCs w:val="24"/>
        </w:rPr>
        <w:t>relative</w:t>
      </w:r>
      <w:r w:rsidR="00FE16C9" w:rsidRPr="00802959">
        <w:rPr>
          <w:szCs w:val="24"/>
        </w:rPr>
        <w:t xml:space="preserve"> </w:t>
      </w:r>
      <w:r w:rsidR="00822284" w:rsidRPr="00802959">
        <w:rPr>
          <w:szCs w:val="24"/>
        </w:rPr>
        <w:t xml:space="preserve">change </w:t>
      </w:r>
      <w:r w:rsidR="00FE16C9" w:rsidRPr="00802959">
        <w:rPr>
          <w:noProof/>
          <w:szCs w:val="24"/>
        </w:rPr>
        <w:t xml:space="preserve">was not significantly </w:t>
      </w:r>
      <w:r w:rsidR="001E2665" w:rsidRPr="00802959">
        <w:rPr>
          <w:noProof/>
          <w:szCs w:val="24"/>
        </w:rPr>
        <w:t>altered</w:t>
      </w:r>
      <w:r w:rsidR="00FE16C9" w:rsidRPr="00802959">
        <w:rPr>
          <w:szCs w:val="24"/>
        </w:rPr>
        <w:t xml:space="preserve"> (</w:t>
      </w:r>
      <w:r w:rsidR="00FE16C9" w:rsidRPr="00802959">
        <w:rPr>
          <w:i/>
          <w:iCs/>
          <w:szCs w:val="24"/>
        </w:rPr>
        <w:t>p</w:t>
      </w:r>
      <w:r w:rsidR="003028F3" w:rsidRPr="00802959">
        <w:rPr>
          <w:szCs w:val="24"/>
        </w:rPr>
        <w:t>&gt;</w:t>
      </w:r>
      <w:r w:rsidR="00902241" w:rsidRPr="00802959">
        <w:rPr>
          <w:szCs w:val="24"/>
        </w:rPr>
        <w:t>0.</w:t>
      </w:r>
      <w:r w:rsidR="00FE16C9" w:rsidRPr="00802959">
        <w:rPr>
          <w:szCs w:val="24"/>
        </w:rPr>
        <w:t>05).</w:t>
      </w:r>
    </w:p>
    <w:p w14:paraId="65785B34" w14:textId="0ECCD337" w:rsidR="00B409C5" w:rsidRPr="00802959" w:rsidRDefault="00583EB1" w:rsidP="00090767">
      <w:pPr>
        <w:pStyle w:val="UNPADTEXT"/>
        <w:spacing w:after="240" w:line="480" w:lineRule="auto"/>
        <w:jc w:val="center"/>
        <w:rPr>
          <w:rFonts w:ascii="Times New Roman" w:hAnsi="Times New Roman"/>
          <w:b/>
          <w:bCs/>
          <w:szCs w:val="24"/>
        </w:rPr>
      </w:pPr>
      <w:r w:rsidRPr="00802959">
        <w:rPr>
          <w:b/>
          <w:noProof/>
          <w:szCs w:val="24"/>
        </w:rPr>
        <w:lastRenderedPageBreak/>
        <w:drawing>
          <wp:anchor distT="0" distB="0" distL="114300" distR="114300" simplePos="0" relativeHeight="251658240" behindDoc="0" locked="0" layoutInCell="1" allowOverlap="1" wp14:anchorId="40F8C073" wp14:editId="0BB98959">
            <wp:simplePos x="0" y="0"/>
            <wp:positionH relativeFrom="margin">
              <wp:posOffset>909630</wp:posOffset>
            </wp:positionH>
            <wp:positionV relativeFrom="paragraph">
              <wp:posOffset>15</wp:posOffset>
            </wp:positionV>
            <wp:extent cx="4436745" cy="270510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436745"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9C5" w:rsidRPr="00802959">
        <w:rPr>
          <w:rFonts w:ascii="Times New Roman" w:hAnsi="Times New Roman" w:cs="Times New Roman"/>
          <w:b/>
          <w:bCs/>
          <w:szCs w:val="24"/>
        </w:rPr>
        <w:t>Figure 1 Absolute Change of ET-1 Level before and after Dialysis</w:t>
      </w:r>
    </w:p>
    <w:p w14:paraId="6B579D1B" w14:textId="70E1FFC2" w:rsidR="00183F4C" w:rsidRPr="00802959" w:rsidRDefault="00E5677E" w:rsidP="00DD6CD6">
      <w:pPr>
        <w:pStyle w:val="UNPADTEXT"/>
        <w:spacing w:line="480" w:lineRule="auto"/>
        <w:rPr>
          <w:rFonts w:ascii="Times New Roman" w:hAnsi="Times New Roman" w:cs="Times New Roman"/>
          <w:bCs/>
          <w:szCs w:val="24"/>
        </w:rPr>
      </w:pPr>
      <w:r w:rsidRPr="00802959">
        <w:rPr>
          <w:szCs w:val="24"/>
        </w:rPr>
        <w:t xml:space="preserve">In the CKD-5D patients </w:t>
      </w:r>
      <w:r w:rsidR="00F42985" w:rsidRPr="00802959">
        <w:rPr>
          <w:szCs w:val="24"/>
        </w:rPr>
        <w:t xml:space="preserve">without </w:t>
      </w:r>
      <w:r w:rsidR="00DD4730" w:rsidRPr="00802959">
        <w:rPr>
          <w:szCs w:val="24"/>
        </w:rPr>
        <w:t>IDH</w:t>
      </w:r>
      <w:r w:rsidR="00F42985" w:rsidRPr="00802959">
        <w:rPr>
          <w:szCs w:val="24"/>
        </w:rPr>
        <w:t xml:space="preserve">, mean </w:t>
      </w:r>
      <w:r w:rsidRPr="00802959">
        <w:rPr>
          <w:szCs w:val="24"/>
        </w:rPr>
        <w:t xml:space="preserve">(± SD) </w:t>
      </w:r>
      <w:r w:rsidRPr="00802959">
        <w:rPr>
          <w:noProof/>
          <w:szCs w:val="24"/>
        </w:rPr>
        <w:t>pre</w:t>
      </w:r>
      <w:r w:rsidR="00001A75" w:rsidRPr="00802959">
        <w:rPr>
          <w:noProof/>
          <w:szCs w:val="24"/>
        </w:rPr>
        <w:t>-</w:t>
      </w:r>
      <w:r w:rsidRPr="00802959">
        <w:rPr>
          <w:noProof/>
          <w:szCs w:val="24"/>
        </w:rPr>
        <w:t>dialytic</w:t>
      </w:r>
      <w:r w:rsidRPr="00802959">
        <w:rPr>
          <w:szCs w:val="24"/>
        </w:rPr>
        <w:t xml:space="preserve"> </w:t>
      </w:r>
      <w:r w:rsidR="00F42985" w:rsidRPr="00802959">
        <w:rPr>
          <w:szCs w:val="24"/>
        </w:rPr>
        <w:t xml:space="preserve">ET-1 </w:t>
      </w:r>
      <w:r w:rsidRPr="00802959">
        <w:rPr>
          <w:szCs w:val="24"/>
        </w:rPr>
        <w:t xml:space="preserve">level </w:t>
      </w:r>
      <w:r w:rsidR="00F42985" w:rsidRPr="00802959">
        <w:rPr>
          <w:szCs w:val="24"/>
        </w:rPr>
        <w:t>was 3.99</w:t>
      </w:r>
      <w:r w:rsidR="0066537A" w:rsidRPr="00802959">
        <w:rPr>
          <w:szCs w:val="24"/>
        </w:rPr>
        <w:t>±</w:t>
      </w:r>
      <w:r w:rsidR="00F42985" w:rsidRPr="00802959">
        <w:rPr>
          <w:szCs w:val="24"/>
        </w:rPr>
        <w:t xml:space="preserve">2.30 </w:t>
      </w:r>
      <w:proofErr w:type="spellStart"/>
      <w:r w:rsidRPr="00802959">
        <w:rPr>
          <w:szCs w:val="24"/>
        </w:rPr>
        <w:t>pg</w:t>
      </w:r>
      <w:proofErr w:type="spellEnd"/>
      <w:r w:rsidRPr="00802959">
        <w:rPr>
          <w:szCs w:val="24"/>
        </w:rPr>
        <w:t xml:space="preserve">/mL, while </w:t>
      </w:r>
      <w:r w:rsidR="00001A75" w:rsidRPr="00802959">
        <w:rPr>
          <w:szCs w:val="24"/>
        </w:rPr>
        <w:t xml:space="preserve">the </w:t>
      </w:r>
      <w:r w:rsidRPr="00802959">
        <w:rPr>
          <w:noProof/>
          <w:szCs w:val="24"/>
        </w:rPr>
        <w:t>post-dialytic</w:t>
      </w:r>
      <w:r w:rsidRPr="00802959">
        <w:rPr>
          <w:szCs w:val="24"/>
        </w:rPr>
        <w:t xml:space="preserve"> level</w:t>
      </w:r>
      <w:r w:rsidR="00F42985" w:rsidRPr="00802959">
        <w:rPr>
          <w:szCs w:val="24"/>
        </w:rPr>
        <w:t xml:space="preserve"> was 4.38</w:t>
      </w:r>
      <w:r w:rsidR="0066537A" w:rsidRPr="00802959">
        <w:rPr>
          <w:szCs w:val="24"/>
        </w:rPr>
        <w:t>±</w:t>
      </w:r>
      <w:r w:rsidR="00F42985" w:rsidRPr="00802959">
        <w:rPr>
          <w:szCs w:val="24"/>
        </w:rPr>
        <w:t xml:space="preserve">1.81 </w:t>
      </w:r>
      <w:proofErr w:type="spellStart"/>
      <w:r w:rsidRPr="00802959">
        <w:rPr>
          <w:szCs w:val="24"/>
        </w:rPr>
        <w:t>pg</w:t>
      </w:r>
      <w:proofErr w:type="spellEnd"/>
      <w:r w:rsidRPr="00802959">
        <w:rPr>
          <w:szCs w:val="24"/>
        </w:rPr>
        <w:t>/</w:t>
      </w:r>
      <w:proofErr w:type="spellStart"/>
      <w:r w:rsidRPr="00802959">
        <w:rPr>
          <w:szCs w:val="24"/>
        </w:rPr>
        <w:t>mL</w:t>
      </w:r>
      <w:r w:rsidR="00F42985" w:rsidRPr="00802959">
        <w:rPr>
          <w:szCs w:val="24"/>
        </w:rPr>
        <w:t>.</w:t>
      </w:r>
      <w:proofErr w:type="spellEnd"/>
      <w:r w:rsidR="00F42985" w:rsidRPr="00802959">
        <w:rPr>
          <w:szCs w:val="24"/>
        </w:rPr>
        <w:t xml:space="preserve"> </w:t>
      </w:r>
      <w:r w:rsidRPr="00802959">
        <w:rPr>
          <w:szCs w:val="24"/>
        </w:rPr>
        <w:t xml:space="preserve">The mean absolute change of the ET-1 level in this group was </w:t>
      </w:r>
      <w:r w:rsidR="00F42985" w:rsidRPr="00802959">
        <w:rPr>
          <w:szCs w:val="24"/>
        </w:rPr>
        <w:t xml:space="preserve">0.39 </w:t>
      </w:r>
      <w:proofErr w:type="spellStart"/>
      <w:r w:rsidR="004174DC" w:rsidRPr="00802959">
        <w:rPr>
          <w:szCs w:val="24"/>
        </w:rPr>
        <w:t>pg</w:t>
      </w:r>
      <w:proofErr w:type="spellEnd"/>
      <w:r w:rsidR="004174DC" w:rsidRPr="00802959">
        <w:rPr>
          <w:szCs w:val="24"/>
        </w:rPr>
        <w:t xml:space="preserve">/mL </w:t>
      </w:r>
      <w:r w:rsidR="00F42985" w:rsidRPr="00802959">
        <w:rPr>
          <w:szCs w:val="24"/>
        </w:rPr>
        <w:t>(</w:t>
      </w:r>
      <w:r w:rsidRPr="00802959">
        <w:rPr>
          <w:szCs w:val="24"/>
        </w:rPr>
        <w:t xml:space="preserve">95% CI: </w:t>
      </w:r>
      <w:r w:rsidR="00F42985" w:rsidRPr="00802959">
        <w:rPr>
          <w:szCs w:val="24"/>
        </w:rPr>
        <w:t xml:space="preserve">-0.18-0.97 </w:t>
      </w:r>
      <w:proofErr w:type="spellStart"/>
      <w:r w:rsidR="00FE16C9" w:rsidRPr="00802959">
        <w:rPr>
          <w:szCs w:val="24"/>
        </w:rPr>
        <w:t>pg</w:t>
      </w:r>
      <w:proofErr w:type="spellEnd"/>
      <w:r w:rsidR="00FE16C9" w:rsidRPr="00802959">
        <w:rPr>
          <w:szCs w:val="24"/>
        </w:rPr>
        <w:t>/mL</w:t>
      </w:r>
      <w:r w:rsidR="00F42985" w:rsidRPr="00802959">
        <w:rPr>
          <w:szCs w:val="24"/>
        </w:rPr>
        <w:t>)</w:t>
      </w:r>
      <w:r w:rsidRPr="00802959">
        <w:rPr>
          <w:szCs w:val="24"/>
        </w:rPr>
        <w:t>,</w:t>
      </w:r>
      <w:r w:rsidR="00F42985" w:rsidRPr="00802959">
        <w:rPr>
          <w:szCs w:val="24"/>
        </w:rPr>
        <w:t xml:space="preserve"> and </w:t>
      </w:r>
      <w:r w:rsidR="00D83945" w:rsidRPr="00802959">
        <w:rPr>
          <w:szCs w:val="24"/>
        </w:rPr>
        <w:t>relative</w:t>
      </w:r>
      <w:r w:rsidRPr="00802959">
        <w:rPr>
          <w:szCs w:val="24"/>
        </w:rPr>
        <w:t xml:space="preserve"> change was</w:t>
      </w:r>
      <w:r w:rsidR="005F0F31" w:rsidRPr="00802959">
        <w:rPr>
          <w:szCs w:val="24"/>
        </w:rPr>
        <w:t xml:space="preserve"> 9.77</w:t>
      </w:r>
      <w:r w:rsidR="00F42985" w:rsidRPr="00802959">
        <w:rPr>
          <w:szCs w:val="24"/>
        </w:rPr>
        <w:t>% (</w:t>
      </w:r>
      <w:r w:rsidRPr="00802959">
        <w:rPr>
          <w:szCs w:val="24"/>
        </w:rPr>
        <w:t>95% CI: 6.25-36.</w:t>
      </w:r>
      <w:r w:rsidR="00F42985" w:rsidRPr="00802959">
        <w:rPr>
          <w:szCs w:val="24"/>
        </w:rPr>
        <w:t xml:space="preserve">72%). However, </w:t>
      </w:r>
      <w:r w:rsidRPr="00802959">
        <w:rPr>
          <w:szCs w:val="24"/>
        </w:rPr>
        <w:t xml:space="preserve">neither absolute change nor </w:t>
      </w:r>
      <w:r w:rsidR="00D83945" w:rsidRPr="00802959">
        <w:rPr>
          <w:szCs w:val="24"/>
        </w:rPr>
        <w:t>relative</w:t>
      </w:r>
      <w:r w:rsidRPr="00802959">
        <w:rPr>
          <w:szCs w:val="24"/>
        </w:rPr>
        <w:t xml:space="preserve"> change</w:t>
      </w:r>
      <w:r w:rsidR="00F42985" w:rsidRPr="00802959">
        <w:rPr>
          <w:szCs w:val="24"/>
        </w:rPr>
        <w:t xml:space="preserve"> </w:t>
      </w:r>
      <w:r w:rsidRPr="00802959">
        <w:rPr>
          <w:szCs w:val="24"/>
        </w:rPr>
        <w:t xml:space="preserve">of ET-1 level </w:t>
      </w:r>
      <w:r w:rsidR="00A80C84" w:rsidRPr="00802959">
        <w:rPr>
          <w:noProof/>
          <w:szCs w:val="24"/>
        </w:rPr>
        <w:t>differ</w:t>
      </w:r>
      <w:r w:rsidR="00001A75" w:rsidRPr="00802959">
        <w:rPr>
          <w:noProof/>
          <w:szCs w:val="24"/>
        </w:rPr>
        <w:t>ed</w:t>
      </w:r>
      <w:r w:rsidR="00A80C84" w:rsidRPr="00802959">
        <w:rPr>
          <w:szCs w:val="24"/>
        </w:rPr>
        <w:t xml:space="preserve"> </w:t>
      </w:r>
      <w:r w:rsidRPr="00802959">
        <w:rPr>
          <w:szCs w:val="24"/>
        </w:rPr>
        <w:t>significantly between pre and post-dialysis (</w:t>
      </w:r>
      <w:r w:rsidR="0066537A" w:rsidRPr="00802959">
        <w:rPr>
          <w:i/>
          <w:iCs/>
          <w:szCs w:val="24"/>
        </w:rPr>
        <w:t>p=</w:t>
      </w:r>
      <w:r w:rsidR="00F42985" w:rsidRPr="00802959">
        <w:rPr>
          <w:szCs w:val="24"/>
        </w:rPr>
        <w:t>0.083</w:t>
      </w:r>
      <w:r w:rsidRPr="00802959">
        <w:rPr>
          <w:szCs w:val="24"/>
        </w:rPr>
        <w:t>)</w:t>
      </w:r>
      <w:r w:rsidR="00A80C84" w:rsidRPr="00802959">
        <w:rPr>
          <w:szCs w:val="24"/>
        </w:rPr>
        <w:t xml:space="preserve"> group</w:t>
      </w:r>
      <w:r w:rsidRPr="00802959">
        <w:rPr>
          <w:szCs w:val="24"/>
        </w:rPr>
        <w:t>.</w:t>
      </w:r>
    </w:p>
    <w:p w14:paraId="6EF8C2E6" w14:textId="63CBB001" w:rsidR="008B3934" w:rsidRPr="00802959" w:rsidRDefault="00A80C84" w:rsidP="00DD6CD6">
      <w:pPr>
        <w:pStyle w:val="UNPADTEXT"/>
        <w:spacing w:line="480" w:lineRule="auto"/>
        <w:rPr>
          <w:szCs w:val="24"/>
        </w:rPr>
      </w:pPr>
      <w:r w:rsidRPr="00802959">
        <w:rPr>
          <w:szCs w:val="24"/>
        </w:rPr>
        <w:t>The pre-</w:t>
      </w:r>
      <w:proofErr w:type="spellStart"/>
      <w:r w:rsidRPr="00802959">
        <w:rPr>
          <w:szCs w:val="24"/>
        </w:rPr>
        <w:t>dialytic</w:t>
      </w:r>
      <w:proofErr w:type="spellEnd"/>
      <w:r w:rsidRPr="00802959">
        <w:rPr>
          <w:szCs w:val="24"/>
        </w:rPr>
        <w:t xml:space="preserve"> ET-1 level was not significantly different between subjects with </w:t>
      </w:r>
      <w:r w:rsidR="00DD4730" w:rsidRPr="00802959">
        <w:rPr>
          <w:szCs w:val="24"/>
        </w:rPr>
        <w:t>IDH</w:t>
      </w:r>
      <w:r w:rsidRPr="00802959">
        <w:rPr>
          <w:szCs w:val="24"/>
        </w:rPr>
        <w:t xml:space="preserve"> and without </w:t>
      </w:r>
      <w:r w:rsidR="00DD4730" w:rsidRPr="00802959">
        <w:rPr>
          <w:szCs w:val="24"/>
        </w:rPr>
        <w:t>IDH</w:t>
      </w:r>
      <w:r w:rsidR="00BA5928" w:rsidRPr="00802959">
        <w:rPr>
          <w:szCs w:val="24"/>
        </w:rPr>
        <w:t xml:space="preserve">. </w:t>
      </w:r>
      <w:r w:rsidR="000E349D" w:rsidRPr="00802959">
        <w:rPr>
          <w:szCs w:val="24"/>
        </w:rPr>
        <w:t>In the p</w:t>
      </w:r>
      <w:r w:rsidR="00B1230E" w:rsidRPr="00802959">
        <w:rPr>
          <w:szCs w:val="24"/>
        </w:rPr>
        <w:t>ost-</w:t>
      </w:r>
      <w:proofErr w:type="spellStart"/>
      <w:r w:rsidR="00B1230E" w:rsidRPr="00802959">
        <w:rPr>
          <w:szCs w:val="24"/>
        </w:rPr>
        <w:t>dialytic</w:t>
      </w:r>
      <w:proofErr w:type="spellEnd"/>
      <w:r w:rsidR="00B1230E" w:rsidRPr="00802959">
        <w:rPr>
          <w:szCs w:val="24"/>
        </w:rPr>
        <w:t xml:space="preserve"> state</w:t>
      </w:r>
      <w:r w:rsidR="00BA5928" w:rsidRPr="00802959">
        <w:rPr>
          <w:szCs w:val="24"/>
        </w:rPr>
        <w:t xml:space="preserve">, we </w:t>
      </w:r>
      <w:r w:rsidR="000E349D" w:rsidRPr="00802959">
        <w:rPr>
          <w:szCs w:val="24"/>
        </w:rPr>
        <w:t>identified</w:t>
      </w:r>
      <w:r w:rsidR="00BA5928" w:rsidRPr="00802959">
        <w:rPr>
          <w:szCs w:val="24"/>
        </w:rPr>
        <w:t xml:space="preserve"> a significantly higher level </w:t>
      </w:r>
      <w:r w:rsidR="00527B10" w:rsidRPr="00802959">
        <w:rPr>
          <w:szCs w:val="24"/>
        </w:rPr>
        <w:t xml:space="preserve">of ET-1 </w:t>
      </w:r>
      <w:r w:rsidR="000E349D" w:rsidRPr="00802959">
        <w:rPr>
          <w:szCs w:val="24"/>
        </w:rPr>
        <w:t xml:space="preserve">in </w:t>
      </w:r>
      <w:r w:rsidR="00DD4730" w:rsidRPr="00802959">
        <w:rPr>
          <w:szCs w:val="24"/>
        </w:rPr>
        <w:t>IDH</w:t>
      </w:r>
      <w:r w:rsidR="000E349D" w:rsidRPr="00802959">
        <w:rPr>
          <w:szCs w:val="24"/>
        </w:rPr>
        <w:t xml:space="preserve"> group (</w:t>
      </w:r>
      <w:r w:rsidR="0066537A" w:rsidRPr="00802959">
        <w:rPr>
          <w:i/>
          <w:iCs/>
          <w:szCs w:val="24"/>
        </w:rPr>
        <w:t>p=</w:t>
      </w:r>
      <w:r w:rsidR="000E349D" w:rsidRPr="00802959">
        <w:rPr>
          <w:szCs w:val="24"/>
        </w:rPr>
        <w:t xml:space="preserve">0.024). However, </w:t>
      </w:r>
      <w:r w:rsidRPr="00802959">
        <w:rPr>
          <w:szCs w:val="24"/>
        </w:rPr>
        <w:t xml:space="preserve">the absolute and </w:t>
      </w:r>
      <w:r w:rsidR="00D83945" w:rsidRPr="00802959">
        <w:rPr>
          <w:szCs w:val="24"/>
        </w:rPr>
        <w:t>relative</w:t>
      </w:r>
      <w:r w:rsidRPr="00802959">
        <w:rPr>
          <w:szCs w:val="24"/>
        </w:rPr>
        <w:t xml:space="preserve"> changes were not </w:t>
      </w:r>
      <w:r w:rsidR="00682885" w:rsidRPr="00802959">
        <w:rPr>
          <w:szCs w:val="24"/>
        </w:rPr>
        <w:t>significantly</w:t>
      </w:r>
      <w:r w:rsidRPr="00802959">
        <w:rPr>
          <w:szCs w:val="24"/>
        </w:rPr>
        <w:t xml:space="preserve"> different.</w:t>
      </w:r>
    </w:p>
    <w:p w14:paraId="2A095F58" w14:textId="77777777" w:rsidR="00090767" w:rsidRPr="00802959" w:rsidRDefault="00090767">
      <w:pPr>
        <w:rPr>
          <w:szCs w:val="24"/>
        </w:rPr>
      </w:pPr>
      <w:r w:rsidRPr="00802959">
        <w:rPr>
          <w:szCs w:val="24"/>
        </w:rPr>
        <w:br w:type="page"/>
      </w:r>
    </w:p>
    <w:p w14:paraId="4FBAD7C6" w14:textId="27E57D6C" w:rsidR="00183F4C" w:rsidRPr="00802959" w:rsidRDefault="008B3934" w:rsidP="00DD6CD6">
      <w:pPr>
        <w:spacing w:line="480" w:lineRule="auto"/>
        <w:rPr>
          <w:szCs w:val="24"/>
        </w:rPr>
      </w:pPr>
      <w:r w:rsidRPr="00802959">
        <w:rPr>
          <w:szCs w:val="24"/>
        </w:rPr>
        <w:lastRenderedPageBreak/>
        <w:t xml:space="preserve">Discussion </w:t>
      </w:r>
    </w:p>
    <w:p w14:paraId="494429B9" w14:textId="0AF22624" w:rsidR="00577511" w:rsidRPr="00F47274" w:rsidRDefault="00F47274" w:rsidP="00F47274">
      <w:pPr>
        <w:spacing w:after="0" w:line="480" w:lineRule="auto"/>
        <w:ind w:firstLine="567"/>
        <w:jc w:val="both"/>
        <w:rPr>
          <w:i/>
          <w:szCs w:val="24"/>
        </w:rPr>
      </w:pPr>
      <w:r w:rsidRPr="00F47274">
        <w:rPr>
          <w:b w:val="0"/>
          <w:szCs w:val="24"/>
        </w:rPr>
        <w:t>Our study demonstrated t</w:t>
      </w:r>
      <w:r w:rsidR="007A369F" w:rsidRPr="00F47274">
        <w:rPr>
          <w:b w:val="0"/>
          <w:szCs w:val="24"/>
        </w:rPr>
        <w:t xml:space="preserve">he absolute value, but not the </w:t>
      </w:r>
      <w:r w:rsidR="00D83945" w:rsidRPr="00F47274">
        <w:rPr>
          <w:b w:val="0"/>
          <w:szCs w:val="24"/>
        </w:rPr>
        <w:t>relative</w:t>
      </w:r>
      <w:r w:rsidR="0088020A" w:rsidRPr="00F47274">
        <w:rPr>
          <w:b w:val="0"/>
          <w:szCs w:val="24"/>
        </w:rPr>
        <w:t xml:space="preserve"> change</w:t>
      </w:r>
      <w:r w:rsidR="007A369F" w:rsidRPr="00F47274">
        <w:rPr>
          <w:b w:val="0"/>
          <w:szCs w:val="24"/>
        </w:rPr>
        <w:t xml:space="preserve">, of IDWG and </w:t>
      </w:r>
      <w:r w:rsidR="007A369F" w:rsidRPr="00F47274">
        <w:rPr>
          <w:b w:val="0"/>
          <w:noProof/>
          <w:szCs w:val="24"/>
        </w:rPr>
        <w:t>ultrafiltration</w:t>
      </w:r>
      <w:r w:rsidR="00A45B71" w:rsidRPr="00F47274">
        <w:rPr>
          <w:b w:val="0"/>
          <w:noProof/>
          <w:szCs w:val="24"/>
        </w:rPr>
        <w:t xml:space="preserve"> </w:t>
      </w:r>
      <w:r w:rsidR="007A369F" w:rsidRPr="00F47274">
        <w:rPr>
          <w:b w:val="0"/>
          <w:szCs w:val="24"/>
        </w:rPr>
        <w:t xml:space="preserve">were significantly </w:t>
      </w:r>
      <w:r w:rsidR="00577511" w:rsidRPr="00F47274">
        <w:rPr>
          <w:b w:val="0"/>
          <w:szCs w:val="24"/>
        </w:rPr>
        <w:t xml:space="preserve">lower </w:t>
      </w:r>
      <w:r w:rsidR="007A369F" w:rsidRPr="00F47274">
        <w:rPr>
          <w:b w:val="0"/>
          <w:szCs w:val="24"/>
        </w:rPr>
        <w:t xml:space="preserve">in subjects </w:t>
      </w:r>
      <w:r w:rsidR="00577511" w:rsidRPr="00F47274">
        <w:rPr>
          <w:b w:val="0"/>
          <w:szCs w:val="24"/>
        </w:rPr>
        <w:t xml:space="preserve">with </w:t>
      </w:r>
      <w:r w:rsidR="00DD4730" w:rsidRPr="00F47274">
        <w:rPr>
          <w:rFonts w:ascii="Times New Roman" w:hAnsi="Times New Roman"/>
          <w:b w:val="0"/>
          <w:bCs/>
          <w:szCs w:val="24"/>
        </w:rPr>
        <w:t>IDH</w:t>
      </w:r>
      <w:r w:rsidR="007A369F" w:rsidRPr="00F47274">
        <w:rPr>
          <w:rFonts w:ascii="Times New Roman" w:hAnsi="Times New Roman"/>
          <w:b w:val="0"/>
          <w:bCs/>
          <w:szCs w:val="24"/>
        </w:rPr>
        <w:t>.</w:t>
      </w:r>
      <w:r w:rsidRPr="00F47274">
        <w:rPr>
          <w:rFonts w:ascii="Times New Roman" w:hAnsi="Times New Roman"/>
          <w:b w:val="0"/>
          <w:bCs/>
          <w:szCs w:val="24"/>
        </w:rPr>
        <w:t xml:space="preserve"> </w:t>
      </w:r>
      <w:r w:rsidR="00577511" w:rsidRPr="00F47274">
        <w:rPr>
          <w:rFonts w:ascii="Times New Roman" w:hAnsi="Times New Roman"/>
          <w:b w:val="0"/>
          <w:bCs/>
          <w:szCs w:val="24"/>
        </w:rPr>
        <w:t>IDWG and ultrafiltration have been involved in the proposed pathogenesis of IDH. Patients with IDH had lower body weight, smaller IDWG, and slower ultrafiltration rate. IDH patients tend to gain less weight between procedures, which cause slower ultrafiltration prescribed. The smaller the ultrafiltration rate, the less volume depletion occurs. This promotes IDH event</w:t>
      </w:r>
      <w:r w:rsidR="00A8530D" w:rsidRPr="00F47274">
        <w:rPr>
          <w:rFonts w:ascii="Times New Roman" w:hAnsi="Times New Roman"/>
          <w:b w:val="0"/>
          <w:bCs/>
          <w:szCs w:val="24"/>
        </w:rPr>
        <w:t>.</w:t>
      </w:r>
      <w:r w:rsidR="00F30C7C" w:rsidRPr="00F47274">
        <w:rPr>
          <w:rFonts w:ascii="Times New Roman" w:hAnsi="Times New Roman"/>
          <w:b w:val="0"/>
          <w:bCs/>
          <w:szCs w:val="24"/>
        </w:rPr>
        <w:t xml:space="preserve"> </w:t>
      </w:r>
      <w:r w:rsidR="00864034" w:rsidRPr="00802959">
        <w:rPr>
          <w:rFonts w:ascii="Times New Roman" w:hAnsi="Times New Roman"/>
          <w:bCs/>
          <w:szCs w:val="24"/>
        </w:rPr>
        <w:fldChar w:fldCharType="begin">
          <w:fldData xml:space="preserve">PEVuZE5vdGU+PENpdGU+PEF1dGhvcj5Mb2NhdGVsbGk8L0F1dGhvcj48WWVhcj4yMDEwPC9ZZWFy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</w:fldData>
        </w:fldChar>
      </w:r>
      <w:r w:rsidR="00864034" w:rsidRPr="00802959">
        <w:rPr>
          <w:rFonts w:ascii="Times New Roman" w:hAnsi="Times New Roman"/>
          <w:bCs/>
          <w:szCs w:val="24"/>
        </w:rPr>
        <w:instrText xml:space="preserve"> ADDIN EN.CITE </w:instrText>
      </w:r>
      <w:r w:rsidR="00864034" w:rsidRPr="00802959">
        <w:rPr>
          <w:rFonts w:ascii="Times New Roman" w:hAnsi="Times New Roman"/>
          <w:bCs/>
          <w:szCs w:val="24"/>
        </w:rPr>
        <w:fldChar w:fldCharType="begin">
          <w:fldData xml:space="preserve">PEVuZE5vdGU+PENpdGU+PEF1dGhvcj5Mb2NhdGVsbGk8L0F1dGhvcj48WWVhcj4yMDEwPC9ZZWFy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</w:fldData>
        </w:fldChar>
      </w:r>
      <w:r w:rsidR="00864034" w:rsidRPr="00802959">
        <w:rPr>
          <w:rFonts w:ascii="Times New Roman" w:hAnsi="Times New Roman"/>
          <w:bCs/>
          <w:szCs w:val="24"/>
        </w:rPr>
        <w:instrText xml:space="preserve"> ADDIN EN.CITE.DATA </w:instrText>
      </w:r>
      <w:r w:rsidR="00864034" w:rsidRPr="00802959">
        <w:rPr>
          <w:rFonts w:ascii="Times New Roman" w:hAnsi="Times New Roman"/>
          <w:bCs/>
          <w:szCs w:val="24"/>
        </w:rPr>
      </w:r>
      <w:r w:rsidR="00864034" w:rsidRPr="00802959">
        <w:rPr>
          <w:rFonts w:ascii="Times New Roman" w:hAnsi="Times New Roman"/>
          <w:bCs/>
          <w:szCs w:val="24"/>
        </w:rPr>
        <w:fldChar w:fldCharType="end"/>
      </w:r>
      <w:r w:rsidR="00864034" w:rsidRPr="00802959">
        <w:rPr>
          <w:rFonts w:ascii="Times New Roman" w:hAnsi="Times New Roman"/>
          <w:bCs/>
          <w:szCs w:val="24"/>
        </w:rPr>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2, 6</w:t>
      </w:r>
      <w:r w:rsidR="00864034" w:rsidRPr="00802959">
        <w:rPr>
          <w:rFonts w:ascii="Times New Roman" w:hAnsi="Times New Roman"/>
          <w:bCs/>
          <w:szCs w:val="24"/>
        </w:rPr>
        <w:fldChar w:fldCharType="end"/>
      </w:r>
    </w:p>
    <w:p w14:paraId="0E0CF332" w14:textId="51BF02B1" w:rsidR="00CF43AC" w:rsidRPr="00802959" w:rsidRDefault="00577511" w:rsidP="00224609">
      <w:pPr>
        <w:pStyle w:val="UNPADTEXT"/>
        <w:spacing w:after="240" w:line="480" w:lineRule="auto"/>
        <w:rPr>
          <w:rFonts w:ascii="Times New Roman" w:hAnsi="Times New Roman"/>
          <w:bCs/>
          <w:szCs w:val="24"/>
        </w:rPr>
      </w:pPr>
      <w:r w:rsidRPr="00802959">
        <w:rPr>
          <w:rFonts w:ascii="Times New Roman" w:hAnsi="Times New Roman"/>
          <w:bCs/>
          <w:szCs w:val="24"/>
        </w:rPr>
        <w:t xml:space="preserve"> </w:t>
      </w:r>
      <w:r w:rsidR="00F53528">
        <w:rPr>
          <w:rFonts w:ascii="Times New Roman" w:hAnsi="Times New Roman"/>
          <w:bCs/>
          <w:szCs w:val="24"/>
        </w:rPr>
        <w:t>T</w:t>
      </w:r>
      <w:r w:rsidR="008B3934" w:rsidRPr="00802959">
        <w:rPr>
          <w:rFonts w:ascii="Times New Roman" w:hAnsi="Times New Roman"/>
          <w:bCs/>
          <w:szCs w:val="24"/>
        </w:rPr>
        <w:t xml:space="preserve">he absolute value of </w:t>
      </w:r>
      <w:r w:rsidR="00BA60A4" w:rsidRPr="00802959">
        <w:rPr>
          <w:rFonts w:ascii="Times New Roman" w:hAnsi="Times New Roman"/>
          <w:bCs/>
          <w:szCs w:val="24"/>
        </w:rPr>
        <w:t>IDWG</w:t>
      </w:r>
      <w:r w:rsidR="008B3934" w:rsidRPr="00802959">
        <w:rPr>
          <w:rFonts w:ascii="Times New Roman" w:hAnsi="Times New Roman"/>
          <w:bCs/>
          <w:szCs w:val="24"/>
        </w:rPr>
        <w:t xml:space="preserve"> </w:t>
      </w:r>
      <w:r w:rsidR="00130B54" w:rsidRPr="00802959">
        <w:rPr>
          <w:rFonts w:ascii="Times New Roman" w:hAnsi="Times New Roman"/>
          <w:bCs/>
          <w:szCs w:val="24"/>
        </w:rPr>
        <w:t xml:space="preserve">and ultrafiltration </w:t>
      </w:r>
      <w:r w:rsidR="008B3934" w:rsidRPr="00802959">
        <w:rPr>
          <w:rFonts w:ascii="Times New Roman" w:hAnsi="Times New Roman"/>
          <w:bCs/>
          <w:szCs w:val="24"/>
        </w:rPr>
        <w:t xml:space="preserve">in </w:t>
      </w:r>
      <w:r w:rsidR="00BA60A4" w:rsidRPr="00802959">
        <w:rPr>
          <w:rFonts w:ascii="Times New Roman" w:hAnsi="Times New Roman"/>
          <w:bCs/>
          <w:szCs w:val="24"/>
        </w:rPr>
        <w:t>subjects with</w:t>
      </w:r>
      <w:r w:rsidR="008B3934" w:rsidRPr="00802959">
        <w:rPr>
          <w:rFonts w:ascii="Times New Roman" w:hAnsi="Times New Roman"/>
          <w:bCs/>
          <w:szCs w:val="24"/>
        </w:rPr>
        <w:t xml:space="preserve"> </w:t>
      </w:r>
      <w:r w:rsidR="00DD4730" w:rsidRPr="00802959">
        <w:rPr>
          <w:rFonts w:ascii="Times New Roman" w:hAnsi="Times New Roman"/>
          <w:bCs/>
          <w:szCs w:val="24"/>
        </w:rPr>
        <w:t>IDH</w:t>
      </w:r>
      <w:r w:rsidR="008B3934" w:rsidRPr="00802959">
        <w:rPr>
          <w:rFonts w:ascii="Times New Roman" w:hAnsi="Times New Roman"/>
          <w:bCs/>
          <w:szCs w:val="24"/>
        </w:rPr>
        <w:t xml:space="preserve"> was</w:t>
      </w:r>
      <w:r w:rsidR="00C45068" w:rsidRPr="00802959">
        <w:rPr>
          <w:rFonts w:ascii="Times New Roman" w:hAnsi="Times New Roman"/>
          <w:bCs/>
          <w:szCs w:val="24"/>
        </w:rPr>
        <w:t xml:space="preserve"> significantly</w:t>
      </w:r>
      <w:r w:rsidR="008B3934" w:rsidRPr="00802959">
        <w:rPr>
          <w:rFonts w:ascii="Times New Roman" w:hAnsi="Times New Roman"/>
          <w:bCs/>
          <w:szCs w:val="24"/>
        </w:rPr>
        <w:t xml:space="preserve"> lower </w:t>
      </w:r>
      <w:r w:rsidR="00BA60A4" w:rsidRPr="00802959">
        <w:rPr>
          <w:rFonts w:ascii="Times New Roman" w:hAnsi="Times New Roman"/>
          <w:bCs/>
          <w:szCs w:val="24"/>
        </w:rPr>
        <w:t>(</w:t>
      </w:r>
      <w:r w:rsidR="0066537A" w:rsidRPr="00802959">
        <w:rPr>
          <w:rFonts w:ascii="Times New Roman" w:hAnsi="Times New Roman"/>
          <w:bCs/>
          <w:i/>
          <w:iCs/>
          <w:szCs w:val="24"/>
        </w:rPr>
        <w:t>p=</w:t>
      </w:r>
      <w:r w:rsidR="00BA60A4" w:rsidRPr="00802959">
        <w:rPr>
          <w:rFonts w:ascii="Times New Roman" w:hAnsi="Times New Roman"/>
          <w:bCs/>
          <w:szCs w:val="24"/>
        </w:rPr>
        <w:t>0.048</w:t>
      </w:r>
      <w:r w:rsidR="00130B54" w:rsidRPr="00802959">
        <w:rPr>
          <w:rFonts w:ascii="Times New Roman" w:hAnsi="Times New Roman"/>
          <w:bCs/>
          <w:szCs w:val="24"/>
        </w:rPr>
        <w:t xml:space="preserve"> and </w:t>
      </w:r>
      <w:r w:rsidR="00130B54" w:rsidRPr="00802959">
        <w:rPr>
          <w:szCs w:val="24"/>
        </w:rPr>
        <w:t xml:space="preserve">0.009, respectively). </w:t>
      </w:r>
      <w:r w:rsidR="00C45068" w:rsidRPr="00802959">
        <w:rPr>
          <w:rFonts w:ascii="Times New Roman" w:hAnsi="Times New Roman"/>
          <w:bCs/>
          <w:szCs w:val="24"/>
        </w:rPr>
        <w:t>This resu</w:t>
      </w:r>
      <w:r w:rsidR="003330E8" w:rsidRPr="00802959">
        <w:rPr>
          <w:rFonts w:ascii="Times New Roman" w:hAnsi="Times New Roman"/>
          <w:bCs/>
          <w:szCs w:val="24"/>
        </w:rPr>
        <w:t>lt was similar to previous data</w:t>
      </w:r>
      <w:r w:rsidR="00A8530D" w:rsidRPr="00802959">
        <w:rPr>
          <w:rFonts w:ascii="Times New Roman" w:hAnsi="Times New Roman"/>
          <w:bCs/>
          <w:szCs w:val="24"/>
        </w:rPr>
        <w:t>.</w:t>
      </w:r>
      <w:r w:rsidR="00864034" w:rsidRPr="00802959">
        <w:rPr>
          <w:rFonts w:ascii="Times New Roman" w:hAnsi="Times New Roman"/>
          <w:bCs/>
          <w:szCs w:val="24"/>
        </w:rPr>
        <w:t xml:space="preserve"> </w:t>
      </w:r>
      <w:r w:rsidR="00864034" w:rsidRPr="00802959">
        <w:rPr>
          <w:rFonts w:ascii="Times New Roman" w:hAnsi="Times New Roman"/>
          <w:bCs/>
          <w:szCs w:val="24"/>
        </w:rPr>
        <w:fldChar w:fldCharType="begin">
          <w:fldData xml:space="preserve">PEVuZE5vdGU+PENpdGU+PEF1dGhvcj5DaG9pPC9BdXRob3I+PFllYXI+MjAxNzwvWWVhcj48UmVj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LXBlcmlvZGljYWw+PHBhZ2VzPmUwMTgxMDYwPC9wYWdlcz48dm9sdW1lPjEyPC92b2x1bWU+PG51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</w:fldData>
        </w:fldChar>
      </w:r>
      <w:r w:rsidR="00864034" w:rsidRPr="00802959">
        <w:rPr>
          <w:rFonts w:ascii="Times New Roman" w:hAnsi="Times New Roman"/>
          <w:bCs/>
          <w:szCs w:val="24"/>
        </w:rPr>
        <w:instrText xml:space="preserve"> ADDIN EN.CITE </w:instrText>
      </w:r>
      <w:r w:rsidR="00864034" w:rsidRPr="00802959">
        <w:rPr>
          <w:rFonts w:ascii="Times New Roman" w:hAnsi="Times New Roman"/>
          <w:bCs/>
          <w:szCs w:val="24"/>
        </w:rPr>
        <w:fldChar w:fldCharType="begin">
          <w:fldData xml:space="preserve">PEVuZE5vdGU+PENpdGU+PEF1dGhvcj5DaG9pPC9BdXRob3I+PFllYXI+MjAxNzwvWWVhcj48UmVj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LXBlcmlvZGljYWw+PHBhZ2VzPmUwMTgxMDYwPC9wYWdlcz48dm9sdW1lPjEyPC92b2x1bWU+PG51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</w:fldData>
        </w:fldChar>
      </w:r>
      <w:r w:rsidR="00864034" w:rsidRPr="00802959">
        <w:rPr>
          <w:rFonts w:ascii="Times New Roman" w:hAnsi="Times New Roman"/>
          <w:bCs/>
          <w:szCs w:val="24"/>
        </w:rPr>
        <w:instrText xml:space="preserve"> ADDIN EN.CITE.DATA </w:instrText>
      </w:r>
      <w:r w:rsidR="00864034" w:rsidRPr="00802959">
        <w:rPr>
          <w:rFonts w:ascii="Times New Roman" w:hAnsi="Times New Roman"/>
          <w:bCs/>
          <w:szCs w:val="24"/>
        </w:rPr>
      </w:r>
      <w:r w:rsidR="00864034" w:rsidRPr="00802959">
        <w:rPr>
          <w:rFonts w:ascii="Times New Roman" w:hAnsi="Times New Roman"/>
          <w:bCs/>
          <w:szCs w:val="24"/>
        </w:rPr>
        <w:fldChar w:fldCharType="end"/>
      </w:r>
      <w:r w:rsidR="00864034" w:rsidRPr="00802959">
        <w:rPr>
          <w:rFonts w:ascii="Times New Roman" w:hAnsi="Times New Roman"/>
          <w:bCs/>
          <w:szCs w:val="24"/>
        </w:rPr>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4, 6, 15</w:t>
      </w:r>
      <w:r w:rsidR="00864034" w:rsidRPr="00802959">
        <w:rPr>
          <w:rFonts w:ascii="Times New Roman" w:hAnsi="Times New Roman"/>
          <w:bCs/>
          <w:szCs w:val="24"/>
        </w:rPr>
        <w:fldChar w:fldCharType="end"/>
      </w:r>
      <w:r w:rsidR="00130B54" w:rsidRPr="00802959">
        <w:rPr>
          <w:rFonts w:ascii="Times New Roman" w:hAnsi="Times New Roman"/>
          <w:bCs/>
          <w:szCs w:val="24"/>
        </w:rPr>
        <w:t xml:space="preserve"> </w:t>
      </w:r>
      <w:r w:rsidR="00C84A7F" w:rsidRPr="00802959">
        <w:rPr>
          <w:rFonts w:ascii="Times New Roman" w:hAnsi="Times New Roman"/>
          <w:bCs/>
          <w:szCs w:val="24"/>
        </w:rPr>
        <w:t>However,</w:t>
      </w:r>
      <w:r w:rsidR="004238DA" w:rsidRPr="00802959">
        <w:rPr>
          <w:rFonts w:ascii="Times New Roman" w:hAnsi="Times New Roman"/>
          <w:bCs/>
          <w:szCs w:val="24"/>
        </w:rPr>
        <w:t xml:space="preserve"> a</w:t>
      </w:r>
      <w:r w:rsidR="00130B54" w:rsidRPr="00802959">
        <w:rPr>
          <w:rFonts w:ascii="Times New Roman" w:hAnsi="Times New Roman"/>
          <w:bCs/>
          <w:szCs w:val="24"/>
        </w:rPr>
        <w:t xml:space="preserve"> contradicting result from a</w:t>
      </w:r>
      <w:r w:rsidR="004238DA" w:rsidRPr="00802959">
        <w:rPr>
          <w:rFonts w:ascii="Times New Roman" w:hAnsi="Times New Roman"/>
          <w:bCs/>
          <w:szCs w:val="24"/>
        </w:rPr>
        <w:t xml:space="preserve"> recent large cohort study showed that the higher the IDWG, both absolute and relative, the more frequent the </w:t>
      </w:r>
      <w:proofErr w:type="spellStart"/>
      <w:r w:rsidR="004238DA" w:rsidRPr="00802959">
        <w:rPr>
          <w:rFonts w:ascii="Times New Roman" w:hAnsi="Times New Roman"/>
          <w:bCs/>
          <w:szCs w:val="24"/>
        </w:rPr>
        <w:t>intradialytic</w:t>
      </w:r>
      <w:proofErr w:type="spellEnd"/>
      <w:r w:rsidR="004238DA" w:rsidRPr="00802959">
        <w:rPr>
          <w:rFonts w:ascii="Times New Roman" w:hAnsi="Times New Roman"/>
          <w:bCs/>
          <w:szCs w:val="24"/>
        </w:rPr>
        <w:t xml:space="preserve"> event</w:t>
      </w:r>
      <w:r w:rsidR="00A8530D" w:rsidRPr="00802959">
        <w:rPr>
          <w:rFonts w:ascii="Times New Roman" w:hAnsi="Times New Roman"/>
          <w:bCs/>
          <w:szCs w:val="24"/>
        </w:rPr>
        <w:t>.</w:t>
      </w:r>
      <w:r w:rsidR="00864034" w:rsidRPr="00802959">
        <w:rPr>
          <w:rFonts w:ascii="Times New Roman" w:hAnsi="Times New Roman"/>
          <w:bCs/>
          <w:szCs w:val="24"/>
        </w:rPr>
        <w:fldChar w:fldCharType="begin">
          <w:fldData xml:space="preserve">PEVuZE5vdGU+PENpdGU+PEF1dGhvcj5TdGVmYW5zc29uPC9BdXRob3I+PFllYXI+MjAxNDwvWWVh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</w:fldData>
        </w:fldChar>
      </w:r>
      <w:r w:rsidR="00864034" w:rsidRPr="00802959">
        <w:rPr>
          <w:rFonts w:ascii="Times New Roman" w:hAnsi="Times New Roman"/>
          <w:bCs/>
          <w:szCs w:val="24"/>
        </w:rPr>
        <w:instrText xml:space="preserve"> ADDIN EN.CITE </w:instrText>
      </w:r>
      <w:r w:rsidR="00864034" w:rsidRPr="00802959">
        <w:rPr>
          <w:rFonts w:ascii="Times New Roman" w:hAnsi="Times New Roman"/>
          <w:bCs/>
          <w:szCs w:val="24"/>
        </w:rPr>
        <w:fldChar w:fldCharType="begin">
          <w:fldData xml:space="preserve">PEVuZE5vdGU+PENpdGU+PEF1dGhvcj5TdGVmYW5zc29uPC9BdXRob3I+PFllYXI+MjAxNDwvWWVh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</w:fldData>
        </w:fldChar>
      </w:r>
      <w:r w:rsidR="00864034" w:rsidRPr="00802959">
        <w:rPr>
          <w:rFonts w:ascii="Times New Roman" w:hAnsi="Times New Roman"/>
          <w:bCs/>
          <w:szCs w:val="24"/>
        </w:rPr>
        <w:instrText xml:space="preserve"> ADDIN EN.CITE.DATA </w:instrText>
      </w:r>
      <w:r w:rsidR="00864034" w:rsidRPr="00802959">
        <w:rPr>
          <w:rFonts w:ascii="Times New Roman" w:hAnsi="Times New Roman"/>
          <w:bCs/>
          <w:szCs w:val="24"/>
        </w:rPr>
      </w:r>
      <w:r w:rsidR="00864034" w:rsidRPr="00802959">
        <w:rPr>
          <w:rFonts w:ascii="Times New Roman" w:hAnsi="Times New Roman"/>
          <w:bCs/>
          <w:szCs w:val="24"/>
        </w:rPr>
        <w:fldChar w:fldCharType="end"/>
      </w:r>
      <w:r w:rsidR="00864034" w:rsidRPr="00802959">
        <w:rPr>
          <w:rFonts w:ascii="Times New Roman" w:hAnsi="Times New Roman"/>
          <w:bCs/>
          <w:szCs w:val="24"/>
        </w:rPr>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16</w:t>
      </w:r>
      <w:r w:rsidR="00864034" w:rsidRPr="00802959">
        <w:rPr>
          <w:rFonts w:ascii="Times New Roman" w:hAnsi="Times New Roman"/>
          <w:bCs/>
          <w:szCs w:val="24"/>
        </w:rPr>
        <w:fldChar w:fldCharType="end"/>
      </w:r>
      <w:r w:rsidR="00F30C7C" w:rsidRPr="00802959">
        <w:rPr>
          <w:rFonts w:ascii="Times New Roman" w:hAnsi="Times New Roman"/>
          <w:bCs/>
          <w:szCs w:val="24"/>
        </w:rPr>
        <w:t xml:space="preserve"> </w:t>
      </w:r>
      <w:r w:rsidR="004238DA" w:rsidRPr="00802959">
        <w:rPr>
          <w:rFonts w:ascii="Times New Roman" w:hAnsi="Times New Roman"/>
          <w:bCs/>
          <w:szCs w:val="24"/>
        </w:rPr>
        <w:t>Indeed</w:t>
      </w:r>
      <w:r w:rsidR="001E0B62" w:rsidRPr="00802959">
        <w:rPr>
          <w:rFonts w:ascii="Times New Roman" w:hAnsi="Times New Roman"/>
          <w:bCs/>
          <w:szCs w:val="24"/>
        </w:rPr>
        <w:t>, the relation</w:t>
      </w:r>
      <w:r w:rsidR="008B3934" w:rsidRPr="00802959">
        <w:rPr>
          <w:rFonts w:ascii="Times New Roman" w:hAnsi="Times New Roman"/>
          <w:bCs/>
          <w:szCs w:val="24"/>
        </w:rPr>
        <w:t xml:space="preserve"> between IDWG and </w:t>
      </w:r>
      <w:proofErr w:type="spellStart"/>
      <w:r w:rsidR="008B3934" w:rsidRPr="00802959">
        <w:rPr>
          <w:rFonts w:ascii="Times New Roman" w:hAnsi="Times New Roman"/>
          <w:bCs/>
          <w:szCs w:val="24"/>
        </w:rPr>
        <w:t>intradialytic</w:t>
      </w:r>
      <w:proofErr w:type="spellEnd"/>
      <w:r w:rsidR="008B3934" w:rsidRPr="00802959">
        <w:rPr>
          <w:rFonts w:ascii="Times New Roman" w:hAnsi="Times New Roman"/>
          <w:bCs/>
          <w:szCs w:val="24"/>
        </w:rPr>
        <w:t xml:space="preserve"> blood pressure is still under debate. Lopez </w:t>
      </w:r>
      <w:r w:rsidR="00E40CEC" w:rsidRPr="00802959">
        <w:rPr>
          <w:rFonts w:ascii="Times New Roman" w:hAnsi="Times New Roman"/>
          <w:bCs/>
          <w:szCs w:val="24"/>
        </w:rPr>
        <w:t>et al</w:t>
      </w:r>
      <w:r w:rsidR="008B3934" w:rsidRPr="00802959">
        <w:rPr>
          <w:rFonts w:ascii="Times New Roman" w:hAnsi="Times New Roman"/>
          <w:bCs/>
          <w:szCs w:val="24"/>
        </w:rPr>
        <w:t xml:space="preserve"> stated that excessive IDWG is a sign of excess sodium and water which </w:t>
      </w:r>
      <w:r w:rsidR="00FD44F3" w:rsidRPr="00802959">
        <w:rPr>
          <w:rFonts w:ascii="Times New Roman" w:hAnsi="Times New Roman"/>
          <w:bCs/>
          <w:szCs w:val="24"/>
        </w:rPr>
        <w:t>can</w:t>
      </w:r>
      <w:r w:rsidR="008B3934" w:rsidRPr="00802959">
        <w:rPr>
          <w:rFonts w:ascii="Times New Roman" w:hAnsi="Times New Roman"/>
          <w:bCs/>
          <w:szCs w:val="24"/>
        </w:rPr>
        <w:t xml:space="preserve"> </w:t>
      </w:r>
      <w:r w:rsidR="00FD44F3" w:rsidRPr="00802959">
        <w:rPr>
          <w:rFonts w:ascii="Times New Roman" w:hAnsi="Times New Roman"/>
          <w:bCs/>
          <w:szCs w:val="24"/>
        </w:rPr>
        <w:t>cause fluid overload. This may contribute</w:t>
      </w:r>
      <w:r w:rsidR="008B3934" w:rsidRPr="00802959">
        <w:rPr>
          <w:rFonts w:ascii="Times New Roman" w:hAnsi="Times New Roman"/>
          <w:bCs/>
          <w:szCs w:val="24"/>
        </w:rPr>
        <w:t xml:space="preserve"> </w:t>
      </w:r>
      <w:r w:rsidR="00FD44F3" w:rsidRPr="00802959">
        <w:rPr>
          <w:rFonts w:ascii="Times New Roman" w:hAnsi="Times New Roman"/>
          <w:bCs/>
          <w:szCs w:val="24"/>
        </w:rPr>
        <w:t xml:space="preserve">to </w:t>
      </w:r>
      <w:r w:rsidR="008B3934" w:rsidRPr="00802959">
        <w:rPr>
          <w:rFonts w:ascii="Times New Roman" w:hAnsi="Times New Roman"/>
          <w:bCs/>
          <w:noProof/>
          <w:szCs w:val="24"/>
        </w:rPr>
        <w:t>arterial</w:t>
      </w:r>
      <w:r w:rsidR="008B3934" w:rsidRPr="00802959">
        <w:rPr>
          <w:rFonts w:ascii="Times New Roman" w:hAnsi="Times New Roman"/>
          <w:bCs/>
          <w:szCs w:val="24"/>
        </w:rPr>
        <w:t xml:space="preserve"> hypertension in CKD patients undergoing routine</w:t>
      </w:r>
      <w:r w:rsidR="00A8530D" w:rsidRPr="00802959">
        <w:rPr>
          <w:rFonts w:ascii="Times New Roman" w:hAnsi="Times New Roman"/>
          <w:bCs/>
          <w:szCs w:val="24"/>
        </w:rPr>
        <w:t>.</w:t>
      </w:r>
      <w:r w:rsidR="00687791" w:rsidRPr="00802959">
        <w:rPr>
          <w:rFonts w:ascii="Times New Roman" w:hAnsi="Times New Roman"/>
          <w:bCs/>
          <w:szCs w:val="24"/>
        </w:rPr>
        <w:t xml:space="preserve"> </w:t>
      </w:r>
      <w:r w:rsidR="00864034" w:rsidRPr="00802959">
        <w:rPr>
          <w:rFonts w:ascii="Times New Roman" w:hAnsi="Times New Roman"/>
          <w:bCs/>
          <w:szCs w:val="24"/>
        </w:rPr>
        <w:fldChar w:fldCharType="begin">
          <w:fldData xml:space="preserve">PEVuZE5vdGU+PENpdGU+PEF1dGhvcj5Mb3Blei1Hb21lejwvQXV0aG9yPjxZZWFyPjIwMDU8L1ll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</w:fldData>
        </w:fldChar>
      </w:r>
      <w:r w:rsidR="00864034" w:rsidRPr="00802959">
        <w:rPr>
          <w:rFonts w:ascii="Times New Roman" w:hAnsi="Times New Roman"/>
          <w:bCs/>
          <w:szCs w:val="24"/>
        </w:rPr>
        <w:instrText xml:space="preserve"> ADDIN EN.CITE </w:instrText>
      </w:r>
      <w:r w:rsidR="00864034" w:rsidRPr="00802959">
        <w:rPr>
          <w:rFonts w:ascii="Times New Roman" w:hAnsi="Times New Roman"/>
          <w:bCs/>
          <w:szCs w:val="24"/>
        </w:rPr>
        <w:fldChar w:fldCharType="begin">
          <w:fldData xml:space="preserve">PEVuZE5vdGU+PENpdGU+PEF1dGhvcj5Mb3Blei1Hb21lejwvQXV0aG9yPjxZZWFyPjIwMDU8L1ll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</w:fldData>
        </w:fldChar>
      </w:r>
      <w:r w:rsidR="00864034" w:rsidRPr="00802959">
        <w:rPr>
          <w:rFonts w:ascii="Times New Roman" w:hAnsi="Times New Roman"/>
          <w:bCs/>
          <w:szCs w:val="24"/>
        </w:rPr>
        <w:instrText xml:space="preserve"> ADDIN EN.CITE.DATA </w:instrText>
      </w:r>
      <w:r w:rsidR="00864034" w:rsidRPr="00802959">
        <w:rPr>
          <w:rFonts w:ascii="Times New Roman" w:hAnsi="Times New Roman"/>
          <w:bCs/>
          <w:szCs w:val="24"/>
        </w:rPr>
      </w:r>
      <w:r w:rsidR="00864034" w:rsidRPr="00802959">
        <w:rPr>
          <w:rFonts w:ascii="Times New Roman" w:hAnsi="Times New Roman"/>
          <w:bCs/>
          <w:szCs w:val="24"/>
        </w:rPr>
        <w:fldChar w:fldCharType="end"/>
      </w:r>
      <w:r w:rsidR="00864034" w:rsidRPr="00802959">
        <w:rPr>
          <w:rFonts w:ascii="Times New Roman" w:hAnsi="Times New Roman"/>
          <w:bCs/>
          <w:szCs w:val="24"/>
        </w:rPr>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17</w:t>
      </w:r>
      <w:r w:rsidR="00864034" w:rsidRPr="00802959">
        <w:rPr>
          <w:rFonts w:ascii="Times New Roman" w:hAnsi="Times New Roman"/>
          <w:bCs/>
          <w:szCs w:val="24"/>
        </w:rPr>
        <w:fldChar w:fldCharType="end"/>
      </w:r>
      <w:r w:rsidR="008B3934" w:rsidRPr="00802959">
        <w:rPr>
          <w:rFonts w:ascii="Times New Roman" w:hAnsi="Times New Roman"/>
          <w:bCs/>
          <w:szCs w:val="24"/>
        </w:rPr>
        <w:t xml:space="preserve"> </w:t>
      </w:r>
      <w:r w:rsidR="00A2131A" w:rsidRPr="00802959">
        <w:rPr>
          <w:rFonts w:ascii="Times New Roman" w:hAnsi="Times New Roman"/>
          <w:bCs/>
          <w:szCs w:val="24"/>
        </w:rPr>
        <w:t>Other studies</w:t>
      </w:r>
      <w:r w:rsidR="00FD44F3" w:rsidRPr="00802959">
        <w:rPr>
          <w:rFonts w:ascii="Times New Roman" w:hAnsi="Times New Roman"/>
          <w:bCs/>
          <w:szCs w:val="24"/>
        </w:rPr>
        <w:t xml:space="preserve"> </w:t>
      </w:r>
      <w:r w:rsidR="00A2131A" w:rsidRPr="00802959">
        <w:rPr>
          <w:rFonts w:ascii="Times New Roman" w:hAnsi="Times New Roman"/>
          <w:bCs/>
          <w:szCs w:val="24"/>
        </w:rPr>
        <w:t>found</w:t>
      </w:r>
      <w:r w:rsidR="008B3934" w:rsidRPr="00802959">
        <w:rPr>
          <w:rFonts w:ascii="Times New Roman" w:hAnsi="Times New Roman"/>
          <w:bCs/>
          <w:szCs w:val="24"/>
        </w:rPr>
        <w:t xml:space="preserve"> that hypervolemia </w:t>
      </w:r>
      <w:r w:rsidR="006B5C87" w:rsidRPr="00802959">
        <w:rPr>
          <w:rFonts w:ascii="Times New Roman" w:hAnsi="Times New Roman"/>
          <w:bCs/>
          <w:szCs w:val="24"/>
        </w:rPr>
        <w:t xml:space="preserve">and body weight had </w:t>
      </w:r>
      <w:r w:rsidR="008B3934" w:rsidRPr="00802959">
        <w:rPr>
          <w:rFonts w:ascii="Times New Roman" w:hAnsi="Times New Roman"/>
          <w:bCs/>
          <w:szCs w:val="24"/>
        </w:rPr>
        <w:t>no effect on systolic and diastol</w:t>
      </w:r>
      <w:r w:rsidR="00FD44F3" w:rsidRPr="00802959">
        <w:rPr>
          <w:rFonts w:ascii="Times New Roman" w:hAnsi="Times New Roman"/>
          <w:bCs/>
          <w:szCs w:val="24"/>
        </w:rPr>
        <w:t>ic blood pressure in patients with routine hemodialysis</w:t>
      </w:r>
      <w:r w:rsidR="00864034" w:rsidRPr="00802959">
        <w:rPr>
          <w:rFonts w:ascii="Times New Roman" w:hAnsi="Times New Roman"/>
          <w:bCs/>
          <w:szCs w:val="24"/>
        </w:rPr>
        <w:t xml:space="preserve"> </w:t>
      </w:r>
      <w:r w:rsidR="00864034" w:rsidRPr="00802959">
        <w:rPr>
          <w:rFonts w:ascii="Times New Roman" w:hAnsi="Times New Roman"/>
          <w:bCs/>
          <w:szCs w:val="24"/>
        </w:rPr>
        <w:fldChar w:fldCharType="begin"/>
      </w:r>
      <w:r w:rsidR="00864034" w:rsidRPr="00802959">
        <w:rPr>
          <w:rFonts w:ascii="Times New Roman" w:hAnsi="Times New Roman"/>
          <w:bCs/>
          <w:szCs w:val="24"/>
        </w:rPr>
        <w:instrText xml:space="preserve"> ADDIN EN.CITE &lt;EndNote&gt;&lt;Cite&gt;&lt;Author&gt;Khalaj&lt;/Author&gt;&lt;Year&gt;2010&lt;/Year&gt;&lt;RecNum&gt;18&lt;/RecNum&gt;&lt;DisplayText&gt;&lt;style face="superscript"&gt;18&lt;/style&gt;&lt;/DisplayText&gt;&lt;record&gt;&lt;rec-number&gt;18&lt;/rec-number&gt;&lt;foreign-keys&gt;&lt;key app="EN" db-id="arv5vfxdfwewdveepzbprfrpvrw29fx9wf9w" timestamp="1558514146"&gt;18&lt;/key&gt;&lt;/foreign-keys&gt;&lt;ref-type name="Journal Article"&gt;17&lt;/ref-type&gt;&lt;contributors&gt;&lt;authors&gt;&lt;author&gt;Khalaj, Ali-Reza&lt;/author&gt;&lt;author&gt;Sanavi, Suzan&lt;/author&gt;&lt;author&gt;Afshar, Reza&lt;/author&gt;&lt;author&gt;Rajabi, Muhammad-Reza&lt;/author&gt;&lt;/authors&gt;&lt;/contributors&gt;&lt;titles&gt;&lt;title&gt;Effect of intradialytic change in plasma volume on blood pressure in patients undergoing maintenance hemodialysis&lt;/title&gt;&lt;secondary-title&gt;Journal of laboratory physicians&lt;/secondary-title&gt;&lt;alt-title&gt;J Lab Physicians&lt;/alt-title&gt;&lt;/titles&gt;&lt;periodical&gt;&lt;full-title&gt;Journal of laboratory physicians&lt;/full-title&gt;&lt;abbr-1&gt;J Lab Physicians&lt;/abbr-1&gt;&lt;/periodical&gt;&lt;alt-periodical&gt;&lt;full-title&gt;Journal of laboratory physicians&lt;/full-title&gt;&lt;abbr-1&gt;J Lab Physicians&lt;/abbr-1&gt;&lt;/alt-periodical&gt;&lt;pages&gt;66-69&lt;/pages&gt;&lt;volume&gt;2&lt;/volume&gt;&lt;number&gt;2&lt;/number&gt;&lt;keywords&gt;&lt;keyword&gt;Blood pressure&lt;/keyword&gt;&lt;keyword&gt;body weight&lt;/keyword&gt;&lt;keyword&gt;hemodialysis&lt;/keyword&gt;&lt;keyword&gt;plasma volume&lt;/keyword&gt;&lt;/keywords&gt;&lt;dates&gt;&lt;year&gt;2010&lt;/year&gt;&lt;pub-dates&gt;&lt;date&gt;Jul-Dec&lt;/date&gt;&lt;/pub-dates&gt;&lt;/dates&gt;&lt;publisher&gt;Medknow Publications&lt;/publisher&gt;&lt;isbn&gt;0974-7826&amp;#xD;0974-2727&lt;/isbn&gt;&lt;accession-num&gt;21346898&lt;/accession-num&gt;&lt;urls&gt;&lt;related-urls&gt;&lt;url&gt;https://www.ncbi.nlm.nih.gov/pubmed/21346898&lt;/url&gt;&lt;url&gt;https://www.ncbi.nlm.nih.gov/pmc/articles/PMC3040085/&lt;/url&gt;&lt;/related-urls&gt;&lt;/urls&gt;&lt;electronic-resource-num&gt;10.4103/0974-2727.72151&lt;/electronic-resource-num&gt;&lt;remote-database-name&gt;PubMed&lt;/remote-database-name&gt;&lt;language&gt;eng&lt;/language&gt;&lt;/record&gt;&lt;/Cite&gt;&lt;/EndNote&gt;</w:instrText>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18</w:t>
      </w:r>
      <w:r w:rsidR="00864034" w:rsidRPr="00802959">
        <w:rPr>
          <w:rFonts w:ascii="Times New Roman" w:hAnsi="Times New Roman"/>
          <w:bCs/>
          <w:szCs w:val="24"/>
        </w:rPr>
        <w:fldChar w:fldCharType="end"/>
      </w:r>
      <w:r w:rsidR="003330E8" w:rsidRPr="00802959">
        <w:rPr>
          <w:rFonts w:ascii="Times New Roman" w:hAnsi="Times New Roman"/>
          <w:bCs/>
          <w:szCs w:val="24"/>
        </w:rPr>
        <w:t xml:space="preserve"> </w:t>
      </w:r>
      <w:r w:rsidR="00FD44F3" w:rsidRPr="00802959">
        <w:rPr>
          <w:rFonts w:ascii="Times New Roman" w:hAnsi="Times New Roman"/>
          <w:bCs/>
          <w:szCs w:val="24"/>
        </w:rPr>
        <w:t xml:space="preserve"> </w:t>
      </w:r>
      <w:r w:rsidR="00A2131A" w:rsidRPr="00802959">
        <w:rPr>
          <w:rFonts w:ascii="Times New Roman" w:hAnsi="Times New Roman"/>
          <w:bCs/>
          <w:szCs w:val="24"/>
        </w:rPr>
        <w:t>and that there was</w:t>
      </w:r>
      <w:r w:rsidR="008B3934" w:rsidRPr="00802959">
        <w:rPr>
          <w:rFonts w:ascii="Times New Roman" w:hAnsi="Times New Roman"/>
          <w:bCs/>
          <w:szCs w:val="24"/>
        </w:rPr>
        <w:t xml:space="preserve"> no </w:t>
      </w:r>
      <w:r w:rsidR="00A2131A" w:rsidRPr="00802959">
        <w:rPr>
          <w:rFonts w:ascii="Times New Roman" w:hAnsi="Times New Roman"/>
          <w:bCs/>
          <w:szCs w:val="24"/>
        </w:rPr>
        <w:t>direct association</w:t>
      </w:r>
      <w:r w:rsidR="008B3934" w:rsidRPr="00802959">
        <w:rPr>
          <w:rFonts w:ascii="Times New Roman" w:hAnsi="Times New Roman"/>
          <w:bCs/>
          <w:szCs w:val="24"/>
        </w:rPr>
        <w:t xml:space="preserve"> between IDWG and blood pressure dialysis</w:t>
      </w:r>
      <w:r w:rsidR="00A2131A" w:rsidRPr="00802959">
        <w:rPr>
          <w:rFonts w:ascii="Times New Roman" w:hAnsi="Times New Roman"/>
          <w:bCs/>
          <w:szCs w:val="24"/>
        </w:rPr>
        <w:t xml:space="preserve"> patients</w:t>
      </w:r>
      <w:r w:rsidR="00A8530D" w:rsidRPr="00802959">
        <w:rPr>
          <w:rFonts w:ascii="Times New Roman" w:hAnsi="Times New Roman"/>
          <w:bCs/>
          <w:szCs w:val="24"/>
        </w:rPr>
        <w:t>.</w:t>
      </w:r>
      <w:r w:rsidR="00864034" w:rsidRPr="00802959">
        <w:rPr>
          <w:rFonts w:ascii="Times New Roman" w:hAnsi="Times New Roman"/>
          <w:bCs/>
          <w:szCs w:val="24"/>
        </w:rPr>
        <w:fldChar w:fldCharType="begin">
          <w:fldData xml:space="preserve">PEVuZE5vdGU+PENpdGU+PEF1dGhvcj5UZXN0YTwvQXV0aG9yPjxZZWFyPjIwMDE8L1llYXI+PFJl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</w:fldData>
        </w:fldChar>
      </w:r>
      <w:r w:rsidR="00864034" w:rsidRPr="00802959">
        <w:rPr>
          <w:rFonts w:ascii="Times New Roman" w:hAnsi="Times New Roman"/>
          <w:bCs/>
          <w:szCs w:val="24"/>
        </w:rPr>
        <w:instrText xml:space="preserve"> ADDIN EN.CITE </w:instrText>
      </w:r>
      <w:r w:rsidR="00864034" w:rsidRPr="00802959">
        <w:rPr>
          <w:rFonts w:ascii="Times New Roman" w:hAnsi="Times New Roman"/>
          <w:bCs/>
          <w:szCs w:val="24"/>
        </w:rPr>
        <w:fldChar w:fldCharType="begin">
          <w:fldData xml:space="preserve">PEVuZE5vdGU+PENpdGU+PEF1dGhvcj5UZXN0YTwvQXV0aG9yPjxZZWFyPjIwMDE8L1llYXI+PFJl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</w:fldData>
        </w:fldChar>
      </w:r>
      <w:r w:rsidR="00864034" w:rsidRPr="00802959">
        <w:rPr>
          <w:rFonts w:ascii="Times New Roman" w:hAnsi="Times New Roman"/>
          <w:bCs/>
          <w:szCs w:val="24"/>
        </w:rPr>
        <w:instrText xml:space="preserve"> ADDIN EN.CITE.DATA </w:instrText>
      </w:r>
      <w:r w:rsidR="00864034" w:rsidRPr="00802959">
        <w:rPr>
          <w:rFonts w:ascii="Times New Roman" w:hAnsi="Times New Roman"/>
          <w:bCs/>
          <w:szCs w:val="24"/>
        </w:rPr>
      </w:r>
      <w:r w:rsidR="00864034" w:rsidRPr="00802959">
        <w:rPr>
          <w:rFonts w:ascii="Times New Roman" w:hAnsi="Times New Roman"/>
          <w:bCs/>
          <w:szCs w:val="24"/>
        </w:rPr>
        <w:fldChar w:fldCharType="end"/>
      </w:r>
      <w:r w:rsidR="00864034" w:rsidRPr="00802959">
        <w:rPr>
          <w:rFonts w:ascii="Times New Roman" w:hAnsi="Times New Roman"/>
          <w:bCs/>
          <w:szCs w:val="24"/>
        </w:rPr>
      </w:r>
      <w:r w:rsidR="00864034" w:rsidRPr="00802959">
        <w:rPr>
          <w:rFonts w:ascii="Times New Roman" w:hAnsi="Times New Roman"/>
          <w:bCs/>
          <w:szCs w:val="24"/>
        </w:rPr>
        <w:fldChar w:fldCharType="separate"/>
      </w:r>
      <w:r w:rsidR="00864034" w:rsidRPr="00802959">
        <w:rPr>
          <w:rFonts w:ascii="Times New Roman" w:hAnsi="Times New Roman"/>
          <w:bCs/>
          <w:noProof/>
          <w:szCs w:val="24"/>
          <w:vertAlign w:val="superscript"/>
        </w:rPr>
        <w:t>19</w:t>
      </w:r>
      <w:r w:rsidR="00864034" w:rsidRPr="00802959">
        <w:rPr>
          <w:rFonts w:ascii="Times New Roman" w:hAnsi="Times New Roman"/>
          <w:bCs/>
          <w:szCs w:val="24"/>
        </w:rPr>
        <w:fldChar w:fldCharType="end"/>
      </w:r>
      <w:r w:rsidR="006B5C87" w:rsidRPr="00802959">
        <w:rPr>
          <w:rFonts w:ascii="Times New Roman" w:hAnsi="Times New Roman"/>
          <w:bCs/>
          <w:szCs w:val="24"/>
        </w:rPr>
        <w:t xml:space="preserve"> Of the few studies that had been conducted, no </w:t>
      </w:r>
      <w:r w:rsidR="007465BB" w:rsidRPr="00802959">
        <w:rPr>
          <w:rFonts w:ascii="Times New Roman" w:hAnsi="Times New Roman"/>
          <w:bCs/>
          <w:szCs w:val="24"/>
        </w:rPr>
        <w:t xml:space="preserve">conclusive </w:t>
      </w:r>
      <w:r w:rsidR="008F5B27" w:rsidRPr="00802959">
        <w:rPr>
          <w:rFonts w:ascii="Times New Roman" w:hAnsi="Times New Roman"/>
          <w:bCs/>
          <w:szCs w:val="24"/>
        </w:rPr>
        <w:t>evidence</w:t>
      </w:r>
      <w:r w:rsidR="006B5C87" w:rsidRPr="00802959">
        <w:rPr>
          <w:rFonts w:ascii="Times New Roman" w:hAnsi="Times New Roman"/>
          <w:bCs/>
          <w:szCs w:val="24"/>
        </w:rPr>
        <w:t xml:space="preserve"> can be drawn. This is likely due to the complexity of hypertension</w:t>
      </w:r>
      <w:r w:rsidR="008B3934" w:rsidRPr="00802959">
        <w:rPr>
          <w:rFonts w:ascii="Times New Roman" w:hAnsi="Times New Roman"/>
          <w:bCs/>
          <w:szCs w:val="24"/>
        </w:rPr>
        <w:t xml:space="preserve"> pat</w:t>
      </w:r>
      <w:r w:rsidR="006B5C87" w:rsidRPr="00802959">
        <w:rPr>
          <w:rFonts w:ascii="Times New Roman" w:hAnsi="Times New Roman"/>
          <w:bCs/>
          <w:szCs w:val="24"/>
        </w:rPr>
        <w:t>hophysiology</w:t>
      </w:r>
      <w:r w:rsidR="008B3934" w:rsidRPr="00802959">
        <w:rPr>
          <w:rFonts w:ascii="Times New Roman" w:hAnsi="Times New Roman"/>
          <w:bCs/>
          <w:szCs w:val="24"/>
        </w:rPr>
        <w:t>.</w:t>
      </w:r>
    </w:p>
    <w:p w14:paraId="3090A27E" w14:textId="2F9D2903" w:rsidR="00FF6FD7" w:rsidRPr="00DF7294" w:rsidRDefault="008B3934" w:rsidP="00DF7294">
      <w:pPr>
        <w:tabs>
          <w:tab w:val="right" w:pos="8788"/>
        </w:tabs>
        <w:spacing w:after="0" w:line="480" w:lineRule="auto"/>
        <w:ind w:firstLine="567"/>
        <w:jc w:val="both"/>
        <w:rPr>
          <w:b w:val="0"/>
          <w:szCs w:val="24"/>
        </w:rPr>
      </w:pPr>
      <w:r w:rsidRPr="00DF7294">
        <w:rPr>
          <w:b w:val="0"/>
          <w:szCs w:val="24"/>
        </w:rPr>
        <w:t>In this study,</w:t>
      </w:r>
      <w:r w:rsidR="00DF7294" w:rsidRPr="00DF7294">
        <w:rPr>
          <w:b w:val="0"/>
          <w:szCs w:val="24"/>
        </w:rPr>
        <w:t xml:space="preserve"> the </w:t>
      </w:r>
      <w:r w:rsidR="00DF7294" w:rsidRPr="00DF7294">
        <w:rPr>
          <w:b w:val="0"/>
          <w:szCs w:val="24"/>
        </w:rPr>
        <w:t>post-dialysis ET-1 level was higher in patients without IDH.</w:t>
      </w:r>
      <w:r w:rsidR="00DF7294">
        <w:rPr>
          <w:b w:val="0"/>
          <w:szCs w:val="24"/>
        </w:rPr>
        <w:t xml:space="preserve"> </w:t>
      </w:r>
      <w:r w:rsidR="00DF7294" w:rsidRPr="00DF7294">
        <w:rPr>
          <w:b w:val="0"/>
          <w:szCs w:val="24"/>
        </w:rPr>
        <w:t>However, t</w:t>
      </w:r>
      <w:r w:rsidR="0050407D" w:rsidRPr="00DF7294">
        <w:rPr>
          <w:b w:val="0"/>
          <w:szCs w:val="24"/>
        </w:rPr>
        <w:t xml:space="preserve">he </w:t>
      </w:r>
      <w:r w:rsidR="00C865F6" w:rsidRPr="00DF7294">
        <w:rPr>
          <w:b w:val="0"/>
          <w:szCs w:val="24"/>
        </w:rPr>
        <w:t xml:space="preserve">pre-dialysis </w:t>
      </w:r>
      <w:r w:rsidR="00174062" w:rsidRPr="00DF7294">
        <w:rPr>
          <w:b w:val="0"/>
          <w:szCs w:val="24"/>
        </w:rPr>
        <w:t xml:space="preserve">level of ET-1 was </w:t>
      </w:r>
      <w:r w:rsidR="0050407D" w:rsidRPr="00DF7294">
        <w:rPr>
          <w:b w:val="0"/>
          <w:szCs w:val="24"/>
        </w:rPr>
        <w:t xml:space="preserve">similar </w:t>
      </w:r>
      <w:r w:rsidR="00AD530B" w:rsidRPr="00DF7294">
        <w:rPr>
          <w:b w:val="0"/>
          <w:szCs w:val="24"/>
        </w:rPr>
        <w:t xml:space="preserve">in patients with or without </w:t>
      </w:r>
      <w:r w:rsidR="00DD4730" w:rsidRPr="00DF7294">
        <w:rPr>
          <w:b w:val="0"/>
          <w:szCs w:val="24"/>
        </w:rPr>
        <w:t>IDH</w:t>
      </w:r>
      <w:r w:rsidR="008D103D" w:rsidRPr="00DF7294">
        <w:rPr>
          <w:b w:val="0"/>
          <w:szCs w:val="24"/>
        </w:rPr>
        <w:t xml:space="preserve">. This </w:t>
      </w:r>
      <w:r w:rsidR="008D103D" w:rsidRPr="00DF7294">
        <w:rPr>
          <w:b w:val="0"/>
          <w:szCs w:val="24"/>
        </w:rPr>
        <w:lastRenderedPageBreak/>
        <w:t xml:space="preserve">was in </w:t>
      </w:r>
      <w:r w:rsidR="001F2E3C" w:rsidRPr="00DF7294">
        <w:rPr>
          <w:b w:val="0"/>
          <w:szCs w:val="24"/>
        </w:rPr>
        <w:t>accordance with earlier studies</w:t>
      </w:r>
      <w:r w:rsidR="00091521" w:rsidRPr="00DF7294">
        <w:rPr>
          <w:b w:val="0"/>
          <w:szCs w:val="24"/>
        </w:rPr>
        <w:t>.</w:t>
      </w:r>
      <w:r w:rsidR="001F2E3C" w:rsidRPr="00DF7294">
        <w:rPr>
          <w:b w:val="0"/>
          <w:szCs w:val="24"/>
        </w:rPr>
        <w:fldChar w:fldCharType="begin" w:fldLock="1"/>
      </w:r>
      <w:r w:rsidR="009319AF" w:rsidRPr="00DF7294">
        <w:rPr>
          <w:b w:val="0"/>
          <w:szCs w:val="24"/>
        </w:rPr>
        <w:instrText>ADDIN CSL_CITATION {"citationItems":[{"id":"ITEM-1","itemData":{"DOI":"10.1038/sj.ki.5000266","ISBN":"0085-2538","ISSN":"00852538","PMID":"16691262","abstract":"Intradialysis hypertension is a frustrating complication among hemodialysis (HD) patients. This study was conducted to investigate the physiological changes during intradialytic hypertension. The beat-to-beat continuous heart rate, hematocrit (Hct) changes during HD, serum levels of nitric oxide, plasma levels of catecholamine, renin, endothelin (ET-1), cardiac output (CO), and peripheral vascular resistance (PVR) were measured before and after HD in patients prone to develop intradialysis hypertension (n = 30) and from age, sex-matched control HD subjects (n = 30). It was found that the baseline values of Hct, serum levels of nitric oxide, plasma levels of catecholamine, renin, and ET-1, CO, PVR, and power index (low frequency/high frequency ratios) of heart rate variability were not significantly different between the patients and control subjects. In the hypertension-prone group, the plasma levels of catecholamine, renin, and the serial measurements of power index, did not show significant changes. However, the patients showed a significant elevation of systemic vascular resistance (56.8 +/- 9.2% vs 17.7 +/- 9.5; P &lt; 0.05), ET-1 (510.9 +/- 43.3 vs 276.7 +/- 30.1 pg/ml; P &lt; 0.05) and a significant decrease of nitric oxide (NO)/ET-1 balance (0.018 +/- 0.003 vs 0.034 +/- 0.005; P &lt; 0.05) at the end of HD compared with the control patients. It was found that the physiological changes in intradialysis hypertension patients were characterized by inappropriately increased PVR through mechanisms that did not involve sympathetic stimulation or renin activation but might be related with altered NO/ET-1 balance.","author":[{"dropping-particle":"","family":"Chou","given":"K. J.","non-dropping-particle":"","parse-names":false,"suffix":""},{"dropping-particle":"","family":"Lee","given":"P. T.","non-dropping-particle":"","parse-names":false,"suffix":""},{"dropping-particle":"","family":"Chen","given":"C. L.","non-dropping-particle":"","parse-names":false,"suffix":""},{"dropping-particle":"","family":"Chiou","given":"C. W.","non-dropping-particle":"","parse-names":false,"suffix":""},{"dropping-particle":"","family":"Hsu","given":"C. Y.","non-dropping-particle":"","parse-names":false,"suffix":""},{"dropping-particle":"","family":"Chung","given":"H. M.","non-dropping-particle":"","parse-names":false,"suffix":""},{"dropping-particle":"","family":"Liu","given":"C. P.","non-dropping-particle":"","parse-names":false,"suffix":""},{"dropping-particle":"","family":"Fang","given":"H. C.","non-dropping-particle":"","parse-names":false,"suffix":""}],"container-title":"Kidney International","id":"ITEM-1","issue":"10","issued":{"date-parts":[["2006"]]},"page":"1833-1838","title":"Physiological changes during hemodialysis in patients with intradialysis hypertension","type":"article-journal","volume":"69"},"uris":["http://www.mendeley.com/documents/?uuid=33b17f8c-eb08-42de-97d0-b77dfc12c407"]},{"id":"ITEM-2","itemData":{"DOI":"10.1111/hdi.12238","ISBN":"1542-4758 (Electronic)\r1492-7535 (Linking)","ISSN":"15424758","PMID":"25345870","abstract":"The aim of this study is to investigate the effects of endogenous vasoactive substances on the occurrence of intradialytic hypertension (IDH) in patients during maintenance hemodialysis. Thirty-four maintenance hemodialysis patients were enrolled in this trial, and 17 of them were diagnosed with IDH (defined as an increase in blood pressure of at least 10 mmHg during or immediately after a hemodialysis session), while 17 age-matched and sex-matched controls without IDH were selected for a retrospective comparison. We collected patients' blood samples before and after a dialysis session and measured the plasma levels of N-terminal fragment brain natriuretic peptide, renin, angiotensin-II, aldosterone (ALD), angiotensin-converting enzyme (ACE), endothelin-1 (ET-1), nitric oxide (NO), norepinephrine (NOR), and adrenomedullin. The post-dialysis serum ET-1 concentrations were significantly higher (4.09 +/- 2.06 vs. 2.75 +/- 1.34 pg/mL, P &lt; 0.05), while the post-dialysis ratio of NO to ET-1 was lower (17.79 +/- 5.65 vs. 24.78 +/- 12.04, P &lt; 0.05) in IDH patients compared with the control group. Post-dialysis ALD and NOR values were significantly lower (P &lt; 0.01) and ACE levels were significantly higher (P &lt; 0.01) than the pre-dialysis concentrations only in the control and not in the IDH group. All other measured factors did not differ significantly between the groups and between pre-dialysis and post-dialysis determinations. Compared with blood angiotensin-II, ALD, ACE, NOR, adrenomedullin, N-terminal fragment brain natriuretic peptide, and NO status, inappropriately elevated ET-1 plasma concentrations may play a predominant role in the pathogenesis of IDH.","author":[{"dropping-particle":"","family":"Teng","given":"Jie","non-dropping-particle":"","parse-names":false,"suffix":""},{"dropping-particle":"","family":"Tian","given":"Jie","non-dropping-particle":"","parse-names":false,"suffix":""},{"dropping-particle":"","family":"Lv","given":"Wen Lv","non-dropping-particle":"","parse-names":false,"suffix":""},{"dropping-particle":"","family":"Zhang","given":"Xiao Yan","non-dropping-particle":"","parse-names":false,"suffix":""},{"dropping-particle":"","family":"Zou","given":"Jian Zhou","non-dropping-particle":"","parse-names":false,"suffix":""},{"dropping-particle":"","family":"Fang","given":"Yi","non-dropping-particle":"","parse-names":false,"suffix":""},{"dropping-particle":"","family":"Yu","given":"Jinbo","non-dropping-particle":"","parse-names":false,"suffix":""},{"dropping-particle":"","family":"Shen","given":"Bo","non-dropping-particle":"","parse-names":false,"suffix":""},{"dropping-particle":"","family":"Liu","given":"Zhong Hua","non-dropping-particle":"","parse-names":false,"suffix":""},{"dropping-particle":"","family":"Ding","given":"Xiao Qiang","non-dropping-particle":"","parse-names":false,"suffix":""}],"container-title":"Hemodialysis International","id":"ITEM-2","issue":"2","issued":{"date-parts":[["2015"]]},"page":"279-286","title":"Inappropriately elevated endothelin-1 plays a role in the pathogenesis of intradialytic hypertension","type":"article-journal","volume":"19"},"uris":["http://www.mendeley.com/documents/?uuid=3728f728-88ea-4f77-8d2e-167eaa10446a"]}],"mendeley":{"formattedCitation":"[8,10]","plainTextFormattedCitation":"[8,10]","previouslyFormattedCitation":"[8,10]"},"properties":{"noteIndex":0},"schema":"https://github.com/citation-style-language/schema/raw/master/csl-citation.json"}</w:instrText>
      </w:r>
      <w:r w:rsidR="001F2E3C" w:rsidRPr="00DF7294">
        <w:rPr>
          <w:b w:val="0"/>
          <w:szCs w:val="24"/>
        </w:rPr>
        <w:fldChar w:fldCharType="separate"/>
      </w:r>
      <w:r w:rsidR="00AA380A" w:rsidRPr="00DF7294">
        <w:rPr>
          <w:b w:val="0"/>
          <w:noProof/>
          <w:szCs w:val="24"/>
          <w:vertAlign w:val="superscript"/>
        </w:rPr>
        <w:t>8,10</w:t>
      </w:r>
      <w:r w:rsidR="001F2E3C" w:rsidRPr="00DF7294">
        <w:rPr>
          <w:b w:val="0"/>
          <w:szCs w:val="24"/>
        </w:rPr>
        <w:fldChar w:fldCharType="end"/>
      </w:r>
      <w:r w:rsidR="00BB569D">
        <w:rPr>
          <w:b w:val="0"/>
          <w:szCs w:val="24"/>
        </w:rPr>
        <w:t xml:space="preserve"> </w:t>
      </w:r>
      <w:proofErr w:type="gramStart"/>
      <w:r w:rsidR="00BB569D">
        <w:rPr>
          <w:b w:val="0"/>
          <w:szCs w:val="24"/>
        </w:rPr>
        <w:t>F</w:t>
      </w:r>
      <w:r w:rsidR="00E96248" w:rsidRPr="00DF7294">
        <w:rPr>
          <w:b w:val="0"/>
          <w:szCs w:val="24"/>
        </w:rPr>
        <w:t>or</w:t>
      </w:r>
      <w:proofErr w:type="gramEnd"/>
      <w:r w:rsidR="00E96248" w:rsidRPr="00DF7294">
        <w:rPr>
          <w:b w:val="0"/>
          <w:szCs w:val="24"/>
        </w:rPr>
        <w:t xml:space="preserve"> the post-dialysis ET-1 level, those studies demonstrated different result from our study. </w:t>
      </w:r>
      <w:r w:rsidR="008D103D" w:rsidRPr="00DF7294">
        <w:rPr>
          <w:b w:val="0"/>
          <w:szCs w:val="24"/>
        </w:rPr>
        <w:t>They</w:t>
      </w:r>
      <w:r w:rsidR="00C865F6" w:rsidRPr="00DF7294">
        <w:rPr>
          <w:b w:val="0"/>
          <w:szCs w:val="24"/>
        </w:rPr>
        <w:t xml:space="preserve"> found </w:t>
      </w:r>
      <w:r w:rsidR="008D103D" w:rsidRPr="00DF7294">
        <w:rPr>
          <w:b w:val="0"/>
          <w:noProof/>
          <w:szCs w:val="24"/>
        </w:rPr>
        <w:t>ET-1</w:t>
      </w:r>
      <w:r w:rsidR="008D103D" w:rsidRPr="00DF7294">
        <w:rPr>
          <w:b w:val="0"/>
          <w:szCs w:val="24"/>
        </w:rPr>
        <w:t xml:space="preserve"> level </w:t>
      </w:r>
      <w:r w:rsidR="00C865F6" w:rsidRPr="00DF7294">
        <w:rPr>
          <w:b w:val="0"/>
          <w:szCs w:val="24"/>
        </w:rPr>
        <w:t>to be significantly higher in</w:t>
      </w:r>
      <w:r w:rsidR="008D103D" w:rsidRPr="00DF7294">
        <w:rPr>
          <w:b w:val="0"/>
          <w:szCs w:val="24"/>
        </w:rPr>
        <w:t xml:space="preserve"> patients with </w:t>
      </w:r>
      <w:r w:rsidR="00DD4730" w:rsidRPr="00DF7294">
        <w:rPr>
          <w:b w:val="0"/>
          <w:szCs w:val="24"/>
        </w:rPr>
        <w:t>IDH</w:t>
      </w:r>
      <w:r w:rsidR="00091521" w:rsidRPr="00DF7294">
        <w:rPr>
          <w:b w:val="0"/>
          <w:szCs w:val="24"/>
        </w:rPr>
        <w:t>,</w:t>
      </w:r>
      <w:r w:rsidR="00661E38" w:rsidRPr="00DF7294">
        <w:rPr>
          <w:b w:val="0"/>
          <w:szCs w:val="24"/>
        </w:rPr>
        <w:fldChar w:fldCharType="begin">
          <w:fldData xml:space="preserve">PEVuZE5vdGU+PENpdGU+PEF1dGhvcj5DaG91PC9BdXRob3I+PFllYXI+MjAwNjwvWWVhcj48UmVj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</w:fldData>
        </w:fldChar>
      </w:r>
      <w:r w:rsidR="00661E38" w:rsidRPr="00DF7294">
        <w:rPr>
          <w:b w:val="0"/>
          <w:szCs w:val="24"/>
        </w:rPr>
        <w:instrText xml:space="preserve"> ADDIN EN.CITE </w:instrText>
      </w:r>
      <w:r w:rsidR="00661E38" w:rsidRPr="00DF7294">
        <w:rPr>
          <w:b w:val="0"/>
          <w:szCs w:val="24"/>
        </w:rPr>
        <w:fldChar w:fldCharType="begin">
          <w:fldData xml:space="preserve">PEVuZE5vdGU+PENpdGU+PEF1dGhvcj5DaG91PC9BdXRob3I+PFllYXI+MjAwNjwvWWVhcj48UmVj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</w:fldData>
        </w:fldChar>
      </w:r>
      <w:r w:rsidR="00661E38" w:rsidRPr="00DF7294">
        <w:rPr>
          <w:b w:val="0"/>
          <w:szCs w:val="24"/>
        </w:rPr>
        <w:instrText xml:space="preserve"> ADDIN EN.CITE.DATA </w:instrText>
      </w:r>
      <w:r w:rsidR="00661E38" w:rsidRPr="00DF7294">
        <w:rPr>
          <w:b w:val="0"/>
          <w:szCs w:val="24"/>
        </w:rPr>
      </w:r>
      <w:r w:rsidR="00661E38" w:rsidRPr="00DF7294">
        <w:rPr>
          <w:b w:val="0"/>
          <w:szCs w:val="24"/>
        </w:rPr>
        <w:fldChar w:fldCharType="end"/>
      </w:r>
      <w:r w:rsidR="00661E38" w:rsidRPr="00DF7294">
        <w:rPr>
          <w:b w:val="0"/>
          <w:szCs w:val="24"/>
        </w:rPr>
      </w:r>
      <w:r w:rsidR="00661E38" w:rsidRPr="00DF7294">
        <w:rPr>
          <w:b w:val="0"/>
          <w:szCs w:val="24"/>
        </w:rPr>
        <w:fldChar w:fldCharType="separate"/>
      </w:r>
      <w:r w:rsidR="00661E38" w:rsidRPr="00DF7294">
        <w:rPr>
          <w:b w:val="0"/>
          <w:noProof/>
          <w:szCs w:val="24"/>
          <w:vertAlign w:val="superscript"/>
        </w:rPr>
        <w:t>8, 10</w:t>
      </w:r>
      <w:r w:rsidR="00661E38" w:rsidRPr="00DF7294">
        <w:rPr>
          <w:b w:val="0"/>
          <w:szCs w:val="24"/>
        </w:rPr>
        <w:fldChar w:fldCharType="end"/>
      </w:r>
      <w:r w:rsidR="001E2A11" w:rsidRPr="00DF7294">
        <w:rPr>
          <w:b w:val="0"/>
          <w:szCs w:val="24"/>
        </w:rPr>
        <w:t xml:space="preserve"> while our study exhibited</w:t>
      </w:r>
      <w:r w:rsidR="00C865F6" w:rsidRPr="00DF7294">
        <w:rPr>
          <w:b w:val="0"/>
          <w:szCs w:val="24"/>
        </w:rPr>
        <w:t xml:space="preserve"> a significantly higher level of post-dialysis ET-1 </w:t>
      </w:r>
      <w:r w:rsidR="00174062" w:rsidRPr="00DF7294">
        <w:rPr>
          <w:b w:val="0"/>
          <w:szCs w:val="24"/>
        </w:rPr>
        <w:t xml:space="preserve">in patients </w:t>
      </w:r>
      <w:r w:rsidRPr="00DF7294">
        <w:rPr>
          <w:b w:val="0"/>
          <w:szCs w:val="24"/>
        </w:rPr>
        <w:t xml:space="preserve">without </w:t>
      </w:r>
      <w:r w:rsidR="00DD4730" w:rsidRPr="00DF7294">
        <w:rPr>
          <w:b w:val="0"/>
          <w:szCs w:val="24"/>
        </w:rPr>
        <w:t>IDH</w:t>
      </w:r>
      <w:r w:rsidR="00C865F6" w:rsidRPr="00DF7294">
        <w:rPr>
          <w:b w:val="0"/>
          <w:szCs w:val="24"/>
        </w:rPr>
        <w:t xml:space="preserve"> (</w:t>
      </w:r>
      <w:r w:rsidR="0066537A" w:rsidRPr="00DF7294">
        <w:rPr>
          <w:b w:val="0"/>
          <w:i/>
          <w:iCs/>
          <w:szCs w:val="24"/>
        </w:rPr>
        <w:t>p=</w:t>
      </w:r>
      <w:r w:rsidR="00902241" w:rsidRPr="00DF7294">
        <w:rPr>
          <w:b w:val="0"/>
          <w:szCs w:val="24"/>
        </w:rPr>
        <w:t>0.</w:t>
      </w:r>
      <w:r w:rsidR="00C865F6" w:rsidRPr="00DF7294">
        <w:rPr>
          <w:b w:val="0"/>
          <w:szCs w:val="24"/>
        </w:rPr>
        <w:t>024)</w:t>
      </w:r>
      <w:r w:rsidR="00B268F0" w:rsidRPr="00DF7294">
        <w:rPr>
          <w:b w:val="0"/>
          <w:szCs w:val="24"/>
        </w:rPr>
        <w:t>.</w:t>
      </w:r>
      <w:r w:rsidR="00FF6FD7" w:rsidRPr="00DF7294">
        <w:rPr>
          <w:b w:val="0"/>
          <w:szCs w:val="24"/>
        </w:rPr>
        <w:t xml:space="preserve"> </w:t>
      </w:r>
    </w:p>
    <w:p w14:paraId="489E7729" w14:textId="48FD308B" w:rsidR="0077681C" w:rsidRPr="00802959" w:rsidRDefault="00D03825" w:rsidP="00130B54">
      <w:pPr>
        <w:pStyle w:val="UNPADTEXT"/>
        <w:spacing w:line="480" w:lineRule="auto"/>
        <w:rPr>
          <w:szCs w:val="24"/>
        </w:rPr>
      </w:pPr>
      <w:r w:rsidRPr="00802959">
        <w:rPr>
          <w:rFonts w:ascii="Times New Roman" w:hAnsi="Times New Roman"/>
          <w:bCs/>
          <w:szCs w:val="24"/>
        </w:rPr>
        <w:t>This result discordance may be partially explained by t</w:t>
      </w:r>
      <w:r w:rsidR="004E153A" w:rsidRPr="00802959">
        <w:rPr>
          <w:rFonts w:ascii="Times New Roman" w:hAnsi="Times New Roman"/>
          <w:bCs/>
          <w:szCs w:val="24"/>
        </w:rPr>
        <w:t xml:space="preserve">he </w:t>
      </w:r>
      <w:r w:rsidRPr="00802959">
        <w:rPr>
          <w:rFonts w:ascii="Times New Roman" w:hAnsi="Times New Roman"/>
          <w:bCs/>
          <w:szCs w:val="24"/>
        </w:rPr>
        <w:t xml:space="preserve">higher </w:t>
      </w:r>
      <w:r w:rsidR="004E153A" w:rsidRPr="00802959">
        <w:rPr>
          <w:rFonts w:ascii="Times New Roman" w:hAnsi="Times New Roman"/>
          <w:bCs/>
          <w:szCs w:val="24"/>
        </w:rPr>
        <w:t xml:space="preserve">absolute values of IDWG and ultrafiltration in patients </w:t>
      </w:r>
      <w:r w:rsidR="004E153A" w:rsidRPr="00802959">
        <w:rPr>
          <w:szCs w:val="24"/>
        </w:rPr>
        <w:t xml:space="preserve">without </w:t>
      </w:r>
      <w:r w:rsidR="00DD4730" w:rsidRPr="00802959">
        <w:rPr>
          <w:szCs w:val="24"/>
        </w:rPr>
        <w:t>IDH</w:t>
      </w:r>
      <w:r w:rsidR="0077681C" w:rsidRPr="00802959">
        <w:rPr>
          <w:szCs w:val="24"/>
        </w:rPr>
        <w:t xml:space="preserve"> in our study</w:t>
      </w:r>
      <w:r w:rsidR="004E153A" w:rsidRPr="00802959">
        <w:rPr>
          <w:szCs w:val="24"/>
        </w:rPr>
        <w:t xml:space="preserve">. </w:t>
      </w:r>
      <w:r w:rsidR="00130B54" w:rsidRPr="00802959">
        <w:rPr>
          <w:szCs w:val="24"/>
        </w:rPr>
        <w:t>As it is previously mentioned</w:t>
      </w:r>
      <w:r w:rsidR="0077681C" w:rsidRPr="00802959">
        <w:rPr>
          <w:rFonts w:ascii="Times New Roman" w:hAnsi="Times New Roman"/>
          <w:bCs/>
          <w:szCs w:val="24"/>
        </w:rPr>
        <w:t xml:space="preserve">, </w:t>
      </w:r>
      <w:r w:rsidR="00130B54" w:rsidRPr="00802959">
        <w:rPr>
          <w:rFonts w:ascii="Times New Roman" w:hAnsi="Times New Roman"/>
          <w:bCs/>
          <w:szCs w:val="24"/>
        </w:rPr>
        <w:t xml:space="preserve">one large cohort study associated the </w:t>
      </w:r>
      <w:r w:rsidR="0077681C" w:rsidRPr="00802959">
        <w:rPr>
          <w:szCs w:val="24"/>
        </w:rPr>
        <w:t>in</w:t>
      </w:r>
      <w:r w:rsidR="00130B54" w:rsidRPr="00802959">
        <w:rPr>
          <w:szCs w:val="24"/>
        </w:rPr>
        <w:t>creased of</w:t>
      </w:r>
      <w:r w:rsidR="0077681C" w:rsidRPr="00802959">
        <w:rPr>
          <w:szCs w:val="24"/>
        </w:rPr>
        <w:t xml:space="preserve"> </w:t>
      </w:r>
      <w:r w:rsidRPr="00802959">
        <w:rPr>
          <w:rFonts w:ascii="Times New Roman" w:hAnsi="Times New Roman"/>
          <w:bCs/>
          <w:szCs w:val="24"/>
        </w:rPr>
        <w:t xml:space="preserve">IDWG and ultrafiltration </w:t>
      </w:r>
      <w:r w:rsidR="00130B54" w:rsidRPr="00802959">
        <w:rPr>
          <w:rFonts w:ascii="Times New Roman" w:hAnsi="Times New Roman"/>
          <w:bCs/>
          <w:szCs w:val="24"/>
        </w:rPr>
        <w:t>to a greater</w:t>
      </w:r>
      <w:r w:rsidRPr="00802959">
        <w:rPr>
          <w:rFonts w:ascii="Times New Roman" w:hAnsi="Times New Roman"/>
          <w:bCs/>
          <w:szCs w:val="24"/>
        </w:rPr>
        <w:t xml:space="preserve"> </w:t>
      </w:r>
      <w:r w:rsidR="00130B54" w:rsidRPr="00802959">
        <w:rPr>
          <w:szCs w:val="24"/>
        </w:rPr>
        <w:t>IDH incidence</w:t>
      </w:r>
      <w:r w:rsidR="003330E8" w:rsidRPr="00802959">
        <w:rPr>
          <w:szCs w:val="24"/>
        </w:rPr>
        <w:t>.</w:t>
      </w:r>
      <w:r w:rsidR="001F2E3C" w:rsidRPr="00802959">
        <w:rPr>
          <w:szCs w:val="24"/>
        </w:rPr>
        <w:t xml:space="preserve"> </w:t>
      </w:r>
      <w:r w:rsidR="000D198F" w:rsidRPr="00802959">
        <w:rPr>
          <w:szCs w:val="24"/>
        </w:rPr>
        <w:t xml:space="preserve">In addition, </w:t>
      </w:r>
      <w:r w:rsidR="000D198F" w:rsidRPr="00802959">
        <w:rPr>
          <w:noProof/>
          <w:szCs w:val="24"/>
        </w:rPr>
        <w:t>ultrafiltration</w:t>
      </w:r>
      <w:r w:rsidR="000D198F" w:rsidRPr="00802959">
        <w:rPr>
          <w:szCs w:val="24"/>
        </w:rPr>
        <w:t xml:space="preserve"> </w:t>
      </w:r>
      <w:r w:rsidR="00130B54" w:rsidRPr="00802959">
        <w:rPr>
          <w:szCs w:val="24"/>
        </w:rPr>
        <w:t>was shown to affect</w:t>
      </w:r>
      <w:r w:rsidR="000D198F" w:rsidRPr="00802959">
        <w:rPr>
          <w:szCs w:val="24"/>
        </w:rPr>
        <w:t xml:space="preserve"> ET-1 release in hemodialysis patients</w:t>
      </w:r>
      <w:r w:rsidR="00091521" w:rsidRPr="00802959">
        <w:rPr>
          <w:szCs w:val="24"/>
        </w:rPr>
        <w:t>.</w:t>
      </w:r>
      <w:r w:rsidR="00661E38" w:rsidRPr="00802959">
        <w:rPr>
          <w:szCs w:val="24"/>
        </w:rPr>
        <w:fldChar w:fldCharType="begin"/>
      </w:r>
      <w:r w:rsidR="00661E38" w:rsidRPr="00802959">
        <w:rPr>
          <w:szCs w:val="24"/>
        </w:rPr>
        <w:instrText xml:space="preserve"> ADDIN EN.CITE &lt;EndNote&gt;&lt;Cite&gt;&lt;Author&gt;Surdacki&lt;/Author&gt;&lt;Year&gt;1999&lt;/Year&gt;&lt;RecNum&gt;20&lt;/RecNum&gt;&lt;DisplayText&gt;&lt;style face="superscript"&gt;20&lt;/style&gt;&lt;/DisplayText&gt;&lt;record&gt;&lt;rec-number&gt;20&lt;/rec-number&gt;&lt;foreign-keys&gt;&lt;key app="EN" db-id="arv5vfxdfwewdveepzbprfrpvrw29fx9wf9w" timestamp="1558514214"&gt;20&lt;/key&gt;&lt;/foreign-keys&gt;&lt;ref-type name="Journal Article"&gt;17&lt;/ref-type&gt;&lt;contributors&gt;&lt;authors&gt;&lt;author&gt;Surdacki, A.&lt;/author&gt;&lt;author&gt;Sulowicz, W.&lt;/author&gt;&lt;author&gt;Wieczorek-Surdacka, E.&lt;/author&gt;&lt;author&gt;Herman, Z. S.&lt;/author&gt;&lt;/authors&gt;&lt;/contributors&gt;&lt;auth-address&gt;Chair and Department of Nephrology, Jagiellonian University, Cracow, Poland.mcsurdac@cyf-kr.edu.pl&lt;/auth-address&gt;&lt;titles&gt;&lt;title&gt;Effect of a hemodialysis session on plasma levels of endothelin-1 in hypertensive and normotensive subjects with end-stage renal failure&lt;/title&gt;&lt;secondary-title&gt;Nephron&lt;/secondary-title&gt;&lt;alt-title&gt;Nephron&lt;/alt-title&gt;&lt;/titles&gt;&lt;periodical&gt;&lt;full-title&gt;Nephron&lt;/full-title&gt;&lt;abbr-1&gt;Nephron&lt;/abbr-1&gt;&lt;/periodical&gt;&lt;alt-periodical&gt;&lt;full-title&gt;Nephron&lt;/full-title&gt;&lt;abbr-1&gt;Nephron&lt;/abbr-1&gt;&lt;/alt-periodical&gt;&lt;pages&gt;31-6&lt;/pages&gt;&lt;volume&gt;81&lt;/volume&gt;&lt;number&gt;1&lt;/number&gt;&lt;edition&gt;1999/01/13&lt;/edition&gt;&lt;keywords&gt;&lt;keyword&gt;Adult&lt;/keyword&gt;&lt;keyword&gt;Blood Pressure/physiology&lt;/keyword&gt;&lt;keyword&gt;Endothelin-1/*blood&lt;/keyword&gt;&lt;keyword&gt;Female&lt;/keyword&gt;&lt;keyword&gt;Humans&lt;/keyword&gt;&lt;keyword&gt;Hypertension/*blood&lt;/keyword&gt;&lt;keyword&gt;Kidney Failure, Chronic/*blood/therapy&lt;/keyword&gt;&lt;keyword&gt;Male&lt;/keyword&gt;&lt;keyword&gt;Middle Aged&lt;/keyword&gt;&lt;keyword&gt;Renal Dialysis/*adverse effects&lt;/keyword&gt;&lt;keyword&gt;Ultrafiltration&lt;/keyword&gt;&lt;/keywords&gt;&lt;dates&gt;&lt;year&gt;1999&lt;/year&gt;&lt;pub-dates&gt;&lt;date&gt;Jan&lt;/date&gt;&lt;/pub-dates&gt;&lt;/dates&gt;&lt;isbn&gt;1660-8151 (Print)&amp;#xD;1660-8151&lt;/isbn&gt;&lt;accession-num&gt;9884416&lt;/accession-num&gt;&lt;urls&gt;&lt;/urls&gt;&lt;electronic-resource-num&gt;10.1159/000045242&lt;/electronic-resource-num&gt;&lt;remote-database-provider&gt;NLM&lt;/remote-database-provider&gt;&lt;language&gt;eng&lt;/language&gt;&lt;/record&gt;&lt;/Cite&gt;&lt;/EndNote&gt;</w:instrText>
      </w:r>
      <w:r w:rsidR="00661E38" w:rsidRPr="00802959">
        <w:rPr>
          <w:szCs w:val="24"/>
        </w:rPr>
        <w:fldChar w:fldCharType="separate"/>
      </w:r>
      <w:r w:rsidR="00661E38" w:rsidRPr="00802959">
        <w:rPr>
          <w:noProof/>
          <w:szCs w:val="24"/>
          <w:vertAlign w:val="superscript"/>
        </w:rPr>
        <w:t>20</w:t>
      </w:r>
      <w:r w:rsidR="00661E38" w:rsidRPr="00802959">
        <w:rPr>
          <w:szCs w:val="24"/>
        </w:rPr>
        <w:fldChar w:fldCharType="end"/>
      </w:r>
      <w:r w:rsidR="000D198F" w:rsidRPr="00802959">
        <w:rPr>
          <w:szCs w:val="24"/>
        </w:rPr>
        <w:t xml:space="preserve"> </w:t>
      </w:r>
      <w:r w:rsidR="0077681C" w:rsidRPr="00802959">
        <w:rPr>
          <w:szCs w:val="24"/>
        </w:rPr>
        <w:t xml:space="preserve">In our study, a </w:t>
      </w:r>
      <w:r w:rsidR="0077681C" w:rsidRPr="00802959">
        <w:rPr>
          <w:rFonts w:ascii="Times New Roman" w:hAnsi="Times New Roman"/>
          <w:bCs/>
          <w:szCs w:val="24"/>
        </w:rPr>
        <w:t xml:space="preserve">greater ultrafiltration absolute value found in patients without </w:t>
      </w:r>
      <w:r w:rsidR="00DD4730" w:rsidRPr="00802959">
        <w:rPr>
          <w:rFonts w:ascii="Times New Roman" w:hAnsi="Times New Roman"/>
          <w:bCs/>
          <w:szCs w:val="24"/>
        </w:rPr>
        <w:t>IDH</w:t>
      </w:r>
      <w:r w:rsidR="0077681C" w:rsidRPr="00802959">
        <w:rPr>
          <w:rFonts w:ascii="Times New Roman" w:hAnsi="Times New Roman"/>
          <w:bCs/>
          <w:szCs w:val="24"/>
        </w:rPr>
        <w:t xml:space="preserve"> may cause </w:t>
      </w:r>
      <w:r w:rsidR="00A45B71" w:rsidRPr="00802959">
        <w:rPr>
          <w:rFonts w:ascii="Times New Roman" w:hAnsi="Times New Roman"/>
          <w:bCs/>
          <w:noProof/>
          <w:szCs w:val="24"/>
        </w:rPr>
        <w:t xml:space="preserve">a </w:t>
      </w:r>
      <w:r w:rsidR="0077681C" w:rsidRPr="00802959">
        <w:rPr>
          <w:rFonts w:ascii="Times New Roman" w:hAnsi="Times New Roman"/>
          <w:bCs/>
          <w:noProof/>
          <w:szCs w:val="24"/>
        </w:rPr>
        <w:t>higher</w:t>
      </w:r>
      <w:r w:rsidR="0077681C" w:rsidRPr="00802959">
        <w:rPr>
          <w:rFonts w:ascii="Times New Roman" w:hAnsi="Times New Roman"/>
          <w:bCs/>
          <w:szCs w:val="24"/>
        </w:rPr>
        <w:t xml:space="preserve"> ET-1 outcome. So the increase of ET-1 levels was not only observed in the patients with </w:t>
      </w:r>
      <w:r w:rsidR="00DD4730" w:rsidRPr="00802959">
        <w:rPr>
          <w:rFonts w:ascii="Times New Roman" w:hAnsi="Times New Roman"/>
          <w:bCs/>
          <w:szCs w:val="24"/>
        </w:rPr>
        <w:t>IDH</w:t>
      </w:r>
      <w:r w:rsidR="0077681C" w:rsidRPr="00802959">
        <w:rPr>
          <w:rFonts w:ascii="Times New Roman" w:hAnsi="Times New Roman"/>
          <w:bCs/>
          <w:szCs w:val="24"/>
        </w:rPr>
        <w:t xml:space="preserve"> but also in patients without </w:t>
      </w:r>
      <w:r w:rsidR="00DD4730" w:rsidRPr="00802959">
        <w:rPr>
          <w:rFonts w:ascii="Times New Roman" w:hAnsi="Times New Roman"/>
          <w:bCs/>
          <w:szCs w:val="24"/>
        </w:rPr>
        <w:t>IDH</w:t>
      </w:r>
      <w:r w:rsidR="0077681C" w:rsidRPr="00802959">
        <w:rPr>
          <w:rFonts w:ascii="Times New Roman" w:hAnsi="Times New Roman"/>
          <w:bCs/>
          <w:szCs w:val="24"/>
        </w:rPr>
        <w:t>.</w:t>
      </w:r>
    </w:p>
    <w:p w14:paraId="7FF217F2" w14:textId="77B4CEBC" w:rsidR="00AD530B" w:rsidRPr="00802959" w:rsidRDefault="00A45B71" w:rsidP="00BA0541">
      <w:pPr>
        <w:pStyle w:val="UNPADTEXT"/>
        <w:spacing w:after="240" w:line="480" w:lineRule="auto"/>
        <w:rPr>
          <w:szCs w:val="24"/>
        </w:rPr>
      </w:pPr>
      <w:r w:rsidRPr="00802959">
        <w:rPr>
          <w:rFonts w:ascii="Times New Roman" w:hAnsi="Times New Roman"/>
          <w:bCs/>
          <w:noProof/>
          <w:szCs w:val="24"/>
        </w:rPr>
        <w:t>Ano</w:t>
      </w:r>
      <w:r w:rsidR="00D03825" w:rsidRPr="00802959">
        <w:rPr>
          <w:rFonts w:ascii="Times New Roman" w:hAnsi="Times New Roman"/>
          <w:bCs/>
          <w:noProof/>
          <w:szCs w:val="24"/>
        </w:rPr>
        <w:t>ther</w:t>
      </w:r>
      <w:r w:rsidR="00D03825" w:rsidRPr="00802959">
        <w:rPr>
          <w:rFonts w:ascii="Times New Roman" w:hAnsi="Times New Roman"/>
          <w:bCs/>
          <w:szCs w:val="24"/>
        </w:rPr>
        <w:t xml:space="preserve"> plausible explanation is </w:t>
      </w:r>
      <w:r w:rsidR="00AD530B" w:rsidRPr="00802959">
        <w:rPr>
          <w:rFonts w:ascii="Times New Roman" w:hAnsi="Times New Roman"/>
          <w:bCs/>
          <w:szCs w:val="24"/>
        </w:rPr>
        <w:t xml:space="preserve">the </w:t>
      </w:r>
      <w:r w:rsidR="000A6AC5" w:rsidRPr="00802959">
        <w:rPr>
          <w:rFonts w:ascii="Times New Roman" w:hAnsi="Times New Roman"/>
          <w:bCs/>
          <w:szCs w:val="24"/>
        </w:rPr>
        <w:t>discrepancy in the absolute ET-1 values across studies. Although</w:t>
      </w:r>
      <w:r w:rsidR="00AD530B" w:rsidRPr="00802959">
        <w:rPr>
          <w:rFonts w:ascii="Times New Roman" w:hAnsi="Times New Roman"/>
          <w:bCs/>
          <w:szCs w:val="24"/>
        </w:rPr>
        <w:t xml:space="preserve"> using</w:t>
      </w:r>
      <w:r w:rsidR="00AD530B" w:rsidRPr="00802959">
        <w:rPr>
          <w:szCs w:val="24"/>
        </w:rPr>
        <w:t xml:space="preserve"> the same reagent (R&amp;D System Inc., Minneapolis, MN, USA), </w:t>
      </w:r>
      <w:r w:rsidRPr="00802959">
        <w:rPr>
          <w:szCs w:val="24"/>
        </w:rPr>
        <w:t xml:space="preserve">the </w:t>
      </w:r>
      <w:r w:rsidR="00AD530B" w:rsidRPr="00802959">
        <w:rPr>
          <w:noProof/>
          <w:szCs w:val="24"/>
        </w:rPr>
        <w:t>ET-1</w:t>
      </w:r>
      <w:r w:rsidR="00AD530B" w:rsidRPr="00802959">
        <w:rPr>
          <w:szCs w:val="24"/>
        </w:rPr>
        <w:t xml:space="preserve"> level obtained varied widely. Chou </w:t>
      </w:r>
      <w:r w:rsidR="00624C40" w:rsidRPr="00802959">
        <w:rPr>
          <w:szCs w:val="24"/>
        </w:rPr>
        <w:t>et al</w:t>
      </w:r>
      <w:r w:rsidR="00AD530B" w:rsidRPr="00802959">
        <w:rPr>
          <w:szCs w:val="24"/>
        </w:rPr>
        <w:t xml:space="preserve"> found a much higher average level of ET-</w:t>
      </w:r>
      <w:r w:rsidR="00902241" w:rsidRPr="00802959">
        <w:rPr>
          <w:szCs w:val="24"/>
        </w:rPr>
        <w:t>1.</w:t>
      </w:r>
      <w:r w:rsidR="00AD530B" w:rsidRPr="00802959">
        <w:rPr>
          <w:szCs w:val="24"/>
        </w:rPr>
        <w:t xml:space="preserve"> (510.9</w:t>
      </w:r>
      <w:r w:rsidR="0066537A" w:rsidRPr="00802959">
        <w:rPr>
          <w:szCs w:val="24"/>
        </w:rPr>
        <w:t>±</w:t>
      </w:r>
      <w:r w:rsidR="00AD530B" w:rsidRPr="00802959">
        <w:rPr>
          <w:szCs w:val="24"/>
        </w:rPr>
        <w:t xml:space="preserve">43.3 </w:t>
      </w:r>
      <w:r w:rsidR="00AD530B" w:rsidRPr="00802959">
        <w:rPr>
          <w:rFonts w:ascii="Times New Roman" w:hAnsi="Times New Roman"/>
          <w:bCs/>
          <w:i/>
          <w:iCs/>
          <w:szCs w:val="24"/>
        </w:rPr>
        <w:t>vs.</w:t>
      </w:r>
      <w:r w:rsidR="00AD530B" w:rsidRPr="00802959">
        <w:rPr>
          <w:szCs w:val="24"/>
        </w:rPr>
        <w:t xml:space="preserve"> 276.7</w:t>
      </w:r>
      <w:r w:rsidR="0066537A" w:rsidRPr="00802959">
        <w:rPr>
          <w:szCs w:val="24"/>
        </w:rPr>
        <w:t>±</w:t>
      </w:r>
      <w:r w:rsidR="00AD530B" w:rsidRPr="00802959">
        <w:rPr>
          <w:szCs w:val="24"/>
        </w:rPr>
        <w:t xml:space="preserve">30.1 </w:t>
      </w:r>
      <w:proofErr w:type="spellStart"/>
      <w:r w:rsidR="00AD530B" w:rsidRPr="00802959">
        <w:rPr>
          <w:szCs w:val="24"/>
        </w:rPr>
        <w:t>pg</w:t>
      </w:r>
      <w:proofErr w:type="spellEnd"/>
      <w:r w:rsidR="00AD530B" w:rsidRPr="00802959">
        <w:rPr>
          <w:szCs w:val="24"/>
        </w:rPr>
        <w:t xml:space="preserve">/ml in subjects with and without </w:t>
      </w:r>
      <w:r w:rsidR="00DD4730" w:rsidRPr="00802959">
        <w:rPr>
          <w:rFonts w:ascii="Times New Roman" w:hAnsi="Times New Roman"/>
          <w:bCs/>
          <w:szCs w:val="24"/>
        </w:rPr>
        <w:t>IDH</w:t>
      </w:r>
      <w:r w:rsidR="001F2E3C" w:rsidRPr="00802959">
        <w:rPr>
          <w:rFonts w:ascii="Times New Roman" w:hAnsi="Times New Roman"/>
          <w:bCs/>
          <w:szCs w:val="24"/>
        </w:rPr>
        <w:t>, respectively)</w:t>
      </w:r>
      <w:r w:rsidR="00091521" w:rsidRPr="00802959">
        <w:rPr>
          <w:rFonts w:ascii="Times New Roman" w:hAnsi="Times New Roman"/>
          <w:bCs/>
          <w:szCs w:val="24"/>
        </w:rPr>
        <w:t>.</w:t>
      </w:r>
      <w:r w:rsidR="00661E38" w:rsidRPr="00802959">
        <w:rPr>
          <w:rFonts w:ascii="Times New Roman" w:hAnsi="Times New Roman"/>
          <w:bCs/>
          <w:szCs w:val="24"/>
        </w:rPr>
        <w:fldChar w:fldCharType="begin">
          <w:fldData xml:space="preserve">PEVuZE5vdGU+PENpdGU+PEF1dGhvcj5DaG91PC9BdXRob3I+PFllYXI+MjAwNjwvWWVhcj48UmVj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</w:fldData>
        </w:fldChar>
      </w:r>
      <w:r w:rsidR="00661E38" w:rsidRPr="00802959">
        <w:rPr>
          <w:rFonts w:ascii="Times New Roman" w:hAnsi="Times New Roman"/>
          <w:bCs/>
          <w:szCs w:val="24"/>
        </w:rPr>
        <w:instrText xml:space="preserve"> ADDIN EN.CITE </w:instrText>
      </w:r>
      <w:r w:rsidR="00661E38" w:rsidRPr="00802959">
        <w:rPr>
          <w:rFonts w:ascii="Times New Roman" w:hAnsi="Times New Roman"/>
          <w:bCs/>
          <w:szCs w:val="24"/>
        </w:rPr>
        <w:fldChar w:fldCharType="begin">
          <w:fldData xml:space="preserve">PEVuZE5vdGU+PENpdGU+PEF1dGhvcj5DaG91PC9BdXRob3I+PFllYXI+MjAwNjwvWWVhcj48UmVj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</w:fldData>
        </w:fldChar>
      </w:r>
      <w:r w:rsidR="00661E38" w:rsidRPr="00802959">
        <w:rPr>
          <w:rFonts w:ascii="Times New Roman" w:hAnsi="Times New Roman"/>
          <w:bCs/>
          <w:szCs w:val="24"/>
        </w:rPr>
        <w:instrText xml:space="preserve"> ADDIN EN.CITE.DATA </w:instrText>
      </w:r>
      <w:r w:rsidR="00661E38" w:rsidRPr="00802959">
        <w:rPr>
          <w:rFonts w:ascii="Times New Roman" w:hAnsi="Times New Roman"/>
          <w:bCs/>
          <w:szCs w:val="24"/>
        </w:rPr>
      </w:r>
      <w:r w:rsidR="00661E38" w:rsidRPr="00802959">
        <w:rPr>
          <w:rFonts w:ascii="Times New Roman" w:hAnsi="Times New Roman"/>
          <w:bCs/>
          <w:szCs w:val="24"/>
        </w:rPr>
        <w:fldChar w:fldCharType="end"/>
      </w:r>
      <w:r w:rsidR="00661E38" w:rsidRPr="00802959">
        <w:rPr>
          <w:rFonts w:ascii="Times New Roman" w:hAnsi="Times New Roman"/>
          <w:bCs/>
          <w:szCs w:val="24"/>
        </w:rPr>
      </w:r>
      <w:r w:rsidR="00661E38" w:rsidRPr="00802959">
        <w:rPr>
          <w:rFonts w:ascii="Times New Roman" w:hAnsi="Times New Roman"/>
          <w:bCs/>
          <w:szCs w:val="24"/>
        </w:rPr>
        <w:fldChar w:fldCharType="separate"/>
      </w:r>
      <w:r w:rsidR="00661E38" w:rsidRPr="00802959">
        <w:rPr>
          <w:rFonts w:ascii="Times New Roman" w:hAnsi="Times New Roman"/>
          <w:bCs/>
          <w:noProof/>
          <w:szCs w:val="24"/>
          <w:vertAlign w:val="superscript"/>
        </w:rPr>
        <w:t>8</w:t>
      </w:r>
      <w:r w:rsidR="00661E38" w:rsidRPr="00802959">
        <w:rPr>
          <w:rFonts w:ascii="Times New Roman" w:hAnsi="Times New Roman"/>
          <w:bCs/>
          <w:szCs w:val="24"/>
        </w:rPr>
        <w:fldChar w:fldCharType="end"/>
      </w:r>
      <w:r w:rsidR="001F2E3C" w:rsidRPr="00802959">
        <w:rPr>
          <w:rFonts w:ascii="Times New Roman" w:hAnsi="Times New Roman"/>
          <w:bCs/>
          <w:szCs w:val="24"/>
        </w:rPr>
        <w:t xml:space="preserve"> </w:t>
      </w:r>
      <w:r w:rsidR="00AD530B" w:rsidRPr="00802959">
        <w:rPr>
          <w:rFonts w:ascii="Times New Roman" w:hAnsi="Times New Roman"/>
          <w:bCs/>
          <w:szCs w:val="24"/>
        </w:rPr>
        <w:t xml:space="preserve">While </w:t>
      </w:r>
      <w:proofErr w:type="spellStart"/>
      <w:r w:rsidR="00AD530B" w:rsidRPr="00802959">
        <w:rPr>
          <w:rFonts w:ascii="Times New Roman" w:hAnsi="Times New Roman"/>
          <w:bCs/>
          <w:szCs w:val="24"/>
        </w:rPr>
        <w:t>Teng</w:t>
      </w:r>
      <w:proofErr w:type="spellEnd"/>
      <w:r w:rsidR="00AD530B" w:rsidRPr="00802959">
        <w:rPr>
          <w:rFonts w:ascii="Times New Roman" w:hAnsi="Times New Roman"/>
          <w:bCs/>
          <w:szCs w:val="24"/>
        </w:rPr>
        <w:t xml:space="preserve"> </w:t>
      </w:r>
      <w:r w:rsidR="00624C40" w:rsidRPr="00802959">
        <w:rPr>
          <w:rFonts w:ascii="Times New Roman" w:hAnsi="Times New Roman"/>
          <w:bCs/>
          <w:szCs w:val="24"/>
        </w:rPr>
        <w:t>et al</w:t>
      </w:r>
      <w:r w:rsidR="00AD530B" w:rsidRPr="00802959">
        <w:rPr>
          <w:rFonts w:ascii="Times New Roman" w:hAnsi="Times New Roman"/>
          <w:bCs/>
          <w:i/>
          <w:iCs/>
          <w:szCs w:val="24"/>
        </w:rPr>
        <w:t xml:space="preserve"> </w:t>
      </w:r>
      <w:r w:rsidR="00AD530B" w:rsidRPr="00802959">
        <w:rPr>
          <w:rFonts w:ascii="Times New Roman" w:hAnsi="Times New Roman"/>
          <w:bCs/>
          <w:szCs w:val="24"/>
        </w:rPr>
        <w:t>(4.09</w:t>
      </w:r>
      <w:r w:rsidR="0066537A" w:rsidRPr="00802959">
        <w:rPr>
          <w:rFonts w:ascii="Times New Roman" w:hAnsi="Times New Roman"/>
          <w:bCs/>
          <w:szCs w:val="24"/>
        </w:rPr>
        <w:t>±</w:t>
      </w:r>
      <w:r w:rsidR="00AD530B" w:rsidRPr="00802959">
        <w:rPr>
          <w:rFonts w:ascii="Times New Roman" w:hAnsi="Times New Roman"/>
          <w:bCs/>
          <w:szCs w:val="24"/>
        </w:rPr>
        <w:t xml:space="preserve">2.06 </w:t>
      </w:r>
      <w:r w:rsidR="00AD530B" w:rsidRPr="00802959">
        <w:rPr>
          <w:rFonts w:ascii="Times New Roman" w:hAnsi="Times New Roman"/>
          <w:bCs/>
          <w:i/>
          <w:iCs/>
          <w:szCs w:val="24"/>
        </w:rPr>
        <w:t>vs.</w:t>
      </w:r>
      <w:r w:rsidR="00AD530B" w:rsidRPr="00802959">
        <w:rPr>
          <w:rFonts w:ascii="Times New Roman" w:hAnsi="Times New Roman"/>
          <w:bCs/>
          <w:szCs w:val="24"/>
        </w:rPr>
        <w:t xml:space="preserve"> 2.75</w:t>
      </w:r>
      <w:r w:rsidR="0066537A" w:rsidRPr="00802959">
        <w:rPr>
          <w:rFonts w:ascii="Times New Roman" w:hAnsi="Times New Roman"/>
          <w:bCs/>
          <w:szCs w:val="24"/>
        </w:rPr>
        <w:t>±</w:t>
      </w:r>
      <w:r w:rsidR="00AD530B" w:rsidRPr="00802959">
        <w:rPr>
          <w:rFonts w:ascii="Times New Roman" w:hAnsi="Times New Roman"/>
          <w:bCs/>
          <w:szCs w:val="24"/>
        </w:rPr>
        <w:t xml:space="preserve">1.34 </w:t>
      </w:r>
      <w:proofErr w:type="spellStart"/>
      <w:r w:rsidR="00AD530B" w:rsidRPr="00802959">
        <w:rPr>
          <w:rFonts w:ascii="Times New Roman" w:hAnsi="Times New Roman"/>
          <w:bCs/>
          <w:szCs w:val="24"/>
        </w:rPr>
        <w:t>pg</w:t>
      </w:r>
      <w:proofErr w:type="spellEnd"/>
      <w:r w:rsidR="00AD530B" w:rsidRPr="00802959">
        <w:rPr>
          <w:rFonts w:ascii="Times New Roman" w:hAnsi="Times New Roman"/>
          <w:bCs/>
          <w:szCs w:val="24"/>
        </w:rPr>
        <w:t xml:space="preserve">/mL) showed </w:t>
      </w:r>
      <w:r w:rsidR="00AD530B" w:rsidRPr="00802959">
        <w:rPr>
          <w:rFonts w:ascii="Times New Roman" w:hAnsi="Times New Roman"/>
          <w:bCs/>
          <w:noProof/>
          <w:szCs w:val="24"/>
        </w:rPr>
        <w:t>similar values</w:t>
      </w:r>
      <w:r w:rsidR="008524A2" w:rsidRPr="00802959">
        <w:rPr>
          <w:rFonts w:ascii="Times New Roman" w:hAnsi="Times New Roman"/>
          <w:bCs/>
          <w:szCs w:val="24"/>
        </w:rPr>
        <w:t xml:space="preserve"> ​​to this study</w:t>
      </w:r>
      <w:r w:rsidR="00091521" w:rsidRPr="00802959">
        <w:rPr>
          <w:rFonts w:ascii="Times New Roman" w:hAnsi="Times New Roman"/>
          <w:bCs/>
          <w:szCs w:val="24"/>
        </w:rPr>
        <w:t>.</w:t>
      </w:r>
      <w:r w:rsidR="00661E38" w:rsidRPr="00802959">
        <w:rPr>
          <w:rFonts w:ascii="Times New Roman" w:hAnsi="Times New Roman"/>
          <w:bCs/>
          <w:szCs w:val="24"/>
        </w:rPr>
        <w:fldChar w:fldCharType="begin">
          <w:fldData xml:space="preserve">PEVuZE5vdGU+PENpdGU+PEF1dGhvcj5UZW5nPC9BdXRob3I+PFllYXI+MjAxNTwvWWVhcj48UmVj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</w:fldData>
        </w:fldChar>
      </w:r>
      <w:r w:rsidR="00661E38" w:rsidRPr="00802959">
        <w:rPr>
          <w:rFonts w:ascii="Times New Roman" w:hAnsi="Times New Roman"/>
          <w:bCs/>
          <w:szCs w:val="24"/>
        </w:rPr>
        <w:instrText xml:space="preserve"> ADDIN EN.CITE </w:instrText>
      </w:r>
      <w:r w:rsidR="00661E38" w:rsidRPr="00802959">
        <w:rPr>
          <w:rFonts w:ascii="Times New Roman" w:hAnsi="Times New Roman"/>
          <w:bCs/>
          <w:szCs w:val="24"/>
        </w:rPr>
        <w:fldChar w:fldCharType="begin">
          <w:fldData xml:space="preserve">PEVuZE5vdGU+PENpdGU+PEF1dGhvcj5UZW5nPC9BdXRob3I+PFllYXI+MjAxNTwvWWVhcj48UmVj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</w:fldData>
        </w:fldChar>
      </w:r>
      <w:r w:rsidR="00661E38" w:rsidRPr="00802959">
        <w:rPr>
          <w:rFonts w:ascii="Times New Roman" w:hAnsi="Times New Roman"/>
          <w:bCs/>
          <w:szCs w:val="24"/>
        </w:rPr>
        <w:instrText xml:space="preserve"> ADDIN EN.CITE.DATA </w:instrText>
      </w:r>
      <w:r w:rsidR="00661E38" w:rsidRPr="00802959">
        <w:rPr>
          <w:rFonts w:ascii="Times New Roman" w:hAnsi="Times New Roman"/>
          <w:bCs/>
          <w:szCs w:val="24"/>
        </w:rPr>
      </w:r>
      <w:r w:rsidR="00661E38" w:rsidRPr="00802959">
        <w:rPr>
          <w:rFonts w:ascii="Times New Roman" w:hAnsi="Times New Roman"/>
          <w:bCs/>
          <w:szCs w:val="24"/>
        </w:rPr>
        <w:fldChar w:fldCharType="end"/>
      </w:r>
      <w:r w:rsidR="00661E38" w:rsidRPr="00802959">
        <w:rPr>
          <w:rFonts w:ascii="Times New Roman" w:hAnsi="Times New Roman"/>
          <w:bCs/>
          <w:szCs w:val="24"/>
        </w:rPr>
      </w:r>
      <w:r w:rsidR="00661E38" w:rsidRPr="00802959">
        <w:rPr>
          <w:rFonts w:ascii="Times New Roman" w:hAnsi="Times New Roman"/>
          <w:bCs/>
          <w:szCs w:val="24"/>
        </w:rPr>
        <w:fldChar w:fldCharType="separate"/>
      </w:r>
      <w:r w:rsidR="00661E38" w:rsidRPr="00802959">
        <w:rPr>
          <w:rFonts w:ascii="Times New Roman" w:hAnsi="Times New Roman"/>
          <w:bCs/>
          <w:noProof/>
          <w:szCs w:val="24"/>
          <w:vertAlign w:val="superscript"/>
        </w:rPr>
        <w:t>10</w:t>
      </w:r>
      <w:r w:rsidR="00661E38" w:rsidRPr="00802959">
        <w:rPr>
          <w:rFonts w:ascii="Times New Roman" w:hAnsi="Times New Roman"/>
          <w:bCs/>
          <w:szCs w:val="24"/>
        </w:rPr>
        <w:fldChar w:fldCharType="end"/>
      </w:r>
      <w:r w:rsidR="001F2E3C" w:rsidRPr="00802959">
        <w:rPr>
          <w:rFonts w:ascii="Times New Roman" w:hAnsi="Times New Roman"/>
          <w:bCs/>
          <w:szCs w:val="24"/>
        </w:rPr>
        <w:t xml:space="preserve"> </w:t>
      </w:r>
      <w:r w:rsidR="00AD530B" w:rsidRPr="00802959">
        <w:rPr>
          <w:rFonts w:ascii="Times New Roman" w:hAnsi="Times New Roman"/>
          <w:bCs/>
          <w:szCs w:val="24"/>
        </w:rPr>
        <w:t xml:space="preserve">This may </w:t>
      </w:r>
      <w:r w:rsidR="000A6AC5" w:rsidRPr="00802959">
        <w:rPr>
          <w:rFonts w:ascii="Times New Roman" w:hAnsi="Times New Roman"/>
          <w:bCs/>
          <w:szCs w:val="24"/>
        </w:rPr>
        <w:t xml:space="preserve">be </w:t>
      </w:r>
      <w:r w:rsidR="00AD530B" w:rsidRPr="00802959">
        <w:rPr>
          <w:rFonts w:ascii="Times New Roman" w:hAnsi="Times New Roman"/>
          <w:bCs/>
          <w:szCs w:val="24"/>
        </w:rPr>
        <w:t>due to different sampling techniques or racial factors, which has not been well studied.</w:t>
      </w:r>
    </w:p>
    <w:p w14:paraId="29FF1218" w14:textId="7FF4A0CC" w:rsidR="00575CDB" w:rsidRPr="00061583" w:rsidRDefault="00334B73" w:rsidP="00061583">
      <w:pPr>
        <w:pStyle w:val="UNPADTEXT"/>
        <w:spacing w:line="480" w:lineRule="auto"/>
        <w:rPr>
          <w:szCs w:val="24"/>
        </w:rPr>
      </w:pPr>
      <w:r w:rsidRPr="00802959">
        <w:rPr>
          <w:szCs w:val="24"/>
        </w:rPr>
        <w:t xml:space="preserve">Our result displayed a significant elevation </w:t>
      </w:r>
      <w:r w:rsidR="00E63056" w:rsidRPr="00802959">
        <w:rPr>
          <w:szCs w:val="24"/>
        </w:rPr>
        <w:t>(</w:t>
      </w:r>
      <w:r w:rsidR="0066537A" w:rsidRPr="00802959">
        <w:rPr>
          <w:i/>
          <w:iCs/>
          <w:szCs w:val="24"/>
        </w:rPr>
        <w:t>p=</w:t>
      </w:r>
      <w:r w:rsidR="00E63056" w:rsidRPr="00802959">
        <w:rPr>
          <w:szCs w:val="24"/>
        </w:rPr>
        <w:t>0</w:t>
      </w:r>
      <w:r w:rsidR="007A369F" w:rsidRPr="00802959">
        <w:rPr>
          <w:szCs w:val="24"/>
        </w:rPr>
        <w:t>.</w:t>
      </w:r>
      <w:r w:rsidR="00E63056" w:rsidRPr="00802959">
        <w:rPr>
          <w:szCs w:val="24"/>
        </w:rPr>
        <w:t xml:space="preserve">013) </w:t>
      </w:r>
      <w:r w:rsidR="007A369F" w:rsidRPr="00802959">
        <w:rPr>
          <w:szCs w:val="24"/>
        </w:rPr>
        <w:t>of ET-1 level</w:t>
      </w:r>
      <w:r w:rsidR="008757EF">
        <w:rPr>
          <w:szCs w:val="24"/>
        </w:rPr>
        <w:t xml:space="preserve"> </w:t>
      </w:r>
      <w:r w:rsidRPr="00802959">
        <w:rPr>
          <w:szCs w:val="24"/>
        </w:rPr>
        <w:t xml:space="preserve">in patients with </w:t>
      </w:r>
      <w:r w:rsidR="00DD4730" w:rsidRPr="00802959">
        <w:rPr>
          <w:szCs w:val="24"/>
        </w:rPr>
        <w:t>IDH</w:t>
      </w:r>
      <w:r w:rsidR="00E63056" w:rsidRPr="00802959">
        <w:rPr>
          <w:szCs w:val="24"/>
        </w:rPr>
        <w:t xml:space="preserve"> </w:t>
      </w:r>
      <w:r w:rsidR="007A369F" w:rsidRPr="00802959">
        <w:rPr>
          <w:szCs w:val="24"/>
        </w:rPr>
        <w:t>but no significant alteration</w:t>
      </w:r>
      <w:r w:rsidR="00E63056" w:rsidRPr="00802959">
        <w:rPr>
          <w:szCs w:val="24"/>
        </w:rPr>
        <w:t xml:space="preserve"> </w:t>
      </w:r>
      <w:r w:rsidR="007A369F" w:rsidRPr="00802959">
        <w:rPr>
          <w:szCs w:val="24"/>
        </w:rPr>
        <w:t>was found</w:t>
      </w:r>
      <w:r w:rsidR="00E63056" w:rsidRPr="00802959">
        <w:rPr>
          <w:szCs w:val="24"/>
        </w:rPr>
        <w:t xml:space="preserve"> in patients without </w:t>
      </w:r>
      <w:r w:rsidR="00DD4730" w:rsidRPr="00802959">
        <w:rPr>
          <w:szCs w:val="24"/>
        </w:rPr>
        <w:t>IDH</w:t>
      </w:r>
      <w:r w:rsidR="008757EF">
        <w:rPr>
          <w:szCs w:val="24"/>
        </w:rPr>
        <w:t xml:space="preserve">. Also, only the absolute change, but not relative </w:t>
      </w:r>
      <w:r w:rsidR="008757EF">
        <w:rPr>
          <w:szCs w:val="24"/>
        </w:rPr>
        <w:lastRenderedPageBreak/>
        <w:t xml:space="preserve">change of ET-1 level </w:t>
      </w:r>
      <w:r w:rsidR="00D60036">
        <w:rPr>
          <w:szCs w:val="24"/>
        </w:rPr>
        <w:t xml:space="preserve">which </w:t>
      </w:r>
      <w:r w:rsidR="008757EF">
        <w:rPr>
          <w:szCs w:val="24"/>
        </w:rPr>
        <w:t>was found to be significant.</w:t>
      </w:r>
      <w:r w:rsidR="00E63056" w:rsidRPr="00802959">
        <w:rPr>
          <w:szCs w:val="24"/>
        </w:rPr>
        <w:t xml:space="preserve"> This </w:t>
      </w:r>
      <w:r w:rsidRPr="00802959">
        <w:rPr>
          <w:szCs w:val="24"/>
        </w:rPr>
        <w:t>was</w:t>
      </w:r>
      <w:r w:rsidR="008B3934" w:rsidRPr="00802959">
        <w:rPr>
          <w:szCs w:val="24"/>
        </w:rPr>
        <w:t xml:space="preserve"> </w:t>
      </w:r>
      <w:r w:rsidRPr="00802959">
        <w:rPr>
          <w:szCs w:val="24"/>
        </w:rPr>
        <w:t xml:space="preserve">parallel with previous research which revealed </w:t>
      </w:r>
      <w:r w:rsidR="00C3251F" w:rsidRPr="00802959">
        <w:rPr>
          <w:szCs w:val="24"/>
        </w:rPr>
        <w:t xml:space="preserve">a </w:t>
      </w:r>
      <w:r w:rsidRPr="00802959">
        <w:rPr>
          <w:noProof/>
          <w:szCs w:val="24"/>
        </w:rPr>
        <w:t>significant</w:t>
      </w:r>
      <w:r w:rsidRPr="00802959">
        <w:rPr>
          <w:szCs w:val="24"/>
        </w:rPr>
        <w:t xml:space="preserve"> </w:t>
      </w:r>
      <w:r w:rsidR="00E63056" w:rsidRPr="00802959">
        <w:rPr>
          <w:szCs w:val="24"/>
        </w:rPr>
        <w:t xml:space="preserve">elevation </w:t>
      </w:r>
      <w:r w:rsidRPr="00802959">
        <w:rPr>
          <w:szCs w:val="24"/>
        </w:rPr>
        <w:t xml:space="preserve">of ET-1 </w:t>
      </w:r>
      <w:r w:rsidR="00E63056" w:rsidRPr="00802959">
        <w:rPr>
          <w:szCs w:val="24"/>
        </w:rPr>
        <w:t xml:space="preserve">level in </w:t>
      </w:r>
      <w:r w:rsidR="00DD4730" w:rsidRPr="00802959">
        <w:rPr>
          <w:szCs w:val="24"/>
        </w:rPr>
        <w:t>IDH</w:t>
      </w:r>
      <w:r w:rsidR="00E63056" w:rsidRPr="00802959">
        <w:rPr>
          <w:szCs w:val="24"/>
        </w:rPr>
        <w:t xml:space="preserve"> group and no change</w:t>
      </w:r>
      <w:r w:rsidR="001F2E3C" w:rsidRPr="00802959">
        <w:rPr>
          <w:szCs w:val="24"/>
        </w:rPr>
        <w:t xml:space="preserve"> in the control group was </w:t>
      </w:r>
      <w:r w:rsidR="00091521" w:rsidRPr="00802959">
        <w:rPr>
          <w:szCs w:val="24"/>
        </w:rPr>
        <w:t>found</w:t>
      </w:r>
      <w:r w:rsidR="00F30C7C" w:rsidRPr="00802959">
        <w:rPr>
          <w:szCs w:val="24"/>
        </w:rPr>
        <w:t>.</w:t>
      </w:r>
      <w:r w:rsidR="00661E38" w:rsidRPr="00802959">
        <w:rPr>
          <w:szCs w:val="24"/>
        </w:rPr>
        <w:fldChar w:fldCharType="begin">
          <w:fldData xml:space="preserve">PEVuZE5vdGU+PENpdGU+PEF1dGhvcj5UZW5nPC9BdXRob3I+PFllYXI+MjAxNTwvWWVhcj48UmVj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</w:fldData>
        </w:fldChar>
      </w:r>
      <w:r w:rsidR="00661E38" w:rsidRPr="00802959">
        <w:rPr>
          <w:szCs w:val="24"/>
        </w:rPr>
        <w:instrText xml:space="preserve"> ADDIN EN.CITE </w:instrText>
      </w:r>
      <w:r w:rsidR="00661E38" w:rsidRPr="00802959">
        <w:rPr>
          <w:szCs w:val="24"/>
        </w:rPr>
        <w:fldChar w:fldCharType="begin">
          <w:fldData xml:space="preserve">PEVuZE5vdGU+PENpdGU+PEF1dGhvcj5UZW5nPC9BdXRob3I+PFllYXI+MjAxNTwvWWVhcj48UmVj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</w:fldData>
        </w:fldChar>
      </w:r>
      <w:r w:rsidR="00661E38" w:rsidRPr="00802959">
        <w:rPr>
          <w:szCs w:val="24"/>
        </w:rPr>
        <w:instrText xml:space="preserve"> ADDIN EN.CITE.DATA </w:instrText>
      </w:r>
      <w:r w:rsidR="00661E38" w:rsidRPr="00802959">
        <w:rPr>
          <w:szCs w:val="24"/>
        </w:rPr>
      </w:r>
      <w:r w:rsidR="00661E38" w:rsidRPr="00802959">
        <w:rPr>
          <w:szCs w:val="24"/>
        </w:rPr>
        <w:fldChar w:fldCharType="end"/>
      </w:r>
      <w:r w:rsidR="00661E38" w:rsidRPr="00802959">
        <w:rPr>
          <w:szCs w:val="24"/>
        </w:rPr>
      </w:r>
      <w:r w:rsidR="00661E38" w:rsidRPr="00802959">
        <w:rPr>
          <w:szCs w:val="24"/>
        </w:rPr>
        <w:fldChar w:fldCharType="separate"/>
      </w:r>
      <w:r w:rsidR="00661E38" w:rsidRPr="00802959">
        <w:rPr>
          <w:noProof/>
          <w:szCs w:val="24"/>
          <w:vertAlign w:val="superscript"/>
        </w:rPr>
        <w:t>8, 10</w:t>
      </w:r>
      <w:r w:rsidR="00661E38" w:rsidRPr="00802959">
        <w:rPr>
          <w:szCs w:val="24"/>
        </w:rPr>
        <w:fldChar w:fldCharType="end"/>
      </w:r>
      <w:r w:rsidRPr="00802959">
        <w:rPr>
          <w:szCs w:val="24"/>
        </w:rPr>
        <w:t xml:space="preserve"> </w:t>
      </w:r>
      <w:proofErr w:type="gramStart"/>
      <w:r w:rsidR="00A53DD2" w:rsidRPr="00802959">
        <w:rPr>
          <w:szCs w:val="24"/>
        </w:rPr>
        <w:t>These</w:t>
      </w:r>
      <w:proofErr w:type="gramEnd"/>
      <w:r w:rsidR="00A53DD2" w:rsidRPr="00802959">
        <w:rPr>
          <w:szCs w:val="24"/>
        </w:rPr>
        <w:t xml:space="preserve"> results indicated a relationship between the incidence of </w:t>
      </w:r>
      <w:r w:rsidR="00DD4730" w:rsidRPr="00802959">
        <w:rPr>
          <w:szCs w:val="24"/>
        </w:rPr>
        <w:t>IDH</w:t>
      </w:r>
      <w:r w:rsidR="00A53DD2" w:rsidRPr="00802959">
        <w:rPr>
          <w:szCs w:val="24"/>
        </w:rPr>
        <w:t xml:space="preserve"> and ET-1 level.</w:t>
      </w:r>
    </w:p>
    <w:p w14:paraId="5FDA26FB" w14:textId="27BFC716" w:rsidR="00224609" w:rsidRPr="00802959" w:rsidRDefault="00061583" w:rsidP="00061583">
      <w:pPr>
        <w:pStyle w:val="UNPADTEXT"/>
        <w:spacing w:line="480" w:lineRule="auto"/>
        <w:rPr>
          <w:b/>
          <w:i/>
          <w:szCs w:val="24"/>
        </w:rPr>
      </w:pPr>
      <w:r>
        <w:rPr>
          <w:szCs w:val="24"/>
        </w:rPr>
        <w:t xml:space="preserve">There were limitations in our study. </w:t>
      </w:r>
      <w:r w:rsidR="003F4DCB" w:rsidRPr="00802959">
        <w:rPr>
          <w:szCs w:val="24"/>
        </w:rPr>
        <w:t>The sampling technique was</w:t>
      </w:r>
      <w:r w:rsidR="008B3934" w:rsidRPr="00802959">
        <w:rPr>
          <w:szCs w:val="24"/>
        </w:rPr>
        <w:t xml:space="preserve"> </w:t>
      </w:r>
      <w:r w:rsidR="003F4DCB" w:rsidRPr="00802959">
        <w:rPr>
          <w:szCs w:val="24"/>
        </w:rPr>
        <w:t>performed</w:t>
      </w:r>
      <w:r w:rsidR="008B3934" w:rsidRPr="00802959">
        <w:rPr>
          <w:szCs w:val="24"/>
        </w:rPr>
        <w:t xml:space="preserve"> consecutively, not randomly</w:t>
      </w:r>
      <w:r w:rsidR="00130B54" w:rsidRPr="00802959">
        <w:rPr>
          <w:szCs w:val="24"/>
        </w:rPr>
        <w:t>. T</w:t>
      </w:r>
      <w:r w:rsidR="008B3934" w:rsidRPr="00802959">
        <w:rPr>
          <w:szCs w:val="24"/>
        </w:rPr>
        <w:t xml:space="preserve">he determination of dry weight </w:t>
      </w:r>
      <w:r w:rsidR="003F4DCB" w:rsidRPr="00802959">
        <w:rPr>
          <w:szCs w:val="24"/>
        </w:rPr>
        <w:t>was</w:t>
      </w:r>
      <w:r w:rsidR="008B3934" w:rsidRPr="00802959">
        <w:rPr>
          <w:szCs w:val="24"/>
        </w:rPr>
        <w:t xml:space="preserve"> done clinically, not using accurate tools that can measure the volume of fluid in the body</w:t>
      </w:r>
      <w:r w:rsidR="003F4DCB" w:rsidRPr="00802959">
        <w:rPr>
          <w:szCs w:val="24"/>
        </w:rPr>
        <w:t xml:space="preserve"> (</w:t>
      </w:r>
      <w:r w:rsidR="008B3934" w:rsidRPr="00802959">
        <w:rPr>
          <w:szCs w:val="24"/>
        </w:rPr>
        <w:t xml:space="preserve">multiple frequency </w:t>
      </w:r>
      <w:proofErr w:type="spellStart"/>
      <w:r w:rsidR="008B3934" w:rsidRPr="00802959">
        <w:rPr>
          <w:szCs w:val="24"/>
        </w:rPr>
        <w:t>bioimpedance</w:t>
      </w:r>
      <w:proofErr w:type="spellEnd"/>
      <w:r w:rsidR="008B3934" w:rsidRPr="00802959">
        <w:rPr>
          <w:szCs w:val="24"/>
        </w:rPr>
        <w:t xml:space="preserve"> spectroscopy</w:t>
      </w:r>
      <w:r w:rsidR="003F4DCB" w:rsidRPr="00802959">
        <w:rPr>
          <w:szCs w:val="24"/>
        </w:rPr>
        <w:t>)</w:t>
      </w:r>
      <w:r w:rsidR="008B3934" w:rsidRPr="00802959">
        <w:rPr>
          <w:szCs w:val="24"/>
        </w:rPr>
        <w:t>.</w:t>
      </w:r>
      <w:r w:rsidR="00224609" w:rsidRPr="00802959">
        <w:rPr>
          <w:szCs w:val="24"/>
        </w:rPr>
        <w:t xml:space="preserve"> </w:t>
      </w:r>
    </w:p>
    <w:p w14:paraId="10010D69" w14:textId="2ABE0278" w:rsidR="00836659" w:rsidRPr="00802959" w:rsidRDefault="008B3934" w:rsidP="00224609">
      <w:pPr>
        <w:pStyle w:val="UNPADTEXT"/>
        <w:spacing w:line="480" w:lineRule="auto"/>
        <w:rPr>
          <w:szCs w:val="24"/>
        </w:rPr>
      </w:pPr>
      <w:r w:rsidRPr="00802959">
        <w:rPr>
          <w:szCs w:val="24"/>
        </w:rPr>
        <w:t xml:space="preserve">In </w:t>
      </w:r>
      <w:r w:rsidR="00A71386" w:rsidRPr="00802959">
        <w:rPr>
          <w:szCs w:val="24"/>
        </w:rPr>
        <w:t>summary</w:t>
      </w:r>
      <w:r w:rsidRPr="00802959">
        <w:rPr>
          <w:szCs w:val="24"/>
        </w:rPr>
        <w:t xml:space="preserve">, </w:t>
      </w:r>
      <w:r w:rsidR="0090487C">
        <w:rPr>
          <w:szCs w:val="24"/>
        </w:rPr>
        <w:t>there was a</w:t>
      </w:r>
      <w:r w:rsidR="002C0D8E" w:rsidRPr="00802959">
        <w:rPr>
          <w:bCs/>
          <w:szCs w:val="24"/>
        </w:rPr>
        <w:t xml:space="preserve"> </w:t>
      </w:r>
      <w:r w:rsidR="002C0D8E" w:rsidRPr="00802959">
        <w:rPr>
          <w:szCs w:val="24"/>
        </w:rPr>
        <w:t xml:space="preserve">significant elevation of ET-1 level in CKD-5D patients with IDH during hemodialysis procedure. However, </w:t>
      </w:r>
      <w:r w:rsidR="00360EB0" w:rsidRPr="00802959">
        <w:rPr>
          <w:szCs w:val="24"/>
        </w:rPr>
        <w:t xml:space="preserve">no </w:t>
      </w:r>
      <w:r w:rsidR="00D83945" w:rsidRPr="00802959">
        <w:rPr>
          <w:szCs w:val="24"/>
        </w:rPr>
        <w:t>relative</w:t>
      </w:r>
      <w:r w:rsidR="00360EB0" w:rsidRPr="00802959">
        <w:rPr>
          <w:szCs w:val="24"/>
        </w:rPr>
        <w:t xml:space="preserve"> change</w:t>
      </w:r>
      <w:r w:rsidRPr="00802959">
        <w:rPr>
          <w:szCs w:val="24"/>
        </w:rPr>
        <w:t xml:space="preserve"> </w:t>
      </w:r>
      <w:r w:rsidR="00360EB0" w:rsidRPr="00802959">
        <w:rPr>
          <w:szCs w:val="24"/>
        </w:rPr>
        <w:t>of ET-1 level was found the</w:t>
      </w:r>
      <w:r w:rsidRPr="00802959">
        <w:rPr>
          <w:szCs w:val="24"/>
        </w:rPr>
        <w:t xml:space="preserve"> in </w:t>
      </w:r>
      <w:r w:rsidR="003129C5" w:rsidRPr="00802959">
        <w:rPr>
          <w:szCs w:val="24"/>
        </w:rPr>
        <w:t>CKD</w:t>
      </w:r>
      <w:r w:rsidRPr="00802959">
        <w:rPr>
          <w:szCs w:val="24"/>
        </w:rPr>
        <w:t xml:space="preserve">-5D patients with </w:t>
      </w:r>
      <w:r w:rsidR="00360EB0" w:rsidRPr="00802959">
        <w:rPr>
          <w:szCs w:val="24"/>
        </w:rPr>
        <w:t>or</w:t>
      </w:r>
      <w:r w:rsidRPr="00802959">
        <w:rPr>
          <w:szCs w:val="24"/>
        </w:rPr>
        <w:t xml:space="preserve"> without </w:t>
      </w:r>
      <w:r w:rsidR="00DD4730" w:rsidRPr="00802959">
        <w:rPr>
          <w:szCs w:val="24"/>
        </w:rPr>
        <w:t>IDH</w:t>
      </w:r>
      <w:r w:rsidRPr="00802959">
        <w:rPr>
          <w:szCs w:val="24"/>
        </w:rPr>
        <w:t xml:space="preserve"> in </w:t>
      </w:r>
      <w:r w:rsidR="00130B54" w:rsidRPr="00802959">
        <w:rPr>
          <w:noProof/>
          <w:szCs w:val="24"/>
        </w:rPr>
        <w:t>the d</w:t>
      </w:r>
      <w:r w:rsidRPr="00802959">
        <w:rPr>
          <w:noProof/>
          <w:szCs w:val="24"/>
        </w:rPr>
        <w:t>ialysis</w:t>
      </w:r>
      <w:r w:rsidRPr="00802959">
        <w:rPr>
          <w:szCs w:val="24"/>
        </w:rPr>
        <w:t xml:space="preserve"> Unit of Dr. Hasan </w:t>
      </w:r>
      <w:proofErr w:type="spellStart"/>
      <w:r w:rsidRPr="00802959">
        <w:rPr>
          <w:szCs w:val="24"/>
        </w:rPr>
        <w:t>Sadikin</w:t>
      </w:r>
      <w:proofErr w:type="spellEnd"/>
      <w:r w:rsidRPr="00802959">
        <w:rPr>
          <w:szCs w:val="24"/>
        </w:rPr>
        <w:t xml:space="preserve"> </w:t>
      </w:r>
      <w:r w:rsidR="00364B76" w:rsidRPr="00802959">
        <w:rPr>
          <w:szCs w:val="24"/>
        </w:rPr>
        <w:t xml:space="preserve">Hospital </w:t>
      </w:r>
      <w:r w:rsidRPr="00802959">
        <w:rPr>
          <w:szCs w:val="24"/>
        </w:rPr>
        <w:t xml:space="preserve">Bandung. </w:t>
      </w:r>
      <w:r w:rsidR="006C1673" w:rsidRPr="00802959">
        <w:rPr>
          <w:szCs w:val="24"/>
        </w:rPr>
        <w:t>A cohort study is needed</w:t>
      </w:r>
      <w:r w:rsidRPr="00802959">
        <w:rPr>
          <w:szCs w:val="24"/>
        </w:rPr>
        <w:t xml:space="preserve"> in patients with elevated ET-1 levels to evaluate the incidence of subsequent </w:t>
      </w:r>
      <w:r w:rsidR="00DD4730" w:rsidRPr="00802959">
        <w:rPr>
          <w:szCs w:val="24"/>
        </w:rPr>
        <w:t>IDH</w:t>
      </w:r>
      <w:r w:rsidR="006C1673" w:rsidRPr="00802959">
        <w:rPr>
          <w:szCs w:val="24"/>
        </w:rPr>
        <w:t xml:space="preserve">, </w:t>
      </w:r>
      <w:r w:rsidR="000E09A5" w:rsidRPr="00802959">
        <w:rPr>
          <w:szCs w:val="24"/>
        </w:rPr>
        <w:t>in order</w:t>
      </w:r>
      <w:r w:rsidR="006C1673" w:rsidRPr="00802959">
        <w:rPr>
          <w:szCs w:val="24"/>
        </w:rPr>
        <w:t xml:space="preserve"> to assess whether</w:t>
      </w:r>
      <w:r w:rsidRPr="00802959">
        <w:rPr>
          <w:szCs w:val="24"/>
        </w:rPr>
        <w:t xml:space="preserve"> ET-1 levels </w:t>
      </w:r>
      <w:r w:rsidR="006C1673" w:rsidRPr="00802959">
        <w:rPr>
          <w:szCs w:val="24"/>
        </w:rPr>
        <w:t xml:space="preserve">can predict an </w:t>
      </w:r>
      <w:r w:rsidR="00DD4730" w:rsidRPr="00802959">
        <w:rPr>
          <w:szCs w:val="24"/>
        </w:rPr>
        <w:t>IDH</w:t>
      </w:r>
      <w:r w:rsidR="006C1673" w:rsidRPr="00802959">
        <w:rPr>
          <w:szCs w:val="24"/>
        </w:rPr>
        <w:t xml:space="preserve"> event. Furthermore</w:t>
      </w:r>
      <w:r w:rsidRPr="00802959">
        <w:rPr>
          <w:szCs w:val="24"/>
        </w:rPr>
        <w:t xml:space="preserve">, a comprehensive multivariate study is needed to </w:t>
      </w:r>
      <w:r w:rsidR="006C1673" w:rsidRPr="00802959">
        <w:rPr>
          <w:szCs w:val="24"/>
        </w:rPr>
        <w:t>establish</w:t>
      </w:r>
      <w:r w:rsidRPr="00802959">
        <w:rPr>
          <w:szCs w:val="24"/>
        </w:rPr>
        <w:t xml:space="preserve"> the relationship </w:t>
      </w:r>
      <w:r w:rsidRPr="00802959">
        <w:rPr>
          <w:noProof/>
          <w:szCs w:val="24"/>
        </w:rPr>
        <w:t>of</w:t>
      </w:r>
      <w:r w:rsidRPr="00802959">
        <w:rPr>
          <w:szCs w:val="24"/>
        </w:rPr>
        <w:t xml:space="preserve"> risk factors for </w:t>
      </w:r>
      <w:r w:rsidR="00DD4730" w:rsidRPr="00802959">
        <w:rPr>
          <w:szCs w:val="24"/>
        </w:rPr>
        <w:t>IDH</w:t>
      </w:r>
      <w:r w:rsidRPr="00802959">
        <w:rPr>
          <w:szCs w:val="24"/>
        </w:rPr>
        <w:t>, both clinical and biochemical factors.</w:t>
      </w:r>
    </w:p>
    <w:p w14:paraId="3158E0B1" w14:textId="77777777" w:rsidR="006F5D4A" w:rsidRPr="00802959" w:rsidRDefault="006F5D4A" w:rsidP="00DD6CD6">
      <w:pPr>
        <w:spacing w:line="480" w:lineRule="auto"/>
        <w:rPr>
          <w:b w:val="0"/>
          <w:szCs w:val="24"/>
        </w:rPr>
      </w:pPr>
    </w:p>
    <w:p w14:paraId="4114BDA7" w14:textId="77777777" w:rsidR="004B052E" w:rsidRPr="00802959" w:rsidRDefault="004B052E">
      <w:pPr>
        <w:rPr>
          <w:szCs w:val="24"/>
        </w:rPr>
      </w:pPr>
      <w:r w:rsidRPr="00802959">
        <w:rPr>
          <w:szCs w:val="24"/>
        </w:rPr>
        <w:br w:type="page"/>
      </w:r>
    </w:p>
    <w:p w14:paraId="267B87F9" w14:textId="6C1C26AF" w:rsidR="00281693" w:rsidRPr="00802959" w:rsidRDefault="00281693" w:rsidP="009E4EFC">
      <w:pPr>
        <w:spacing w:line="480" w:lineRule="auto"/>
        <w:rPr>
          <w:b w:val="0"/>
          <w:bCs/>
          <w:szCs w:val="24"/>
        </w:rPr>
      </w:pPr>
      <w:r w:rsidRPr="00802959">
        <w:rPr>
          <w:rFonts w:ascii="Times New Roman" w:hAnsi="Times New Roman" w:cs="Times New Roman"/>
          <w:bCs/>
          <w:szCs w:val="24"/>
        </w:rPr>
        <w:lastRenderedPageBreak/>
        <w:t>References</w:t>
      </w:r>
    </w:p>
    <w:p w14:paraId="1E4CFFFF" w14:textId="411DD6D7" w:rsidR="00661E38" w:rsidRPr="00802959" w:rsidRDefault="0047621A" w:rsidP="00661E38">
      <w:pPr>
        <w:pStyle w:val="EndNoteBibliography"/>
        <w:spacing w:after="0" w:line="480" w:lineRule="auto"/>
        <w:ind w:left="426" w:hanging="426"/>
        <w:rPr>
          <w:b w:val="0"/>
          <w:szCs w:val="24"/>
        </w:rPr>
      </w:pPr>
      <w:r w:rsidRPr="00802959">
        <w:rPr>
          <w:b w:val="0"/>
          <w:szCs w:val="24"/>
        </w:rPr>
        <w:fldChar w:fldCharType="begin"/>
      </w:r>
      <w:r w:rsidRPr="00802959">
        <w:rPr>
          <w:b w:val="0"/>
          <w:szCs w:val="24"/>
        </w:rPr>
        <w:instrText xml:space="preserve"> ADDIN EN.REFLIST </w:instrText>
      </w:r>
      <w:r w:rsidRPr="00802959">
        <w:rPr>
          <w:b w:val="0"/>
          <w:szCs w:val="24"/>
        </w:rPr>
        <w:fldChar w:fldCharType="separate"/>
      </w:r>
      <w:r w:rsidR="00661E38" w:rsidRPr="00802959">
        <w:rPr>
          <w:b w:val="0"/>
          <w:szCs w:val="24"/>
        </w:rPr>
        <w:t>1.</w:t>
      </w:r>
      <w:r w:rsidR="00661E38" w:rsidRPr="00802959">
        <w:rPr>
          <w:b w:val="0"/>
          <w:szCs w:val="24"/>
        </w:rPr>
        <w:tab/>
        <w:t>Rocco M, Daugirdas JT, Depner TA, Inrig J, Mehrotra R, R</w:t>
      </w:r>
      <w:r w:rsidR="004A1119" w:rsidRPr="00802959">
        <w:rPr>
          <w:b w:val="0"/>
          <w:szCs w:val="24"/>
        </w:rPr>
        <w:t>occo MV, et al. KDOQI Clinical p</w:t>
      </w:r>
      <w:r w:rsidR="00661E38" w:rsidRPr="00802959">
        <w:rPr>
          <w:b w:val="0"/>
          <w:szCs w:val="24"/>
        </w:rPr>
        <w:t>ract</w:t>
      </w:r>
      <w:r w:rsidR="004A1119" w:rsidRPr="00802959">
        <w:rPr>
          <w:b w:val="0"/>
          <w:szCs w:val="24"/>
        </w:rPr>
        <w:t>ice guideline for hemodialysis a</w:t>
      </w:r>
      <w:r w:rsidR="00661E38" w:rsidRPr="00802959">
        <w:rPr>
          <w:b w:val="0"/>
          <w:szCs w:val="24"/>
        </w:rPr>
        <w:t>dequacy: 2015 Update. Am J Kidney Dis. 2015;66(5):884‒930.</w:t>
      </w:r>
    </w:p>
    <w:p w14:paraId="602F0F99" w14:textId="0F087EE9" w:rsidR="00661E38" w:rsidRPr="00802959" w:rsidRDefault="00661E38" w:rsidP="00661E38">
      <w:pPr>
        <w:pStyle w:val="EndNoteBibliography"/>
        <w:spacing w:after="0" w:line="480" w:lineRule="auto"/>
        <w:ind w:left="426" w:hanging="426"/>
        <w:rPr>
          <w:b w:val="0"/>
          <w:szCs w:val="24"/>
        </w:rPr>
      </w:pPr>
      <w:r w:rsidRPr="00802959">
        <w:rPr>
          <w:b w:val="0"/>
          <w:szCs w:val="24"/>
        </w:rPr>
        <w:t>2.</w:t>
      </w:r>
      <w:r w:rsidRPr="00802959">
        <w:rPr>
          <w:b w:val="0"/>
          <w:szCs w:val="24"/>
        </w:rPr>
        <w:tab/>
        <w:t>Locatelli F, Cavalli A, Tucci B. The growing problem of intradialytic hypertension. Nat</w:t>
      </w:r>
      <w:r w:rsidR="004A1119" w:rsidRPr="00802959">
        <w:rPr>
          <w:b w:val="0"/>
          <w:szCs w:val="24"/>
        </w:rPr>
        <w:t xml:space="preserve"> R</w:t>
      </w:r>
      <w:r w:rsidRPr="00802959">
        <w:rPr>
          <w:b w:val="0"/>
          <w:szCs w:val="24"/>
        </w:rPr>
        <w:t>ev</w:t>
      </w:r>
      <w:r w:rsidR="004A1119" w:rsidRPr="00802959">
        <w:rPr>
          <w:b w:val="0"/>
          <w:szCs w:val="24"/>
        </w:rPr>
        <w:t xml:space="preserve"> </w:t>
      </w:r>
      <w:r w:rsidRPr="00802959">
        <w:rPr>
          <w:b w:val="0"/>
          <w:szCs w:val="24"/>
        </w:rPr>
        <w:t>Nephrol. 2010;6(1):41‒8.</w:t>
      </w:r>
    </w:p>
    <w:p w14:paraId="3F2B642C" w14:textId="77777777" w:rsidR="00661E38" w:rsidRPr="00802959" w:rsidRDefault="00661E38" w:rsidP="00661E38">
      <w:pPr>
        <w:pStyle w:val="EndNoteBibliography"/>
        <w:spacing w:after="0" w:line="480" w:lineRule="auto"/>
        <w:ind w:left="426" w:hanging="426"/>
        <w:rPr>
          <w:b w:val="0"/>
          <w:szCs w:val="24"/>
        </w:rPr>
      </w:pPr>
      <w:r w:rsidRPr="00802959">
        <w:rPr>
          <w:b w:val="0"/>
          <w:szCs w:val="24"/>
        </w:rPr>
        <w:t>3.</w:t>
      </w:r>
      <w:r w:rsidRPr="00802959">
        <w:rPr>
          <w:b w:val="0"/>
          <w:szCs w:val="24"/>
        </w:rPr>
        <w:tab/>
        <w:t>Inrig JK, Patel UD, Toto RD, Szczech LA. Association of blood pressure increases during hemodialysis with 2-year mortality in incident hemodialysis patients: a secondary analysis of the Dialysis Morbidity and Mortality Wave 2 Study. Am J Kidney Dis. 2009;54(5):881‒90.</w:t>
      </w:r>
    </w:p>
    <w:p w14:paraId="11F660AE" w14:textId="77777777" w:rsidR="00661E38" w:rsidRPr="00802959" w:rsidRDefault="00661E38" w:rsidP="00661E38">
      <w:pPr>
        <w:pStyle w:val="EndNoteBibliography"/>
        <w:spacing w:after="0" w:line="480" w:lineRule="auto"/>
        <w:ind w:left="426" w:hanging="426"/>
        <w:rPr>
          <w:b w:val="0"/>
          <w:szCs w:val="24"/>
        </w:rPr>
      </w:pPr>
      <w:r w:rsidRPr="00802959">
        <w:rPr>
          <w:b w:val="0"/>
          <w:szCs w:val="24"/>
        </w:rPr>
        <w:t>4.</w:t>
      </w:r>
      <w:r w:rsidRPr="00802959">
        <w:rPr>
          <w:b w:val="0"/>
          <w:szCs w:val="24"/>
        </w:rPr>
        <w:tab/>
        <w:t>Choi CY, Park JS, Yoon KT, Gil HW, Lee EY, Hong SY. Intra-dialytic hypertension is associated with high mortality in hemodialysis patients. PloS one. 2017;12(7):e0181060.</w:t>
      </w:r>
    </w:p>
    <w:p w14:paraId="59E653B2" w14:textId="00B3C4B0" w:rsidR="00661E38" w:rsidRPr="00802959" w:rsidRDefault="00661E38" w:rsidP="00661E38">
      <w:pPr>
        <w:pStyle w:val="EndNoteBibliography"/>
        <w:spacing w:after="0" w:line="480" w:lineRule="auto"/>
        <w:ind w:left="426" w:hanging="426"/>
        <w:rPr>
          <w:b w:val="0"/>
          <w:szCs w:val="24"/>
        </w:rPr>
      </w:pPr>
      <w:r w:rsidRPr="00802959">
        <w:rPr>
          <w:b w:val="0"/>
          <w:szCs w:val="24"/>
        </w:rPr>
        <w:t>5.</w:t>
      </w:r>
      <w:r w:rsidRPr="00802959">
        <w:rPr>
          <w:b w:val="0"/>
          <w:szCs w:val="24"/>
        </w:rPr>
        <w:tab/>
        <w:t xml:space="preserve">Raikou VD, Kyriaki D. The </w:t>
      </w:r>
      <w:r w:rsidR="004A1119" w:rsidRPr="00802959">
        <w:rPr>
          <w:b w:val="0"/>
          <w:szCs w:val="24"/>
        </w:rPr>
        <w:t>association between intradialytic hypertension and metabolic disorders in end stage renal disease</w:t>
      </w:r>
      <w:r w:rsidRPr="00802959">
        <w:rPr>
          <w:b w:val="0"/>
          <w:szCs w:val="24"/>
        </w:rPr>
        <w:t>. Int</w:t>
      </w:r>
      <w:r w:rsidR="004A1119" w:rsidRPr="00802959">
        <w:rPr>
          <w:b w:val="0"/>
          <w:szCs w:val="24"/>
        </w:rPr>
        <w:t xml:space="preserve"> J H</w:t>
      </w:r>
      <w:r w:rsidRPr="00802959">
        <w:rPr>
          <w:b w:val="0"/>
          <w:szCs w:val="24"/>
        </w:rPr>
        <w:t>ypertens. 2018;2018:1681056.</w:t>
      </w:r>
    </w:p>
    <w:p w14:paraId="21872850" w14:textId="242E518D" w:rsidR="00661E38" w:rsidRPr="00802959" w:rsidRDefault="00661E38" w:rsidP="00661E38">
      <w:pPr>
        <w:pStyle w:val="EndNoteBibliography"/>
        <w:spacing w:after="0" w:line="480" w:lineRule="auto"/>
        <w:ind w:left="426" w:hanging="426"/>
        <w:rPr>
          <w:b w:val="0"/>
          <w:szCs w:val="24"/>
        </w:rPr>
      </w:pPr>
      <w:r w:rsidRPr="00802959">
        <w:rPr>
          <w:b w:val="0"/>
          <w:szCs w:val="24"/>
        </w:rPr>
        <w:t>6.</w:t>
      </w:r>
      <w:r w:rsidRPr="00802959">
        <w:rPr>
          <w:b w:val="0"/>
          <w:szCs w:val="24"/>
        </w:rPr>
        <w:tab/>
        <w:t xml:space="preserve">Van Buren PN. Pathophysiology and implications of intradialytic hypertension. Curr </w:t>
      </w:r>
      <w:r w:rsidR="00631F2E" w:rsidRPr="00802959">
        <w:rPr>
          <w:b w:val="0"/>
          <w:szCs w:val="24"/>
        </w:rPr>
        <w:t>Opin Nephrol</w:t>
      </w:r>
      <w:r w:rsidRPr="00802959">
        <w:rPr>
          <w:b w:val="0"/>
          <w:szCs w:val="24"/>
        </w:rPr>
        <w:t xml:space="preserve"> </w:t>
      </w:r>
      <w:r w:rsidR="00631F2E" w:rsidRPr="00802959">
        <w:rPr>
          <w:b w:val="0"/>
          <w:szCs w:val="24"/>
        </w:rPr>
        <w:t>Hypertens</w:t>
      </w:r>
      <w:r w:rsidRPr="00802959">
        <w:rPr>
          <w:b w:val="0"/>
          <w:szCs w:val="24"/>
        </w:rPr>
        <w:t>. 2017;26(4):303-10.</w:t>
      </w:r>
    </w:p>
    <w:p w14:paraId="620BAA69" w14:textId="77777777" w:rsidR="00661E38" w:rsidRPr="00802959" w:rsidRDefault="00661E38" w:rsidP="00661E38">
      <w:pPr>
        <w:pStyle w:val="EndNoteBibliography"/>
        <w:spacing w:after="0" w:line="480" w:lineRule="auto"/>
        <w:ind w:left="426" w:hanging="426"/>
        <w:rPr>
          <w:b w:val="0"/>
          <w:szCs w:val="24"/>
        </w:rPr>
      </w:pPr>
      <w:r w:rsidRPr="00802959">
        <w:rPr>
          <w:b w:val="0"/>
          <w:szCs w:val="24"/>
        </w:rPr>
        <w:t>7.</w:t>
      </w:r>
      <w:r w:rsidRPr="00802959">
        <w:rPr>
          <w:b w:val="0"/>
          <w:szCs w:val="24"/>
        </w:rPr>
        <w:tab/>
        <w:t>Hompesch C, Ma T-w, Neyra JA, Ripley L, Xiao G, Inrige J, et al. Comparison of ambulatory blood pressure patterns in patients with intradialytic hypertension and hemodialysis controls. Kidney Blood Press Res. 2016;41(3):240‒9.</w:t>
      </w:r>
    </w:p>
    <w:p w14:paraId="214EA55C" w14:textId="5BDD5FFB" w:rsidR="00661E38" w:rsidRPr="00802959" w:rsidRDefault="00661E38" w:rsidP="00661E38">
      <w:pPr>
        <w:pStyle w:val="EndNoteBibliography"/>
        <w:spacing w:after="0" w:line="480" w:lineRule="auto"/>
        <w:ind w:left="426" w:hanging="426"/>
        <w:rPr>
          <w:b w:val="0"/>
          <w:szCs w:val="24"/>
        </w:rPr>
      </w:pPr>
      <w:r w:rsidRPr="00802959">
        <w:rPr>
          <w:b w:val="0"/>
          <w:szCs w:val="24"/>
        </w:rPr>
        <w:t>8.</w:t>
      </w:r>
      <w:r w:rsidRPr="00802959">
        <w:rPr>
          <w:b w:val="0"/>
          <w:szCs w:val="24"/>
        </w:rPr>
        <w:tab/>
        <w:t>Chou KJ, Lee PT, Chen CL, Chiou CW, Hsu CY, Chung HM, et al. Physiological changes during hemodialysis in patients with intr</w:t>
      </w:r>
      <w:r w:rsidR="00631F2E" w:rsidRPr="00802959">
        <w:rPr>
          <w:b w:val="0"/>
          <w:szCs w:val="24"/>
        </w:rPr>
        <w:t>adialysis hypertension. Kidney I</w:t>
      </w:r>
      <w:r w:rsidRPr="00802959">
        <w:rPr>
          <w:b w:val="0"/>
          <w:szCs w:val="24"/>
        </w:rPr>
        <w:t>nt. 2006;69(10):1833-8.</w:t>
      </w:r>
    </w:p>
    <w:p w14:paraId="0B7B0636" w14:textId="77777777" w:rsidR="00661E38" w:rsidRPr="00802959" w:rsidRDefault="00661E38" w:rsidP="00661E38">
      <w:pPr>
        <w:pStyle w:val="EndNoteBibliography"/>
        <w:spacing w:after="0" w:line="480" w:lineRule="auto"/>
        <w:ind w:left="426" w:hanging="426"/>
        <w:rPr>
          <w:b w:val="0"/>
          <w:szCs w:val="24"/>
        </w:rPr>
      </w:pPr>
      <w:r w:rsidRPr="00802959">
        <w:rPr>
          <w:b w:val="0"/>
          <w:szCs w:val="24"/>
        </w:rPr>
        <w:t>9.</w:t>
      </w:r>
      <w:r w:rsidRPr="00802959">
        <w:rPr>
          <w:b w:val="0"/>
          <w:szCs w:val="24"/>
        </w:rPr>
        <w:tab/>
        <w:t>Hajal J, Saliba Y, Joubran N, Sleilaty G, Chacra D, Assaad S, et al. New insights into the pathogenesis of intradialytic hypertension. Open Urol Nephrol J. 2018;11:87‒99.</w:t>
      </w:r>
    </w:p>
    <w:p w14:paraId="0C486C6F" w14:textId="44D53735" w:rsidR="00661E38" w:rsidRPr="00802959" w:rsidRDefault="00661E38" w:rsidP="00661E38">
      <w:pPr>
        <w:pStyle w:val="EndNoteBibliography"/>
        <w:spacing w:after="0" w:line="480" w:lineRule="auto"/>
        <w:ind w:left="426" w:hanging="426"/>
        <w:rPr>
          <w:b w:val="0"/>
          <w:szCs w:val="24"/>
        </w:rPr>
      </w:pPr>
      <w:r w:rsidRPr="00802959">
        <w:rPr>
          <w:b w:val="0"/>
          <w:szCs w:val="24"/>
        </w:rPr>
        <w:lastRenderedPageBreak/>
        <w:t>10.</w:t>
      </w:r>
      <w:r w:rsidRPr="00802959">
        <w:rPr>
          <w:b w:val="0"/>
          <w:szCs w:val="24"/>
        </w:rPr>
        <w:tab/>
        <w:t>Teng J, Tian J, Lv WL, Zhang XY, Zou JZ, Fang Y, et al. Inappropriately elevated endothelin-1 plays a role in the pathogenesis of intra</w:t>
      </w:r>
      <w:r w:rsidR="00631F2E" w:rsidRPr="00802959">
        <w:rPr>
          <w:b w:val="0"/>
          <w:szCs w:val="24"/>
        </w:rPr>
        <w:t>dialytic hypertension. Hemodial</w:t>
      </w:r>
      <w:r w:rsidRPr="00802959">
        <w:rPr>
          <w:b w:val="0"/>
          <w:szCs w:val="24"/>
        </w:rPr>
        <w:t xml:space="preserve"> </w:t>
      </w:r>
      <w:r w:rsidR="00631F2E" w:rsidRPr="00802959">
        <w:rPr>
          <w:b w:val="0"/>
          <w:szCs w:val="24"/>
        </w:rPr>
        <w:t>I</w:t>
      </w:r>
      <w:r w:rsidRPr="00802959">
        <w:rPr>
          <w:b w:val="0"/>
          <w:szCs w:val="24"/>
        </w:rPr>
        <w:t>nt</w:t>
      </w:r>
      <w:r w:rsidR="00631F2E" w:rsidRPr="00802959">
        <w:rPr>
          <w:b w:val="0"/>
          <w:szCs w:val="24"/>
        </w:rPr>
        <w:t>.</w:t>
      </w:r>
      <w:r w:rsidRPr="00802959">
        <w:rPr>
          <w:b w:val="0"/>
          <w:szCs w:val="24"/>
        </w:rPr>
        <w:t xml:space="preserve"> 2015;19(2):279-86.</w:t>
      </w:r>
    </w:p>
    <w:p w14:paraId="5F9B954E" w14:textId="77777777" w:rsidR="00661E38" w:rsidRPr="00802959" w:rsidRDefault="00661E38" w:rsidP="00661E38">
      <w:pPr>
        <w:pStyle w:val="EndNoteBibliography"/>
        <w:spacing w:after="0" w:line="480" w:lineRule="auto"/>
        <w:ind w:left="426" w:hanging="426"/>
        <w:rPr>
          <w:b w:val="0"/>
          <w:szCs w:val="24"/>
        </w:rPr>
      </w:pPr>
      <w:r w:rsidRPr="00802959">
        <w:rPr>
          <w:b w:val="0"/>
          <w:szCs w:val="24"/>
        </w:rPr>
        <w:t>11.</w:t>
      </w:r>
      <w:r w:rsidRPr="00802959">
        <w:rPr>
          <w:b w:val="0"/>
          <w:szCs w:val="24"/>
        </w:rPr>
        <w:tab/>
        <w:t>Gutiérrez-Adrianzén OA, Moraes MEA, Almeida AP, Lima JWO, Marinho MF, Marques AL, et al. Pathophysiological, cardiovascular and neuroendocrine changes in hypertensive patients during the hemodialysis session. J Hum Hypertens. 2015;29:366–72.</w:t>
      </w:r>
    </w:p>
    <w:p w14:paraId="4D6BCAD0" w14:textId="2246F2B7" w:rsidR="00661E38" w:rsidRPr="00802959" w:rsidRDefault="00661E38" w:rsidP="00661E38">
      <w:pPr>
        <w:pStyle w:val="EndNoteBibliography"/>
        <w:spacing w:after="0" w:line="480" w:lineRule="auto"/>
        <w:ind w:left="426" w:hanging="426"/>
        <w:rPr>
          <w:b w:val="0"/>
          <w:szCs w:val="24"/>
        </w:rPr>
      </w:pPr>
      <w:r w:rsidRPr="00802959">
        <w:rPr>
          <w:b w:val="0"/>
          <w:szCs w:val="24"/>
        </w:rPr>
        <w:t>12.</w:t>
      </w:r>
      <w:r w:rsidRPr="00802959">
        <w:rPr>
          <w:b w:val="0"/>
          <w:szCs w:val="24"/>
        </w:rPr>
        <w:tab/>
        <w:t xml:space="preserve">Chazot C, Jean G. Intradialytic hypertension: it </w:t>
      </w:r>
      <w:r w:rsidR="00631F2E" w:rsidRPr="00802959">
        <w:rPr>
          <w:b w:val="0"/>
          <w:szCs w:val="24"/>
        </w:rPr>
        <w:t>is time to act. Nephron Clin Pract</w:t>
      </w:r>
      <w:r w:rsidRPr="00802959">
        <w:rPr>
          <w:b w:val="0"/>
          <w:szCs w:val="24"/>
        </w:rPr>
        <w:t>. 2010;115(3):c182-8.</w:t>
      </w:r>
    </w:p>
    <w:p w14:paraId="181FBAA2" w14:textId="7959CFB9" w:rsidR="00661E38" w:rsidRPr="00802959" w:rsidRDefault="00661E38" w:rsidP="00661E38">
      <w:pPr>
        <w:pStyle w:val="EndNoteBibliography"/>
        <w:spacing w:after="0" w:line="480" w:lineRule="auto"/>
        <w:ind w:left="426" w:hanging="426"/>
        <w:rPr>
          <w:b w:val="0"/>
          <w:szCs w:val="24"/>
        </w:rPr>
      </w:pPr>
      <w:r w:rsidRPr="00802959">
        <w:rPr>
          <w:b w:val="0"/>
          <w:szCs w:val="24"/>
        </w:rPr>
        <w:t>13.</w:t>
      </w:r>
      <w:r w:rsidRPr="00802959">
        <w:rPr>
          <w:b w:val="0"/>
          <w:szCs w:val="24"/>
        </w:rPr>
        <w:tab/>
        <w:t>Perkumpulan N</w:t>
      </w:r>
      <w:r w:rsidR="00631F2E" w:rsidRPr="00802959">
        <w:rPr>
          <w:b w:val="0"/>
          <w:szCs w:val="24"/>
        </w:rPr>
        <w:t xml:space="preserve">efrologi </w:t>
      </w:r>
      <w:r w:rsidRPr="00802959">
        <w:rPr>
          <w:b w:val="0"/>
          <w:szCs w:val="24"/>
        </w:rPr>
        <w:t>I</w:t>
      </w:r>
      <w:r w:rsidR="00631F2E" w:rsidRPr="00802959">
        <w:rPr>
          <w:b w:val="0"/>
          <w:szCs w:val="24"/>
        </w:rPr>
        <w:t>ndonesia (</w:t>
      </w:r>
      <w:r w:rsidRPr="00802959">
        <w:rPr>
          <w:b w:val="0"/>
          <w:szCs w:val="24"/>
        </w:rPr>
        <w:t>P</w:t>
      </w:r>
      <w:r w:rsidR="00631F2E" w:rsidRPr="00802959">
        <w:rPr>
          <w:b w:val="0"/>
          <w:szCs w:val="24"/>
        </w:rPr>
        <w:t>ERNEFRI)</w:t>
      </w:r>
      <w:r w:rsidRPr="00802959">
        <w:rPr>
          <w:b w:val="0"/>
          <w:szCs w:val="24"/>
        </w:rPr>
        <w:t xml:space="preserve">. Report of indonesian renal registry: </w:t>
      </w:r>
      <w:r w:rsidRPr="00DF567C">
        <w:rPr>
          <w:b w:val="0"/>
          <w:szCs w:val="24"/>
        </w:rPr>
        <w:t xml:space="preserve">program indonesian renal registry </w:t>
      </w:r>
      <w:r w:rsidRPr="00802959">
        <w:rPr>
          <w:b w:val="0"/>
          <w:i/>
          <w:szCs w:val="24"/>
        </w:rPr>
        <w:t>(IRR).</w:t>
      </w:r>
    </w:p>
    <w:p w14:paraId="2DC4BD9A" w14:textId="42CA8D92" w:rsidR="00661E38" w:rsidRPr="00802959" w:rsidRDefault="00661E38" w:rsidP="00661E38">
      <w:pPr>
        <w:pStyle w:val="EndNoteBibliography"/>
        <w:spacing w:after="0" w:line="480" w:lineRule="auto"/>
        <w:ind w:left="426" w:hanging="426"/>
        <w:rPr>
          <w:b w:val="0"/>
          <w:szCs w:val="24"/>
        </w:rPr>
      </w:pPr>
      <w:r w:rsidRPr="00802959">
        <w:rPr>
          <w:b w:val="0"/>
          <w:szCs w:val="24"/>
        </w:rPr>
        <w:t>14.</w:t>
      </w:r>
      <w:r w:rsidRPr="00802959">
        <w:rPr>
          <w:b w:val="0"/>
          <w:szCs w:val="24"/>
        </w:rPr>
        <w:tab/>
        <w:t xml:space="preserve">Afrianti R, Ruly R, Afiatin. </w:t>
      </w:r>
      <w:r w:rsidRPr="00DF567C">
        <w:rPr>
          <w:b w:val="0"/>
          <w:szCs w:val="24"/>
        </w:rPr>
        <w:t>Gambaran faktor-faktor risiko klinis kejadian hipertensi intradialitik penderita penyakit ginjal kronik stadium V pada unit dialisis rumah sakit di bandung</w:t>
      </w:r>
      <w:r w:rsidR="00953F0C" w:rsidRPr="00802959">
        <w:rPr>
          <w:b w:val="0"/>
          <w:szCs w:val="24"/>
        </w:rPr>
        <w:t xml:space="preserve"> [thesis]</w:t>
      </w:r>
      <w:r w:rsidRPr="00802959">
        <w:rPr>
          <w:b w:val="0"/>
          <w:szCs w:val="24"/>
        </w:rPr>
        <w:t>. Bandung: Universitas Padjadjaran; 2016.</w:t>
      </w:r>
    </w:p>
    <w:p w14:paraId="4F35A279" w14:textId="6737DE63" w:rsidR="00661E38" w:rsidRPr="00802959" w:rsidRDefault="00661E38" w:rsidP="00661E38">
      <w:pPr>
        <w:pStyle w:val="EndNoteBibliography"/>
        <w:spacing w:after="0" w:line="480" w:lineRule="auto"/>
        <w:ind w:left="426" w:hanging="426"/>
        <w:rPr>
          <w:b w:val="0"/>
          <w:szCs w:val="24"/>
        </w:rPr>
      </w:pPr>
      <w:r w:rsidRPr="00802959">
        <w:rPr>
          <w:b w:val="0"/>
          <w:szCs w:val="24"/>
        </w:rPr>
        <w:t>15.</w:t>
      </w:r>
      <w:r w:rsidRPr="00802959">
        <w:rPr>
          <w:b w:val="0"/>
          <w:szCs w:val="24"/>
        </w:rPr>
        <w:tab/>
        <w:t xml:space="preserve">Meyring-Wosten A, Luo Y, Zhang H, Preciado P, Thijssen S, Wang Y, et al. Intradialytic hypertension is associated with low intradialytic arterial oxygen saturation. Nephrol </w:t>
      </w:r>
      <w:r w:rsidR="00953F0C" w:rsidRPr="00802959">
        <w:rPr>
          <w:b w:val="0"/>
          <w:szCs w:val="24"/>
        </w:rPr>
        <w:t>Dial</w:t>
      </w:r>
      <w:r w:rsidRPr="00802959">
        <w:rPr>
          <w:b w:val="0"/>
          <w:szCs w:val="24"/>
        </w:rPr>
        <w:t xml:space="preserve"> </w:t>
      </w:r>
      <w:r w:rsidR="00953F0C" w:rsidRPr="00802959">
        <w:rPr>
          <w:b w:val="0"/>
          <w:szCs w:val="24"/>
        </w:rPr>
        <w:t>T</w:t>
      </w:r>
      <w:r w:rsidRPr="00802959">
        <w:rPr>
          <w:b w:val="0"/>
          <w:szCs w:val="24"/>
        </w:rPr>
        <w:t>ransplant</w:t>
      </w:r>
      <w:r w:rsidR="00953F0C" w:rsidRPr="00802959">
        <w:rPr>
          <w:b w:val="0"/>
          <w:szCs w:val="24"/>
        </w:rPr>
        <w:t>.</w:t>
      </w:r>
      <w:r w:rsidRPr="00802959">
        <w:rPr>
          <w:b w:val="0"/>
          <w:szCs w:val="24"/>
        </w:rPr>
        <w:t xml:space="preserve"> 2018;33(6):1040-5.</w:t>
      </w:r>
    </w:p>
    <w:p w14:paraId="2346D2CE" w14:textId="5E3DFC9C" w:rsidR="00661E38" w:rsidRPr="00802959" w:rsidRDefault="00661E38" w:rsidP="00661E38">
      <w:pPr>
        <w:pStyle w:val="EndNoteBibliography"/>
        <w:spacing w:after="0" w:line="480" w:lineRule="auto"/>
        <w:ind w:left="426" w:hanging="426"/>
        <w:rPr>
          <w:b w:val="0"/>
          <w:szCs w:val="24"/>
        </w:rPr>
      </w:pPr>
      <w:r w:rsidRPr="00802959">
        <w:rPr>
          <w:b w:val="0"/>
          <w:szCs w:val="24"/>
        </w:rPr>
        <w:t>16.</w:t>
      </w:r>
      <w:r w:rsidRPr="00802959">
        <w:rPr>
          <w:b w:val="0"/>
          <w:szCs w:val="24"/>
        </w:rPr>
        <w:tab/>
        <w:t>Stefansson BV, Brunelli SM, Cabrera C, Rosenbaum D, Anum E, Ramakrishnan K, et al. Intradialytic hypotension and risk of cardiovascular d</w:t>
      </w:r>
      <w:r w:rsidR="00953F0C" w:rsidRPr="00802959">
        <w:rPr>
          <w:b w:val="0"/>
          <w:szCs w:val="24"/>
        </w:rPr>
        <w:t xml:space="preserve">isease. Clin J of </w:t>
      </w:r>
      <w:r w:rsidRPr="00802959">
        <w:rPr>
          <w:b w:val="0"/>
          <w:szCs w:val="24"/>
        </w:rPr>
        <w:t>Am Soc Nephrol</w:t>
      </w:r>
      <w:r w:rsidR="00953F0C" w:rsidRPr="00802959">
        <w:rPr>
          <w:b w:val="0"/>
          <w:szCs w:val="24"/>
        </w:rPr>
        <w:t>.</w:t>
      </w:r>
      <w:r w:rsidRPr="00802959">
        <w:rPr>
          <w:b w:val="0"/>
          <w:szCs w:val="24"/>
        </w:rPr>
        <w:t xml:space="preserve"> 2014;9(12):2124-32.</w:t>
      </w:r>
    </w:p>
    <w:p w14:paraId="6AC7B278" w14:textId="4CA0F16B" w:rsidR="00661E38" w:rsidRPr="00802959" w:rsidRDefault="00661E38" w:rsidP="00661E38">
      <w:pPr>
        <w:pStyle w:val="EndNoteBibliography"/>
        <w:spacing w:after="0" w:line="480" w:lineRule="auto"/>
        <w:ind w:left="426" w:hanging="426"/>
        <w:rPr>
          <w:b w:val="0"/>
          <w:szCs w:val="24"/>
        </w:rPr>
      </w:pPr>
      <w:r w:rsidRPr="00802959">
        <w:rPr>
          <w:b w:val="0"/>
          <w:szCs w:val="24"/>
        </w:rPr>
        <w:t>17.</w:t>
      </w:r>
      <w:r w:rsidRPr="00802959">
        <w:rPr>
          <w:b w:val="0"/>
          <w:szCs w:val="24"/>
        </w:rPr>
        <w:tab/>
        <w:t xml:space="preserve">Lopez-Gomez JM, Villaverde M, Jofre R, Rodriguez-Benitez P, Perez-Garcia R. Interdialytic weight gain as a marker of blood pressure, nutrition, and survival in hemodialysis patients. Kidney </w:t>
      </w:r>
      <w:r w:rsidR="00953F0C" w:rsidRPr="00802959">
        <w:rPr>
          <w:b w:val="0"/>
          <w:szCs w:val="24"/>
        </w:rPr>
        <w:t>Int.</w:t>
      </w:r>
      <w:r w:rsidRPr="00802959">
        <w:rPr>
          <w:b w:val="0"/>
          <w:szCs w:val="24"/>
        </w:rPr>
        <w:t>2005(93):S63-8.</w:t>
      </w:r>
    </w:p>
    <w:p w14:paraId="1D776616" w14:textId="289FD932" w:rsidR="00661E38" w:rsidRPr="00802959" w:rsidRDefault="00953F0C" w:rsidP="00661E38">
      <w:pPr>
        <w:pStyle w:val="EndNoteBibliography"/>
        <w:spacing w:after="0" w:line="480" w:lineRule="auto"/>
        <w:ind w:left="426" w:hanging="426"/>
        <w:rPr>
          <w:b w:val="0"/>
          <w:szCs w:val="24"/>
        </w:rPr>
      </w:pPr>
      <w:r w:rsidRPr="00802959">
        <w:rPr>
          <w:b w:val="0"/>
          <w:szCs w:val="24"/>
        </w:rPr>
        <w:lastRenderedPageBreak/>
        <w:t>18.</w:t>
      </w:r>
      <w:r w:rsidRPr="00802959">
        <w:rPr>
          <w:b w:val="0"/>
          <w:szCs w:val="24"/>
        </w:rPr>
        <w:tab/>
        <w:t>Khalaj AR, Sanavi S, Afshar R, Rajabi M</w:t>
      </w:r>
      <w:r w:rsidR="00661E38" w:rsidRPr="00802959">
        <w:rPr>
          <w:b w:val="0"/>
          <w:szCs w:val="24"/>
        </w:rPr>
        <w:t>. Effect of intradialytic change in plasma volume on blood pressure in patients undergoing maintenance hemodialysis. J Lab Physicians. 2010;2(2):66-9.</w:t>
      </w:r>
    </w:p>
    <w:p w14:paraId="6F9B7490" w14:textId="139CBF70" w:rsidR="00661E38" w:rsidRPr="00802959" w:rsidRDefault="00661E38" w:rsidP="00661E38">
      <w:pPr>
        <w:pStyle w:val="EndNoteBibliography"/>
        <w:spacing w:after="0" w:line="480" w:lineRule="auto"/>
        <w:ind w:left="426" w:hanging="426"/>
        <w:rPr>
          <w:b w:val="0"/>
          <w:szCs w:val="24"/>
        </w:rPr>
      </w:pPr>
      <w:r w:rsidRPr="00802959">
        <w:rPr>
          <w:b w:val="0"/>
          <w:szCs w:val="24"/>
        </w:rPr>
        <w:t>19.</w:t>
      </w:r>
      <w:r w:rsidRPr="00802959">
        <w:rPr>
          <w:b w:val="0"/>
          <w:szCs w:val="24"/>
        </w:rPr>
        <w:tab/>
        <w:t>Testa A, Plou A. Clinical determinant</w:t>
      </w:r>
      <w:r w:rsidR="00953F0C" w:rsidRPr="00802959">
        <w:rPr>
          <w:b w:val="0"/>
          <w:szCs w:val="24"/>
        </w:rPr>
        <w:t xml:space="preserve">s of interdialytic weight gain. </w:t>
      </w:r>
      <w:r w:rsidRPr="00802959">
        <w:rPr>
          <w:b w:val="0"/>
          <w:szCs w:val="24"/>
        </w:rPr>
        <w:t>J</w:t>
      </w:r>
      <w:r w:rsidR="00953F0C" w:rsidRPr="00802959">
        <w:rPr>
          <w:b w:val="0"/>
          <w:szCs w:val="24"/>
        </w:rPr>
        <w:t xml:space="preserve"> R</w:t>
      </w:r>
      <w:r w:rsidRPr="00802959">
        <w:rPr>
          <w:b w:val="0"/>
          <w:szCs w:val="24"/>
        </w:rPr>
        <w:t>en</w:t>
      </w:r>
      <w:r w:rsidR="00953F0C" w:rsidRPr="00802959">
        <w:rPr>
          <w:b w:val="0"/>
          <w:szCs w:val="24"/>
        </w:rPr>
        <w:t xml:space="preserve"> N</w:t>
      </w:r>
      <w:r w:rsidRPr="00802959">
        <w:rPr>
          <w:b w:val="0"/>
          <w:szCs w:val="24"/>
        </w:rPr>
        <w:t>utr</w:t>
      </w:r>
      <w:r w:rsidR="00953F0C" w:rsidRPr="00802959">
        <w:rPr>
          <w:b w:val="0"/>
          <w:szCs w:val="24"/>
        </w:rPr>
        <w:t xml:space="preserve">. </w:t>
      </w:r>
      <w:r w:rsidRPr="00802959">
        <w:rPr>
          <w:b w:val="0"/>
          <w:szCs w:val="24"/>
        </w:rPr>
        <w:t>2001;11(3):155-60.</w:t>
      </w:r>
    </w:p>
    <w:p w14:paraId="0AD60C38" w14:textId="77777777" w:rsidR="00661E38" w:rsidRPr="00802959" w:rsidRDefault="00661E38" w:rsidP="00661E38">
      <w:pPr>
        <w:pStyle w:val="EndNoteBibliography"/>
        <w:spacing w:line="480" w:lineRule="auto"/>
        <w:ind w:left="426" w:hanging="426"/>
        <w:rPr>
          <w:b w:val="0"/>
          <w:szCs w:val="24"/>
        </w:rPr>
      </w:pPr>
      <w:r w:rsidRPr="00802959">
        <w:rPr>
          <w:b w:val="0"/>
          <w:szCs w:val="24"/>
        </w:rPr>
        <w:t>20.</w:t>
      </w:r>
      <w:r w:rsidRPr="00802959">
        <w:rPr>
          <w:b w:val="0"/>
          <w:szCs w:val="24"/>
        </w:rPr>
        <w:tab/>
        <w:t>Surdacki A, Sulowicz W, Wieczorek-Surdacka E, Herman ZS. Effect of a hemodialysis session on plasma levels of endothelin-1 in hypertensive and normotensive subjects with end-stage renal failure. Nephron. 1999;81(1):31-6.</w:t>
      </w:r>
    </w:p>
    <w:p w14:paraId="115A2752" w14:textId="3F9668AF" w:rsidR="00661E38" w:rsidRPr="00802959" w:rsidRDefault="0047621A" w:rsidP="0003328A">
      <w:pPr>
        <w:widowControl w:val="0"/>
        <w:autoSpaceDE w:val="0"/>
        <w:autoSpaceDN w:val="0"/>
        <w:adjustRightInd w:val="0"/>
        <w:spacing w:after="0" w:line="480" w:lineRule="auto"/>
        <w:ind w:left="426" w:hanging="426"/>
        <w:jc w:val="both"/>
        <w:rPr>
          <w:rFonts w:ascii="Times New Roman" w:hAnsi="Times New Roman" w:cs="Times New Roman"/>
          <w:b w:val="0"/>
          <w:szCs w:val="24"/>
        </w:rPr>
      </w:pPr>
      <w:r w:rsidRPr="00802959">
        <w:rPr>
          <w:rFonts w:ascii="Times New Roman" w:hAnsi="Times New Roman" w:cs="Times New Roman"/>
          <w:b w:val="0"/>
          <w:szCs w:val="24"/>
        </w:rPr>
        <w:fldChar w:fldCharType="end"/>
      </w:r>
    </w:p>
    <w:p w14:paraId="56B52F85" w14:textId="77777777" w:rsidR="0003328A" w:rsidRDefault="0003328A">
      <w:pPr>
        <w:rPr>
          <w:rFonts w:ascii="Times New Roman" w:hAnsi="Times New Roman"/>
          <w:bCs/>
          <w:szCs w:val="24"/>
        </w:rPr>
      </w:pPr>
      <w:r>
        <w:rPr>
          <w:rFonts w:ascii="Times New Roman" w:hAnsi="Times New Roman"/>
          <w:bCs/>
          <w:szCs w:val="24"/>
        </w:rPr>
        <w:br w:type="page"/>
      </w:r>
    </w:p>
    <w:p w14:paraId="4AA32DF6" w14:textId="083AE6CE" w:rsidR="00661E38" w:rsidRPr="00802959" w:rsidRDefault="00661E38" w:rsidP="00661E38">
      <w:pPr>
        <w:spacing w:after="0" w:line="240" w:lineRule="auto"/>
        <w:jc w:val="both"/>
        <w:rPr>
          <w:rFonts w:ascii="Times New Roman" w:hAnsi="Times New Roman"/>
          <w:b w:val="0"/>
          <w:bCs/>
          <w:szCs w:val="24"/>
        </w:rPr>
      </w:pPr>
      <w:r w:rsidRPr="00802959">
        <w:rPr>
          <w:rFonts w:ascii="Times New Roman" w:hAnsi="Times New Roman"/>
          <w:bCs/>
          <w:szCs w:val="24"/>
        </w:rPr>
        <w:lastRenderedPageBreak/>
        <w:t xml:space="preserve">Table 1 Baseline Characteristics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5"/>
        <w:gridCol w:w="2325"/>
        <w:gridCol w:w="2195"/>
        <w:gridCol w:w="1193"/>
      </w:tblGrid>
      <w:tr w:rsidR="00661E38" w:rsidRPr="00802959" w14:paraId="5CD70F84" w14:textId="77777777" w:rsidTr="002A6DB6">
        <w:trPr>
          <w:trHeight w:val="516"/>
          <w:tblHeader/>
        </w:trPr>
        <w:tc>
          <w:tcPr>
            <w:tcW w:w="1749" w:type="pct"/>
            <w:vAlign w:val="center"/>
          </w:tcPr>
          <w:p w14:paraId="7127008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szCs w:val="24"/>
              </w:rPr>
            </w:pPr>
            <w:r w:rsidRPr="00802959">
              <w:rPr>
                <w:rFonts w:ascii="Times New Roman" w:hAnsi="Times New Roman" w:cs="Times New Roman"/>
                <w:szCs w:val="24"/>
              </w:rPr>
              <w:t>Variables</w:t>
            </w:r>
          </w:p>
        </w:tc>
        <w:tc>
          <w:tcPr>
            <w:tcW w:w="1323" w:type="pct"/>
            <w:vAlign w:val="center"/>
          </w:tcPr>
          <w:p w14:paraId="004CCDF6" w14:textId="77777777" w:rsidR="00661E38" w:rsidRPr="00802959" w:rsidRDefault="00661E38" w:rsidP="002A6DB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IDH</w:t>
            </w:r>
          </w:p>
          <w:p w14:paraId="1D85F46A" w14:textId="77777777" w:rsidR="00661E38" w:rsidRPr="00802959" w:rsidRDefault="00661E38" w:rsidP="002A6DB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(n =20)</w:t>
            </w:r>
          </w:p>
        </w:tc>
        <w:tc>
          <w:tcPr>
            <w:tcW w:w="1249" w:type="pct"/>
            <w:vAlign w:val="center"/>
          </w:tcPr>
          <w:p w14:paraId="36FE5A21" w14:textId="77777777" w:rsidR="00661E38" w:rsidRPr="00802959" w:rsidRDefault="00661E38" w:rsidP="002A6DB6">
            <w:pPr>
              <w:autoSpaceDE w:val="0"/>
              <w:autoSpaceDN w:val="0"/>
              <w:adjustRightInd w:val="0"/>
              <w:spacing w:line="480" w:lineRule="auto"/>
              <w:jc w:val="center"/>
              <w:rPr>
                <w:rFonts w:ascii="Times New Roman" w:hAnsi="Times New Roman" w:cs="Times New Roman"/>
                <w:bCs/>
                <w:szCs w:val="24"/>
              </w:rPr>
            </w:pPr>
            <w:r w:rsidRPr="00802959">
              <w:rPr>
                <w:rFonts w:ascii="Times New Roman" w:hAnsi="Times New Roman" w:cs="Times New Roman"/>
                <w:bCs/>
                <w:szCs w:val="24"/>
              </w:rPr>
              <w:t>Without IDH</w:t>
            </w:r>
          </w:p>
          <w:p w14:paraId="56D4812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szCs w:val="24"/>
              </w:rPr>
            </w:pPr>
            <w:r w:rsidRPr="00802959">
              <w:rPr>
                <w:rFonts w:ascii="Times New Roman" w:hAnsi="Times New Roman" w:cs="Times New Roman"/>
                <w:szCs w:val="24"/>
              </w:rPr>
              <w:t xml:space="preserve"> (n =20)</w:t>
            </w:r>
          </w:p>
        </w:tc>
        <w:tc>
          <w:tcPr>
            <w:tcW w:w="680" w:type="pct"/>
            <w:vAlign w:val="center"/>
          </w:tcPr>
          <w:p w14:paraId="316A7A00" w14:textId="77777777" w:rsidR="00661E38" w:rsidRPr="00802959" w:rsidRDefault="00661E38" w:rsidP="002A6DB6">
            <w:pPr>
              <w:autoSpaceDE w:val="0"/>
              <w:autoSpaceDN w:val="0"/>
              <w:adjustRightInd w:val="0"/>
              <w:spacing w:line="480" w:lineRule="auto"/>
              <w:jc w:val="center"/>
              <w:rPr>
                <w:rFonts w:ascii="Times New Roman" w:hAnsi="Times New Roman" w:cs="Times New Roman"/>
                <w:bCs/>
                <w:i/>
                <w:iCs/>
                <w:szCs w:val="24"/>
              </w:rPr>
            </w:pPr>
            <w:r w:rsidRPr="00802959">
              <w:rPr>
                <w:rFonts w:ascii="Times New Roman" w:hAnsi="Times New Roman" w:cs="Times New Roman"/>
                <w:bCs/>
                <w:i/>
                <w:iCs/>
                <w:szCs w:val="24"/>
              </w:rPr>
              <w:t xml:space="preserve">P </w:t>
            </w:r>
            <w:r w:rsidRPr="00802959">
              <w:rPr>
                <w:rFonts w:ascii="Times New Roman" w:hAnsi="Times New Roman" w:cs="Times New Roman"/>
                <w:bCs/>
                <w:szCs w:val="24"/>
              </w:rPr>
              <w:t>value</w:t>
            </w:r>
          </w:p>
        </w:tc>
      </w:tr>
      <w:tr w:rsidR="00661E38" w:rsidRPr="00802959" w14:paraId="752D38B1" w14:textId="77777777" w:rsidTr="002A6DB6">
        <w:tc>
          <w:tcPr>
            <w:tcW w:w="1749" w:type="pct"/>
            <w:tcBorders>
              <w:bottom w:val="nil"/>
            </w:tcBorders>
          </w:tcPr>
          <w:p w14:paraId="417B19AA"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Age (years)</w:t>
            </w:r>
          </w:p>
          <w:p w14:paraId="2A945903"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tc>
        <w:tc>
          <w:tcPr>
            <w:tcW w:w="1323" w:type="pct"/>
            <w:tcBorders>
              <w:bottom w:val="nil"/>
            </w:tcBorders>
          </w:tcPr>
          <w:p w14:paraId="1827A22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38498B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54±12</w:t>
            </w:r>
          </w:p>
        </w:tc>
        <w:tc>
          <w:tcPr>
            <w:tcW w:w="1249" w:type="pct"/>
            <w:tcBorders>
              <w:bottom w:val="nil"/>
            </w:tcBorders>
          </w:tcPr>
          <w:p w14:paraId="50E4A46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E8445D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52±14</w:t>
            </w:r>
          </w:p>
        </w:tc>
        <w:tc>
          <w:tcPr>
            <w:tcW w:w="680" w:type="pct"/>
            <w:tcBorders>
              <w:bottom w:val="nil"/>
            </w:tcBorders>
          </w:tcPr>
          <w:p w14:paraId="6378CA1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2BEE6F3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0.730*</w:t>
            </w:r>
          </w:p>
        </w:tc>
      </w:tr>
      <w:tr w:rsidR="00661E38" w:rsidRPr="00802959" w14:paraId="58C3CE40" w14:textId="77777777" w:rsidTr="002A6DB6">
        <w:tc>
          <w:tcPr>
            <w:tcW w:w="1749" w:type="pct"/>
            <w:tcBorders>
              <w:top w:val="nil"/>
              <w:bottom w:val="nil"/>
            </w:tcBorders>
          </w:tcPr>
          <w:p w14:paraId="62E4C27A"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Gender (n, %)</w:t>
            </w:r>
          </w:p>
          <w:p w14:paraId="7D05BCF9" w14:textId="77777777" w:rsidR="00661E38" w:rsidRPr="00802959" w:rsidRDefault="00661E38" w:rsidP="002A6DB6">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Male</w:t>
            </w:r>
          </w:p>
          <w:p w14:paraId="602FA9EC" w14:textId="77777777" w:rsidR="00661E38" w:rsidRPr="00802959" w:rsidRDefault="00661E38" w:rsidP="002A6DB6">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Female</w:t>
            </w:r>
          </w:p>
        </w:tc>
        <w:tc>
          <w:tcPr>
            <w:tcW w:w="1323" w:type="pct"/>
            <w:tcBorders>
              <w:top w:val="nil"/>
              <w:bottom w:val="nil"/>
            </w:tcBorders>
          </w:tcPr>
          <w:p w14:paraId="1F969A2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FA5893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(40.0)</w:t>
            </w:r>
          </w:p>
          <w:p w14:paraId="3C8DC6C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(60.0)</w:t>
            </w:r>
          </w:p>
        </w:tc>
        <w:tc>
          <w:tcPr>
            <w:tcW w:w="1249" w:type="pct"/>
            <w:tcBorders>
              <w:top w:val="nil"/>
              <w:bottom w:val="nil"/>
            </w:tcBorders>
          </w:tcPr>
          <w:p w14:paraId="26101C0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53113BC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(60.0)</w:t>
            </w:r>
          </w:p>
          <w:p w14:paraId="572EE9F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(40.0)</w:t>
            </w:r>
          </w:p>
        </w:tc>
        <w:tc>
          <w:tcPr>
            <w:tcW w:w="680" w:type="pct"/>
            <w:tcBorders>
              <w:top w:val="nil"/>
              <w:bottom w:val="nil"/>
            </w:tcBorders>
          </w:tcPr>
          <w:p w14:paraId="3DD30DD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4C79C4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0.206</w:t>
            </w:r>
            <w:r w:rsidRPr="00802959">
              <w:rPr>
                <w:szCs w:val="24"/>
                <w:vertAlign w:val="superscript"/>
              </w:rPr>
              <w:t>†</w:t>
            </w:r>
          </w:p>
        </w:tc>
      </w:tr>
      <w:tr w:rsidR="00661E38" w:rsidRPr="00802959" w14:paraId="183A248B" w14:textId="77777777" w:rsidTr="002A6DB6">
        <w:tc>
          <w:tcPr>
            <w:tcW w:w="1749" w:type="pct"/>
            <w:tcBorders>
              <w:top w:val="nil"/>
              <w:bottom w:val="nil"/>
            </w:tcBorders>
          </w:tcPr>
          <w:p w14:paraId="6ACC4164" w14:textId="77777777" w:rsidR="00661E38" w:rsidRPr="00802959" w:rsidRDefault="00661E38" w:rsidP="002A6DB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Pre-</w:t>
            </w:r>
            <w:proofErr w:type="spellStart"/>
            <w:r w:rsidRPr="00802959">
              <w:rPr>
                <w:rFonts w:ascii="Times New Roman" w:hAnsi="Times New Roman" w:cs="Times New Roman"/>
                <w:szCs w:val="24"/>
              </w:rPr>
              <w:t>dialytic</w:t>
            </w:r>
            <w:proofErr w:type="spellEnd"/>
            <w:r w:rsidRPr="00802959">
              <w:rPr>
                <w:rFonts w:ascii="Times New Roman" w:hAnsi="Times New Roman" w:cs="Times New Roman"/>
                <w:szCs w:val="24"/>
              </w:rPr>
              <w:t xml:space="preserve"> Blood Pressure</w:t>
            </w:r>
          </w:p>
          <w:p w14:paraId="38F598DB" w14:textId="77777777" w:rsidR="00661E38" w:rsidRPr="00802959" w:rsidRDefault="00661E38" w:rsidP="002A6DB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 xml:space="preserve">)   </w:t>
            </w:r>
          </w:p>
          <w:p w14:paraId="40F5E964"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Systolic</w:t>
            </w:r>
          </w:p>
          <w:p w14:paraId="35078762"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Diastolic</w:t>
            </w:r>
          </w:p>
        </w:tc>
        <w:tc>
          <w:tcPr>
            <w:tcW w:w="1323" w:type="pct"/>
            <w:tcBorders>
              <w:top w:val="nil"/>
              <w:bottom w:val="nil"/>
            </w:tcBorders>
          </w:tcPr>
          <w:p w14:paraId="7CE17D3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18D6CD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59944C7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160±22</w:t>
            </w:r>
          </w:p>
          <w:p w14:paraId="29474B07"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79±9</w:t>
            </w:r>
          </w:p>
        </w:tc>
        <w:tc>
          <w:tcPr>
            <w:tcW w:w="1249" w:type="pct"/>
            <w:tcBorders>
              <w:top w:val="nil"/>
              <w:bottom w:val="nil"/>
            </w:tcBorders>
          </w:tcPr>
          <w:p w14:paraId="2F16096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B74C28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956F79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158±26</w:t>
            </w:r>
          </w:p>
          <w:p w14:paraId="2865AAE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84±11</w:t>
            </w:r>
          </w:p>
        </w:tc>
        <w:tc>
          <w:tcPr>
            <w:tcW w:w="680" w:type="pct"/>
            <w:tcBorders>
              <w:top w:val="nil"/>
              <w:bottom w:val="nil"/>
            </w:tcBorders>
          </w:tcPr>
          <w:p w14:paraId="5F59751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5ED0CA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20A553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0.835*</w:t>
            </w:r>
          </w:p>
          <w:p w14:paraId="1173882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0.118*</w:t>
            </w:r>
          </w:p>
        </w:tc>
      </w:tr>
      <w:tr w:rsidR="00661E38" w:rsidRPr="00802959" w14:paraId="4B449235" w14:textId="77777777" w:rsidTr="002A6DB6">
        <w:tc>
          <w:tcPr>
            <w:tcW w:w="1749" w:type="pct"/>
            <w:tcBorders>
              <w:top w:val="nil"/>
              <w:bottom w:val="nil"/>
            </w:tcBorders>
          </w:tcPr>
          <w:p w14:paraId="0998B813" w14:textId="77777777" w:rsidR="00661E38" w:rsidRPr="00802959" w:rsidRDefault="00661E38" w:rsidP="002A6DB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Hemodialysis Duration (months)</w:t>
            </w:r>
          </w:p>
          <w:p w14:paraId="42DA60A2" w14:textId="77777777" w:rsidR="00661E38" w:rsidRPr="00802959" w:rsidRDefault="00661E38" w:rsidP="002A6DB6">
            <w:pPr>
              <w:autoSpaceDE w:val="0"/>
              <w:autoSpaceDN w:val="0"/>
              <w:adjustRightInd w:val="0"/>
              <w:spacing w:line="480" w:lineRule="auto"/>
              <w:rPr>
                <w:rFonts w:ascii="Times New Roman" w:hAnsi="Times New Roman" w:cs="Times New Roman"/>
                <w:szCs w:val="24"/>
              </w:rPr>
            </w:pPr>
            <w:r w:rsidRPr="00802959">
              <w:rPr>
                <w:rFonts w:ascii="Times New Roman" w:hAnsi="Times New Roman" w:cs="Times New Roman"/>
                <w:szCs w:val="24"/>
              </w:rPr>
              <w:t>(median (min-max))</w:t>
            </w:r>
          </w:p>
        </w:tc>
        <w:tc>
          <w:tcPr>
            <w:tcW w:w="1323" w:type="pct"/>
            <w:tcBorders>
              <w:top w:val="nil"/>
              <w:bottom w:val="nil"/>
            </w:tcBorders>
          </w:tcPr>
          <w:p w14:paraId="4EB9F56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F074B8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24 (3 – 77)</w:t>
            </w:r>
          </w:p>
        </w:tc>
        <w:tc>
          <w:tcPr>
            <w:tcW w:w="1249" w:type="pct"/>
            <w:tcBorders>
              <w:top w:val="nil"/>
              <w:bottom w:val="nil"/>
            </w:tcBorders>
          </w:tcPr>
          <w:p w14:paraId="65E84F5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C39387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27 (3 – 87)</w:t>
            </w:r>
          </w:p>
        </w:tc>
        <w:tc>
          <w:tcPr>
            <w:tcW w:w="680" w:type="pct"/>
            <w:tcBorders>
              <w:top w:val="nil"/>
              <w:bottom w:val="nil"/>
            </w:tcBorders>
          </w:tcPr>
          <w:p w14:paraId="5A370D7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D0D1E0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0.797</w:t>
            </w:r>
            <w:r w:rsidRPr="00802959">
              <w:rPr>
                <w:rFonts w:ascii="Times New Roman" w:hAnsi="Times New Roman" w:cs="Times New Roman"/>
                <w:b w:val="0"/>
                <w:noProof/>
                <w:szCs w:val="24"/>
                <w:vertAlign w:val="superscript"/>
              </w:rPr>
              <w:t>‡</w:t>
            </w:r>
          </w:p>
        </w:tc>
      </w:tr>
      <w:tr w:rsidR="00661E38" w:rsidRPr="00802959" w14:paraId="71333B21" w14:textId="77777777" w:rsidTr="002A6DB6">
        <w:tc>
          <w:tcPr>
            <w:tcW w:w="1749" w:type="pct"/>
            <w:tcBorders>
              <w:top w:val="nil"/>
              <w:bottom w:val="nil"/>
            </w:tcBorders>
          </w:tcPr>
          <w:p w14:paraId="20A9DB8A" w14:textId="77777777" w:rsidR="00661E38" w:rsidRPr="00802959" w:rsidRDefault="00661E38" w:rsidP="002A6DB6">
            <w:pPr>
              <w:autoSpaceDE w:val="0"/>
              <w:autoSpaceDN w:val="0"/>
              <w:adjustRightInd w:val="0"/>
              <w:spacing w:line="480" w:lineRule="auto"/>
              <w:jc w:val="both"/>
              <w:rPr>
                <w:rFonts w:ascii="Times New Roman" w:hAnsi="Times New Roman" w:cs="Times New Roman"/>
                <w:bCs/>
                <w:szCs w:val="24"/>
              </w:rPr>
            </w:pPr>
            <w:r w:rsidRPr="00802959">
              <w:rPr>
                <w:rFonts w:ascii="Times New Roman" w:hAnsi="Times New Roman" w:cs="Times New Roman"/>
                <w:bCs/>
                <w:szCs w:val="24"/>
              </w:rPr>
              <w:t>Dry Weight</w:t>
            </w:r>
          </w:p>
          <w:p w14:paraId="2F580045"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tc>
        <w:tc>
          <w:tcPr>
            <w:tcW w:w="1323" w:type="pct"/>
            <w:tcBorders>
              <w:top w:val="nil"/>
              <w:bottom w:val="nil"/>
            </w:tcBorders>
          </w:tcPr>
          <w:p w14:paraId="5E0F275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664168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50.2±10.6</w:t>
            </w:r>
          </w:p>
        </w:tc>
        <w:tc>
          <w:tcPr>
            <w:tcW w:w="1249" w:type="pct"/>
            <w:tcBorders>
              <w:top w:val="nil"/>
              <w:bottom w:val="nil"/>
            </w:tcBorders>
          </w:tcPr>
          <w:p w14:paraId="48C0490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3BE562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57.1±15.5</w:t>
            </w:r>
          </w:p>
        </w:tc>
        <w:tc>
          <w:tcPr>
            <w:tcW w:w="680" w:type="pct"/>
            <w:tcBorders>
              <w:top w:val="nil"/>
              <w:bottom w:val="nil"/>
            </w:tcBorders>
          </w:tcPr>
          <w:p w14:paraId="07FCE4E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BE527C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0.107*</w:t>
            </w:r>
          </w:p>
        </w:tc>
      </w:tr>
      <w:tr w:rsidR="00661E38" w:rsidRPr="00802959" w14:paraId="44B103A4" w14:textId="77777777" w:rsidTr="002A6DB6">
        <w:tc>
          <w:tcPr>
            <w:tcW w:w="1749" w:type="pct"/>
            <w:tcBorders>
              <w:top w:val="nil"/>
              <w:bottom w:val="nil"/>
            </w:tcBorders>
          </w:tcPr>
          <w:p w14:paraId="55705247" w14:textId="77777777" w:rsidR="00661E38" w:rsidRPr="00802959" w:rsidRDefault="00661E38" w:rsidP="002A6DB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t>IDWG</w:t>
            </w:r>
          </w:p>
          <w:p w14:paraId="51116035"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22A4B91B"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245E1135"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47C6F445"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695E8F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2.9±1.1</w:t>
            </w:r>
          </w:p>
          <w:p w14:paraId="3017F74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(65.0)</w:t>
            </w:r>
          </w:p>
          <w:p w14:paraId="2276D9B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 (35.0)</w:t>
            </w:r>
          </w:p>
        </w:tc>
        <w:tc>
          <w:tcPr>
            <w:tcW w:w="1249" w:type="pct"/>
            <w:tcBorders>
              <w:top w:val="nil"/>
              <w:bottom w:val="nil"/>
            </w:tcBorders>
          </w:tcPr>
          <w:p w14:paraId="448B9A79"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AB1EEF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3.6±0.9</w:t>
            </w:r>
          </w:p>
          <w:p w14:paraId="572A7AB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 (80.0)</w:t>
            </w:r>
          </w:p>
          <w:p w14:paraId="13B27C4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 (20.0)</w:t>
            </w:r>
          </w:p>
        </w:tc>
        <w:tc>
          <w:tcPr>
            <w:tcW w:w="680" w:type="pct"/>
            <w:tcBorders>
              <w:top w:val="nil"/>
              <w:bottom w:val="nil"/>
            </w:tcBorders>
          </w:tcPr>
          <w:p w14:paraId="415743D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BD1FC2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0.048*</w:t>
            </w:r>
            <w:r w:rsidRPr="00802959">
              <w:rPr>
                <w:rFonts w:ascii="Times New Roman" w:hAnsi="Times New Roman" w:cs="Times New Roman"/>
                <w:b w:val="0"/>
                <w:szCs w:val="24"/>
                <w:vertAlign w:val="superscript"/>
              </w:rPr>
              <w:t>¶</w:t>
            </w:r>
          </w:p>
          <w:p w14:paraId="51C3195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0.288</w:t>
            </w:r>
            <w:r w:rsidRPr="00802959">
              <w:rPr>
                <w:szCs w:val="24"/>
                <w:vertAlign w:val="superscript"/>
              </w:rPr>
              <w:t>†</w:t>
            </w:r>
          </w:p>
        </w:tc>
      </w:tr>
      <w:tr w:rsidR="00661E38" w:rsidRPr="00802959" w14:paraId="26BB9B06" w14:textId="77777777" w:rsidTr="002A6DB6">
        <w:tc>
          <w:tcPr>
            <w:tcW w:w="1749" w:type="pct"/>
            <w:tcBorders>
              <w:top w:val="nil"/>
              <w:bottom w:val="nil"/>
            </w:tcBorders>
          </w:tcPr>
          <w:p w14:paraId="55E571E9"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Ultrafiltration</w:t>
            </w:r>
          </w:p>
          <w:p w14:paraId="5E4FCE7C"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36B158E5"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4CAC079B"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7EACAAE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125922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3.240±981</w:t>
            </w:r>
          </w:p>
          <w:p w14:paraId="5965809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(85.0)</w:t>
            </w:r>
          </w:p>
          <w:p w14:paraId="2604170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(15.0)</w:t>
            </w:r>
          </w:p>
        </w:tc>
        <w:tc>
          <w:tcPr>
            <w:tcW w:w="1249" w:type="pct"/>
            <w:tcBorders>
              <w:top w:val="nil"/>
              <w:bottom w:val="nil"/>
            </w:tcBorders>
          </w:tcPr>
          <w:p w14:paraId="05F5058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23E28BB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4.055±882</w:t>
            </w:r>
          </w:p>
          <w:p w14:paraId="4516229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(85.0)</w:t>
            </w:r>
          </w:p>
          <w:p w14:paraId="7D39455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(15.0)</w:t>
            </w:r>
          </w:p>
        </w:tc>
        <w:tc>
          <w:tcPr>
            <w:tcW w:w="680" w:type="pct"/>
            <w:tcBorders>
              <w:top w:val="nil"/>
              <w:bottom w:val="nil"/>
            </w:tcBorders>
          </w:tcPr>
          <w:p w14:paraId="192699B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8E4ADD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 xml:space="preserve"> 0.009*</w:t>
            </w:r>
            <w:r w:rsidRPr="00802959">
              <w:rPr>
                <w:rFonts w:ascii="Times New Roman" w:hAnsi="Times New Roman" w:cs="Times New Roman"/>
                <w:b w:val="0"/>
                <w:szCs w:val="24"/>
                <w:vertAlign w:val="superscript"/>
              </w:rPr>
              <w:t>¶</w:t>
            </w:r>
          </w:p>
          <w:p w14:paraId="77EEFF0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1.000</w:t>
            </w:r>
            <w:r w:rsidRPr="00802959">
              <w:rPr>
                <w:rFonts w:ascii="Times New Roman" w:hAnsi="Times New Roman" w:cs="Times New Roman"/>
                <w:b w:val="0"/>
                <w:noProof/>
                <w:szCs w:val="24"/>
                <w:vertAlign w:val="superscript"/>
              </w:rPr>
              <w:t>§</w:t>
            </w:r>
          </w:p>
        </w:tc>
      </w:tr>
      <w:tr w:rsidR="00661E38" w:rsidRPr="00802959" w14:paraId="7A88CE87" w14:textId="77777777" w:rsidTr="002A6DB6">
        <w:tc>
          <w:tcPr>
            <w:tcW w:w="1749" w:type="pct"/>
            <w:tcBorders>
              <w:top w:val="nil"/>
              <w:bottom w:val="nil"/>
            </w:tcBorders>
          </w:tcPr>
          <w:p w14:paraId="0636EE0E"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iCs/>
                <w:szCs w:val="24"/>
              </w:rPr>
            </w:pPr>
            <w:r w:rsidRPr="00802959">
              <w:rPr>
                <w:rFonts w:ascii="Times New Roman" w:hAnsi="Times New Roman" w:cs="Times New Roman"/>
                <w:iCs/>
                <w:szCs w:val="24"/>
              </w:rPr>
              <w:lastRenderedPageBreak/>
              <w:t>Pulse Pressure</w:t>
            </w:r>
          </w:p>
          <w:p w14:paraId="04573D65"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21DB08E9"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6AF1957A"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51006A6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7FF89E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81±20</w:t>
            </w:r>
          </w:p>
          <w:p w14:paraId="41592BA5"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19 (95.0)</w:t>
            </w:r>
          </w:p>
          <w:p w14:paraId="14EC278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(5.0)</w:t>
            </w:r>
          </w:p>
        </w:tc>
        <w:tc>
          <w:tcPr>
            <w:tcW w:w="1249" w:type="pct"/>
            <w:tcBorders>
              <w:top w:val="nil"/>
              <w:bottom w:val="nil"/>
            </w:tcBorders>
          </w:tcPr>
          <w:p w14:paraId="42B5C7B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52BC084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75±25</w:t>
            </w:r>
          </w:p>
          <w:p w14:paraId="12977B1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19 (95.0)</w:t>
            </w:r>
          </w:p>
          <w:p w14:paraId="585A0AA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(5.0)</w:t>
            </w:r>
          </w:p>
        </w:tc>
        <w:tc>
          <w:tcPr>
            <w:tcW w:w="680" w:type="pct"/>
            <w:tcBorders>
              <w:top w:val="nil"/>
              <w:bottom w:val="nil"/>
            </w:tcBorders>
          </w:tcPr>
          <w:p w14:paraId="1156A43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3E5E69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0.363*</w:t>
            </w:r>
          </w:p>
          <w:p w14:paraId="65CCBD5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1.000</w:t>
            </w:r>
            <w:r w:rsidRPr="00802959">
              <w:rPr>
                <w:rFonts w:ascii="Times New Roman" w:hAnsi="Times New Roman" w:cs="Times New Roman"/>
                <w:b w:val="0"/>
                <w:noProof/>
                <w:szCs w:val="24"/>
                <w:vertAlign w:val="superscript"/>
              </w:rPr>
              <w:t>§</w:t>
            </w:r>
          </w:p>
        </w:tc>
      </w:tr>
      <w:tr w:rsidR="00661E38" w:rsidRPr="00802959" w14:paraId="390F07A9" w14:textId="77777777" w:rsidTr="002A6DB6">
        <w:tc>
          <w:tcPr>
            <w:tcW w:w="1749" w:type="pct"/>
            <w:tcBorders>
              <w:top w:val="nil"/>
              <w:bottom w:val="nil"/>
            </w:tcBorders>
          </w:tcPr>
          <w:p w14:paraId="6D681105"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Pulse Rate</w:t>
            </w:r>
          </w:p>
          <w:p w14:paraId="4C61CFF2"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5F735CBD"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67B9B917"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5AFE9FE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549B7C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75±10</w:t>
            </w:r>
          </w:p>
          <w:p w14:paraId="281D7E4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7 (35.0)</w:t>
            </w:r>
          </w:p>
          <w:p w14:paraId="0E8344C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(65.0)</w:t>
            </w:r>
          </w:p>
        </w:tc>
        <w:tc>
          <w:tcPr>
            <w:tcW w:w="1249" w:type="pct"/>
            <w:tcBorders>
              <w:top w:val="nil"/>
              <w:bottom w:val="nil"/>
            </w:tcBorders>
          </w:tcPr>
          <w:p w14:paraId="5CF2B3A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5E3D9D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81±11</w:t>
            </w:r>
          </w:p>
          <w:p w14:paraId="712855A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(60.0)</w:t>
            </w:r>
          </w:p>
          <w:p w14:paraId="336AFE5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(40.0)</w:t>
            </w:r>
          </w:p>
        </w:tc>
        <w:tc>
          <w:tcPr>
            <w:tcW w:w="680" w:type="pct"/>
            <w:tcBorders>
              <w:top w:val="nil"/>
              <w:bottom w:val="nil"/>
            </w:tcBorders>
          </w:tcPr>
          <w:p w14:paraId="2AAC80F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6DC3509"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0.082*</w:t>
            </w:r>
          </w:p>
          <w:p w14:paraId="38EB61A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0.113</w:t>
            </w:r>
            <w:r w:rsidRPr="00802959">
              <w:rPr>
                <w:szCs w:val="24"/>
                <w:vertAlign w:val="superscript"/>
              </w:rPr>
              <w:t>†</w:t>
            </w:r>
          </w:p>
        </w:tc>
      </w:tr>
      <w:tr w:rsidR="00661E38" w:rsidRPr="00802959" w14:paraId="70D9003B" w14:textId="77777777" w:rsidTr="002A6DB6">
        <w:tc>
          <w:tcPr>
            <w:tcW w:w="1749" w:type="pct"/>
            <w:tcBorders>
              <w:top w:val="nil"/>
              <w:bottom w:val="nil"/>
            </w:tcBorders>
          </w:tcPr>
          <w:p w14:paraId="10A5A1C2"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proofErr w:type="spellStart"/>
            <w:r w:rsidRPr="00802959">
              <w:rPr>
                <w:rFonts w:ascii="Times New Roman" w:hAnsi="Times New Roman" w:cs="Times New Roman"/>
                <w:szCs w:val="24"/>
              </w:rPr>
              <w:t>Haematocrit</w:t>
            </w:r>
            <w:proofErr w:type="spellEnd"/>
          </w:p>
          <w:p w14:paraId="3D3B4E44"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mean±SD</w:t>
            </w:r>
            <w:proofErr w:type="spellEnd"/>
            <w:r w:rsidRPr="00802959">
              <w:rPr>
                <w:rFonts w:ascii="Times New Roman" w:hAnsi="Times New Roman" w:cs="Times New Roman"/>
                <w:szCs w:val="24"/>
              </w:rPr>
              <w:t>)</w:t>
            </w:r>
          </w:p>
          <w:p w14:paraId="273668C9"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Elevated</w:t>
            </w:r>
          </w:p>
          <w:p w14:paraId="6D5EB7F1"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Not elevated</w:t>
            </w:r>
          </w:p>
        </w:tc>
        <w:tc>
          <w:tcPr>
            <w:tcW w:w="1323" w:type="pct"/>
            <w:tcBorders>
              <w:top w:val="nil"/>
              <w:bottom w:val="nil"/>
            </w:tcBorders>
          </w:tcPr>
          <w:p w14:paraId="65C378F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7052CB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28±4</w:t>
            </w:r>
          </w:p>
          <w:p w14:paraId="3C9077A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6 (30.0)</w:t>
            </w:r>
          </w:p>
          <w:p w14:paraId="0D4A934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14 (70.0)</w:t>
            </w:r>
          </w:p>
        </w:tc>
        <w:tc>
          <w:tcPr>
            <w:tcW w:w="1249" w:type="pct"/>
            <w:tcBorders>
              <w:top w:val="nil"/>
              <w:bottom w:val="nil"/>
            </w:tcBorders>
          </w:tcPr>
          <w:p w14:paraId="0101470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290E22B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30±5</w:t>
            </w:r>
          </w:p>
          <w:p w14:paraId="1E56C48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8 (40.0)</w:t>
            </w:r>
          </w:p>
          <w:p w14:paraId="01BDA88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12 (60.0)</w:t>
            </w:r>
          </w:p>
        </w:tc>
        <w:tc>
          <w:tcPr>
            <w:tcW w:w="680" w:type="pct"/>
            <w:tcBorders>
              <w:top w:val="nil"/>
              <w:bottom w:val="nil"/>
            </w:tcBorders>
          </w:tcPr>
          <w:p w14:paraId="63F5FC9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EE83D5B"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0.128*</w:t>
            </w:r>
          </w:p>
          <w:p w14:paraId="5E86B4F5"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0.507</w:t>
            </w:r>
            <w:r w:rsidRPr="00802959">
              <w:rPr>
                <w:szCs w:val="24"/>
                <w:vertAlign w:val="superscript"/>
              </w:rPr>
              <w:t>†</w:t>
            </w:r>
          </w:p>
        </w:tc>
      </w:tr>
      <w:tr w:rsidR="00661E38" w:rsidRPr="00802959" w14:paraId="71D53037" w14:textId="77777777" w:rsidTr="002A6DB6">
        <w:tc>
          <w:tcPr>
            <w:tcW w:w="1749" w:type="pct"/>
            <w:tcBorders>
              <w:top w:val="nil"/>
              <w:bottom w:val="nil"/>
            </w:tcBorders>
          </w:tcPr>
          <w:p w14:paraId="4FEAC07C"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ESA therapy</w:t>
            </w:r>
          </w:p>
          <w:p w14:paraId="7BE721FF" w14:textId="77777777" w:rsidR="00661E38" w:rsidRPr="00802959" w:rsidRDefault="00661E38" w:rsidP="002A6DB6">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Yes</w:t>
            </w:r>
          </w:p>
          <w:p w14:paraId="6D102261"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No</w:t>
            </w:r>
          </w:p>
        </w:tc>
        <w:tc>
          <w:tcPr>
            <w:tcW w:w="1323" w:type="pct"/>
            <w:tcBorders>
              <w:top w:val="nil"/>
              <w:bottom w:val="nil"/>
            </w:tcBorders>
          </w:tcPr>
          <w:p w14:paraId="1F03CF10"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02B5AF9"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 (20.0)</w:t>
            </w:r>
          </w:p>
          <w:p w14:paraId="4A4DEB35"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16 (80.0)</w:t>
            </w:r>
          </w:p>
        </w:tc>
        <w:tc>
          <w:tcPr>
            <w:tcW w:w="1249" w:type="pct"/>
            <w:tcBorders>
              <w:top w:val="nil"/>
              <w:bottom w:val="nil"/>
            </w:tcBorders>
          </w:tcPr>
          <w:p w14:paraId="2A4527B2"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A10B08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(15.0)</w:t>
            </w:r>
          </w:p>
          <w:p w14:paraId="2D51153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17 (85.0)</w:t>
            </w:r>
          </w:p>
        </w:tc>
        <w:tc>
          <w:tcPr>
            <w:tcW w:w="680" w:type="pct"/>
            <w:tcBorders>
              <w:top w:val="nil"/>
              <w:bottom w:val="nil"/>
            </w:tcBorders>
          </w:tcPr>
          <w:p w14:paraId="1AA7C795"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1A0687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vertAlign w:val="superscript"/>
              </w:rPr>
            </w:pPr>
            <w:r w:rsidRPr="00802959">
              <w:rPr>
                <w:rFonts w:ascii="Times New Roman" w:hAnsi="Times New Roman" w:cs="Times New Roman"/>
                <w:b w:val="0"/>
                <w:bCs/>
                <w:szCs w:val="24"/>
              </w:rPr>
              <w:t>1.000</w:t>
            </w:r>
            <w:r w:rsidRPr="00802959">
              <w:rPr>
                <w:rFonts w:ascii="Times New Roman" w:hAnsi="Times New Roman" w:cs="Times New Roman"/>
                <w:b w:val="0"/>
                <w:noProof/>
                <w:szCs w:val="24"/>
                <w:vertAlign w:val="superscript"/>
              </w:rPr>
              <w:t>§</w:t>
            </w:r>
          </w:p>
        </w:tc>
      </w:tr>
      <w:tr w:rsidR="00661E38" w:rsidRPr="00802959" w14:paraId="33B75EEC" w14:textId="77777777" w:rsidTr="002A6DB6">
        <w:tc>
          <w:tcPr>
            <w:tcW w:w="1749" w:type="pct"/>
            <w:tcBorders>
              <w:top w:val="nil"/>
              <w:bottom w:val="nil"/>
            </w:tcBorders>
          </w:tcPr>
          <w:p w14:paraId="1AA79FA6" w14:textId="77777777" w:rsidR="00661E38" w:rsidRPr="00802959" w:rsidRDefault="00661E38" w:rsidP="002A6DB6">
            <w:pPr>
              <w:autoSpaceDE w:val="0"/>
              <w:autoSpaceDN w:val="0"/>
              <w:adjustRightInd w:val="0"/>
              <w:spacing w:line="480" w:lineRule="auto"/>
              <w:jc w:val="both"/>
              <w:rPr>
                <w:rFonts w:ascii="Times New Roman" w:hAnsi="Times New Roman" w:cs="Times New Roman"/>
                <w:b w:val="0"/>
                <w:szCs w:val="24"/>
              </w:rPr>
            </w:pPr>
            <w:r w:rsidRPr="00802959">
              <w:rPr>
                <w:rFonts w:ascii="Times New Roman" w:hAnsi="Times New Roman" w:cs="Times New Roman"/>
                <w:szCs w:val="24"/>
              </w:rPr>
              <w:t>Diagnosis</w:t>
            </w:r>
          </w:p>
          <w:p w14:paraId="2BA46BE9"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Hypertension</w:t>
            </w:r>
          </w:p>
          <w:p w14:paraId="5DCCA3DB"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iCs/>
                <w:sz w:val="24"/>
                <w:szCs w:val="24"/>
                <w:lang w:val="en-US"/>
              </w:rPr>
            </w:pPr>
            <w:r w:rsidRPr="00802959">
              <w:rPr>
                <w:rFonts w:ascii="Times New Roman" w:hAnsi="Times New Roman" w:cs="Times New Roman"/>
                <w:iCs/>
                <w:sz w:val="24"/>
                <w:szCs w:val="24"/>
                <w:lang w:val="en-US"/>
              </w:rPr>
              <w:t xml:space="preserve">Diabetic Kidney Disease </w:t>
            </w:r>
          </w:p>
          <w:p w14:paraId="0EB6FD13"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iCs/>
                <w:sz w:val="24"/>
                <w:szCs w:val="24"/>
                <w:lang w:val="en-US"/>
              </w:rPr>
            </w:pPr>
            <w:r w:rsidRPr="00802959">
              <w:rPr>
                <w:rFonts w:ascii="Times New Roman" w:hAnsi="Times New Roman" w:cs="Times New Roman"/>
                <w:sz w:val="24"/>
                <w:szCs w:val="24"/>
                <w:lang w:val="en-US"/>
              </w:rPr>
              <w:t xml:space="preserve">Pyelonephritis </w:t>
            </w:r>
            <w:proofErr w:type="spellStart"/>
            <w:r w:rsidRPr="00802959">
              <w:rPr>
                <w:rFonts w:ascii="Times New Roman" w:hAnsi="Times New Roman" w:cs="Times New Roman"/>
                <w:sz w:val="24"/>
                <w:szCs w:val="24"/>
                <w:lang w:val="en-US"/>
              </w:rPr>
              <w:t>Chronicum</w:t>
            </w:r>
            <w:proofErr w:type="spellEnd"/>
          </w:p>
          <w:p w14:paraId="1D1786B0" w14:textId="77777777" w:rsidR="00661E38" w:rsidRPr="00802959" w:rsidRDefault="00661E38" w:rsidP="002A6DB6">
            <w:pPr>
              <w:pStyle w:val="ListParagraph"/>
              <w:numPr>
                <w:ilvl w:val="0"/>
                <w:numId w:val="3"/>
              </w:numPr>
              <w:autoSpaceDE w:val="0"/>
              <w:autoSpaceDN w:val="0"/>
              <w:adjustRightInd w:val="0"/>
              <w:spacing w:after="0" w:line="480" w:lineRule="auto"/>
              <w:ind w:left="705"/>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lastRenderedPageBreak/>
              <w:t xml:space="preserve">Primary </w:t>
            </w:r>
            <w:proofErr w:type="spellStart"/>
            <w:r w:rsidRPr="00802959">
              <w:rPr>
                <w:rFonts w:ascii="Times New Roman" w:hAnsi="Times New Roman" w:cs="Times New Roman"/>
                <w:sz w:val="24"/>
                <w:szCs w:val="24"/>
                <w:lang w:val="en-US"/>
              </w:rPr>
              <w:t>Glomerulopathy</w:t>
            </w:r>
            <w:proofErr w:type="spellEnd"/>
          </w:p>
          <w:p w14:paraId="2A96DE0A" w14:textId="77777777" w:rsidR="00661E38" w:rsidRPr="00802959" w:rsidRDefault="00661E38" w:rsidP="002A6DB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val="en-US"/>
              </w:rPr>
            </w:pPr>
            <w:r w:rsidRPr="00802959">
              <w:rPr>
                <w:rFonts w:ascii="Times New Roman" w:hAnsi="Times New Roman" w:cs="Times New Roman"/>
                <w:sz w:val="24"/>
                <w:szCs w:val="24"/>
                <w:lang w:val="en-US"/>
              </w:rPr>
              <w:t>Lupus nephritis</w:t>
            </w:r>
          </w:p>
        </w:tc>
        <w:tc>
          <w:tcPr>
            <w:tcW w:w="1323" w:type="pct"/>
            <w:tcBorders>
              <w:top w:val="nil"/>
              <w:bottom w:val="nil"/>
            </w:tcBorders>
          </w:tcPr>
          <w:p w14:paraId="78D0DFC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025AD57"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13 (65.0)</w:t>
            </w:r>
          </w:p>
          <w:p w14:paraId="4077803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 (25.0)</w:t>
            </w:r>
          </w:p>
          <w:p w14:paraId="437E1B1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 (0.0)</w:t>
            </w:r>
          </w:p>
          <w:p w14:paraId="57E12AAC"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(5.0)</w:t>
            </w:r>
          </w:p>
          <w:p w14:paraId="742EFDF8"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 (5.0</w:t>
            </w:r>
          </w:p>
        </w:tc>
        <w:tc>
          <w:tcPr>
            <w:tcW w:w="1249" w:type="pct"/>
            <w:tcBorders>
              <w:top w:val="nil"/>
              <w:bottom w:val="nil"/>
            </w:tcBorders>
          </w:tcPr>
          <w:p w14:paraId="49D20C1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A2728C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11 (55.0)</w:t>
            </w:r>
          </w:p>
          <w:p w14:paraId="6B53F9E9"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5 (25.0)</w:t>
            </w:r>
          </w:p>
          <w:p w14:paraId="0FA7528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 (10.0)</w:t>
            </w:r>
          </w:p>
          <w:p w14:paraId="2115309A"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2 (10.0)</w:t>
            </w:r>
          </w:p>
          <w:p w14:paraId="44F64296"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 (0.0)</w:t>
            </w:r>
          </w:p>
        </w:tc>
        <w:tc>
          <w:tcPr>
            <w:tcW w:w="680" w:type="pct"/>
            <w:tcBorders>
              <w:top w:val="nil"/>
              <w:bottom w:val="nil"/>
            </w:tcBorders>
          </w:tcPr>
          <w:p w14:paraId="366548A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66A06E6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0.478</w:t>
            </w:r>
            <w:r w:rsidRPr="00802959">
              <w:rPr>
                <w:szCs w:val="24"/>
                <w:vertAlign w:val="superscript"/>
              </w:rPr>
              <w:t>†</w:t>
            </w:r>
          </w:p>
        </w:tc>
      </w:tr>
      <w:tr w:rsidR="00661E38" w:rsidRPr="00802959" w14:paraId="6F2A1B1C" w14:textId="77777777" w:rsidTr="002A6DB6">
        <w:tc>
          <w:tcPr>
            <w:tcW w:w="1749" w:type="pct"/>
            <w:tcBorders>
              <w:top w:val="nil"/>
              <w:bottom w:val="single" w:sz="4" w:space="0" w:color="auto"/>
            </w:tcBorders>
          </w:tcPr>
          <w:p w14:paraId="1CC15BDA" w14:textId="77777777" w:rsidR="00661E38" w:rsidRPr="00802959" w:rsidRDefault="00661E38" w:rsidP="002A6DB6">
            <w:pPr>
              <w:autoSpaceDE w:val="0"/>
              <w:autoSpaceDN w:val="0"/>
              <w:adjustRightInd w:val="0"/>
              <w:spacing w:line="480" w:lineRule="auto"/>
              <w:rPr>
                <w:rFonts w:ascii="Times New Roman" w:hAnsi="Times New Roman" w:cs="Times New Roman"/>
                <w:b w:val="0"/>
                <w:szCs w:val="24"/>
              </w:rPr>
            </w:pPr>
            <w:r w:rsidRPr="00802959">
              <w:rPr>
                <w:rFonts w:ascii="Times New Roman" w:hAnsi="Times New Roman" w:cs="Times New Roman"/>
                <w:szCs w:val="24"/>
              </w:rPr>
              <w:lastRenderedPageBreak/>
              <w:t>History of IDH in the last one month</w:t>
            </w:r>
          </w:p>
          <w:p w14:paraId="40ED850D" w14:textId="77777777" w:rsidR="00661E38" w:rsidRPr="00802959" w:rsidRDefault="00661E38" w:rsidP="002A6DB6">
            <w:pPr>
              <w:autoSpaceDE w:val="0"/>
              <w:autoSpaceDN w:val="0"/>
              <w:adjustRightInd w:val="0"/>
              <w:spacing w:line="480" w:lineRule="auto"/>
              <w:jc w:val="both"/>
              <w:rPr>
                <w:rFonts w:ascii="Times New Roman" w:hAnsi="Times New Roman" w:cs="Times New Roman"/>
                <w:szCs w:val="24"/>
              </w:rPr>
            </w:pPr>
            <w:r w:rsidRPr="00802959">
              <w:rPr>
                <w:rFonts w:ascii="Times New Roman" w:hAnsi="Times New Roman" w:cs="Times New Roman"/>
                <w:szCs w:val="24"/>
              </w:rPr>
              <w:t>(median (min-max))</w:t>
            </w:r>
          </w:p>
        </w:tc>
        <w:tc>
          <w:tcPr>
            <w:tcW w:w="1323" w:type="pct"/>
            <w:tcBorders>
              <w:top w:val="nil"/>
              <w:bottom w:val="single" w:sz="4" w:space="0" w:color="auto"/>
            </w:tcBorders>
          </w:tcPr>
          <w:p w14:paraId="731608CE"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2F5CB2C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12447F4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4 (2 – 9)</w:t>
            </w:r>
          </w:p>
        </w:tc>
        <w:tc>
          <w:tcPr>
            <w:tcW w:w="1249" w:type="pct"/>
            <w:tcBorders>
              <w:top w:val="nil"/>
              <w:bottom w:val="single" w:sz="4" w:space="0" w:color="auto"/>
            </w:tcBorders>
          </w:tcPr>
          <w:p w14:paraId="68D4671D"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3784C1F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7B10FE6F"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3 (1 – 5)</w:t>
            </w:r>
          </w:p>
        </w:tc>
        <w:tc>
          <w:tcPr>
            <w:tcW w:w="680" w:type="pct"/>
            <w:tcBorders>
              <w:top w:val="nil"/>
              <w:bottom w:val="single" w:sz="4" w:space="0" w:color="auto"/>
            </w:tcBorders>
          </w:tcPr>
          <w:p w14:paraId="55FDD7E4"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06503181"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p>
          <w:p w14:paraId="4D87D603"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val="0"/>
                <w:bCs/>
                <w:szCs w:val="24"/>
              </w:rPr>
            </w:pPr>
            <w:r w:rsidRPr="00802959">
              <w:rPr>
                <w:rFonts w:ascii="Times New Roman" w:hAnsi="Times New Roman" w:cs="Times New Roman"/>
                <w:b w:val="0"/>
                <w:bCs/>
                <w:szCs w:val="24"/>
              </w:rPr>
              <w:t>0.034</w:t>
            </w:r>
            <w:r w:rsidRPr="00802959">
              <w:rPr>
                <w:rFonts w:ascii="Times New Roman" w:hAnsi="Times New Roman" w:cs="Times New Roman"/>
                <w:b w:val="0"/>
                <w:noProof/>
                <w:szCs w:val="24"/>
                <w:vertAlign w:val="superscript"/>
              </w:rPr>
              <w:t>‡</w:t>
            </w:r>
            <w:r w:rsidRPr="00802959">
              <w:rPr>
                <w:rFonts w:ascii="Times New Roman" w:hAnsi="Times New Roman" w:cs="Times New Roman"/>
                <w:b w:val="0"/>
                <w:szCs w:val="24"/>
                <w:vertAlign w:val="superscript"/>
              </w:rPr>
              <w:t>¶</w:t>
            </w:r>
          </w:p>
        </w:tc>
      </w:tr>
    </w:tbl>
    <w:p w14:paraId="3D5F0233" w14:textId="77777777" w:rsidR="00661E38" w:rsidRPr="00802959" w:rsidRDefault="00661E38" w:rsidP="00661E38">
      <w:pPr>
        <w:spacing w:line="480" w:lineRule="auto"/>
        <w:jc w:val="both"/>
        <w:rPr>
          <w:rFonts w:ascii="Times New Roman" w:hAnsi="Times New Roman" w:cs="Times New Roman"/>
          <w:b w:val="0"/>
          <w:i/>
          <w:szCs w:val="24"/>
        </w:rPr>
      </w:pPr>
      <w:r w:rsidRPr="00802959">
        <w:rPr>
          <w:rFonts w:ascii="Times New Roman" w:eastAsia="Calibri" w:hAnsi="Times New Roman" w:cs="Times New Roman"/>
          <w:b w:val="0"/>
          <w:szCs w:val="24"/>
        </w:rPr>
        <w:t xml:space="preserve">SD: standard deviation; </w:t>
      </w:r>
      <w:r w:rsidRPr="00802959">
        <w:rPr>
          <w:rFonts w:ascii="Times New Roman" w:hAnsi="Times New Roman" w:cs="Times New Roman"/>
          <w:b w:val="0"/>
          <w:szCs w:val="24"/>
        </w:rPr>
        <w:t xml:space="preserve">ESA: Erythropoietin Stimulating Agents; analysis </w:t>
      </w:r>
      <w:r w:rsidRPr="00802959">
        <w:rPr>
          <w:rFonts w:ascii="Times New Roman" w:hAnsi="Times New Roman" w:cs="Times New Roman"/>
          <w:b w:val="0"/>
          <w:noProof/>
          <w:szCs w:val="24"/>
        </w:rPr>
        <w:t>was</w:t>
      </w:r>
      <w:r w:rsidRPr="00802959">
        <w:rPr>
          <w:rFonts w:ascii="Times New Roman" w:hAnsi="Times New Roman" w:cs="Times New Roman"/>
          <w:b w:val="0"/>
          <w:szCs w:val="24"/>
        </w:rPr>
        <w:t xml:space="preserve"> performed using </w:t>
      </w:r>
      <w:r w:rsidRPr="00802959">
        <w:rPr>
          <w:rFonts w:ascii="Times New Roman" w:hAnsi="Times New Roman" w:cs="Times New Roman"/>
          <w:b w:val="0"/>
          <w:bCs/>
          <w:szCs w:val="24"/>
        </w:rPr>
        <w:t>*</w:t>
      </w:r>
      <w:r w:rsidRPr="00802959">
        <w:rPr>
          <w:rFonts w:ascii="Times New Roman" w:hAnsi="Times New Roman" w:cs="Times New Roman"/>
          <w:b w:val="0"/>
          <w:szCs w:val="24"/>
        </w:rPr>
        <w:t xml:space="preserve">T-test, </w:t>
      </w:r>
      <w:r w:rsidRPr="00802959">
        <w:rPr>
          <w:szCs w:val="24"/>
          <w:vertAlign w:val="superscript"/>
        </w:rPr>
        <w:t>†</w:t>
      </w:r>
      <w:r w:rsidRPr="00802959">
        <w:rPr>
          <w:rFonts w:ascii="Times New Roman" w:hAnsi="Times New Roman" w:cs="Times New Roman"/>
          <w:b w:val="0"/>
          <w:szCs w:val="24"/>
        </w:rPr>
        <w:t>Chi Square,</w:t>
      </w:r>
      <w:r w:rsidRPr="00802959">
        <w:rPr>
          <w:rFonts w:ascii="Times New Roman" w:hAnsi="Times New Roman" w:cs="Times New Roman"/>
          <w:b w:val="0"/>
          <w:noProof/>
          <w:szCs w:val="24"/>
          <w:vertAlign w:val="superscript"/>
        </w:rPr>
        <w:t xml:space="preserve"> ‡</w:t>
      </w:r>
      <w:r w:rsidRPr="00802959">
        <w:rPr>
          <w:rFonts w:ascii="Times New Roman" w:hAnsi="Times New Roman" w:cs="Times New Roman"/>
          <w:b w:val="0"/>
          <w:noProof/>
          <w:szCs w:val="24"/>
        </w:rPr>
        <w:t>Mann</w:t>
      </w:r>
      <w:r w:rsidRPr="00802959">
        <w:rPr>
          <w:rFonts w:ascii="Times New Roman" w:hAnsi="Times New Roman" w:cs="Times New Roman"/>
          <w:b w:val="0"/>
          <w:szCs w:val="24"/>
        </w:rPr>
        <w:t xml:space="preserve"> Whitney, </w:t>
      </w:r>
      <w:r w:rsidRPr="00802959">
        <w:rPr>
          <w:rFonts w:ascii="Times New Roman" w:hAnsi="Times New Roman" w:cs="Times New Roman"/>
          <w:b w:val="0"/>
          <w:noProof/>
          <w:szCs w:val="24"/>
          <w:vertAlign w:val="superscript"/>
        </w:rPr>
        <w:t>§</w:t>
      </w:r>
      <w:r w:rsidRPr="00802959">
        <w:rPr>
          <w:rFonts w:ascii="Times New Roman" w:hAnsi="Times New Roman" w:cs="Times New Roman"/>
          <w:b w:val="0"/>
          <w:noProof/>
          <w:szCs w:val="24"/>
        </w:rPr>
        <w:t>Fisher</w:t>
      </w:r>
      <w:r w:rsidRPr="00802959">
        <w:rPr>
          <w:rFonts w:ascii="Times New Roman" w:hAnsi="Times New Roman" w:cs="Times New Roman"/>
          <w:b w:val="0"/>
          <w:szCs w:val="24"/>
        </w:rPr>
        <w:t xml:space="preserve"> Exact, </w:t>
      </w:r>
      <w:r w:rsidRPr="00802959">
        <w:rPr>
          <w:rFonts w:ascii="Times New Roman" w:hAnsi="Times New Roman" w:cs="Times New Roman"/>
          <w:b w:val="0"/>
          <w:szCs w:val="24"/>
          <w:vertAlign w:val="superscript"/>
        </w:rPr>
        <w:t>¶</w:t>
      </w:r>
      <w:r w:rsidRPr="00802959">
        <w:rPr>
          <w:rFonts w:ascii="Times New Roman" w:hAnsi="Times New Roman" w:cs="Times New Roman"/>
          <w:b w:val="0"/>
          <w:szCs w:val="24"/>
        </w:rPr>
        <w:t xml:space="preserve">statistically significant (p&lt;0.05); IDWG = </w:t>
      </w:r>
      <w:proofErr w:type="spellStart"/>
      <w:r w:rsidRPr="00802959">
        <w:rPr>
          <w:rFonts w:ascii="Times New Roman" w:hAnsi="Times New Roman" w:cs="Times New Roman"/>
          <w:b w:val="0"/>
          <w:i/>
          <w:szCs w:val="24"/>
        </w:rPr>
        <w:t>Interdialytic</w:t>
      </w:r>
      <w:proofErr w:type="spellEnd"/>
      <w:r w:rsidRPr="00802959">
        <w:rPr>
          <w:rFonts w:ascii="Times New Roman" w:hAnsi="Times New Roman" w:cs="Times New Roman"/>
          <w:b w:val="0"/>
          <w:i/>
          <w:szCs w:val="24"/>
        </w:rPr>
        <w:t xml:space="preserve"> Weight Gain</w:t>
      </w:r>
    </w:p>
    <w:p w14:paraId="00E43047" w14:textId="77777777" w:rsidR="00661E38" w:rsidRPr="00802959" w:rsidRDefault="00661E38" w:rsidP="00661E38">
      <w:pPr>
        <w:spacing w:after="0" w:line="240" w:lineRule="auto"/>
        <w:rPr>
          <w:rFonts w:ascii="Times New Roman" w:hAnsi="Times New Roman" w:cs="Times New Roman"/>
          <w:szCs w:val="24"/>
        </w:rPr>
      </w:pPr>
    </w:p>
    <w:p w14:paraId="4D1CCDC9" w14:textId="77777777" w:rsidR="00661E38" w:rsidRPr="00802959" w:rsidRDefault="00661E38" w:rsidP="00661E38">
      <w:pPr>
        <w:spacing w:after="0" w:line="240" w:lineRule="auto"/>
        <w:rPr>
          <w:rFonts w:ascii="Times New Roman" w:hAnsi="Times New Roman" w:cs="Times New Roman"/>
          <w:szCs w:val="24"/>
        </w:rPr>
      </w:pPr>
    </w:p>
    <w:p w14:paraId="650F887C" w14:textId="77777777" w:rsidR="00661E38" w:rsidRPr="00802959" w:rsidRDefault="00661E38" w:rsidP="00661E38">
      <w:pPr>
        <w:spacing w:after="0" w:line="240" w:lineRule="auto"/>
        <w:rPr>
          <w:rFonts w:ascii="Times New Roman" w:hAnsi="Times New Roman" w:cs="Times New Roman"/>
          <w:szCs w:val="24"/>
        </w:rPr>
      </w:pPr>
    </w:p>
    <w:p w14:paraId="1FF3FB01" w14:textId="77777777" w:rsidR="00661E38" w:rsidRPr="00802959" w:rsidRDefault="00661E38" w:rsidP="00661E38">
      <w:pPr>
        <w:spacing w:after="0" w:line="240" w:lineRule="auto"/>
        <w:rPr>
          <w:rFonts w:ascii="Times New Roman" w:hAnsi="Times New Roman" w:cs="Times New Roman"/>
          <w:szCs w:val="24"/>
        </w:rPr>
      </w:pPr>
    </w:p>
    <w:p w14:paraId="6DF115CD" w14:textId="77777777" w:rsidR="00661E38" w:rsidRPr="00802959" w:rsidRDefault="00661E38" w:rsidP="00661E38">
      <w:pPr>
        <w:spacing w:after="0" w:line="240" w:lineRule="auto"/>
        <w:rPr>
          <w:rFonts w:ascii="Times New Roman" w:hAnsi="Times New Roman" w:cs="Times New Roman"/>
          <w:szCs w:val="24"/>
        </w:rPr>
      </w:pPr>
    </w:p>
    <w:p w14:paraId="137334EE" w14:textId="77777777" w:rsidR="00AA2A5B" w:rsidRPr="00802959" w:rsidRDefault="00AA2A5B" w:rsidP="00661E38">
      <w:pPr>
        <w:spacing w:after="0" w:line="240" w:lineRule="auto"/>
        <w:rPr>
          <w:rFonts w:ascii="Times New Roman" w:hAnsi="Times New Roman" w:cs="Times New Roman"/>
          <w:szCs w:val="24"/>
        </w:rPr>
      </w:pPr>
    </w:p>
    <w:p w14:paraId="45C25A70" w14:textId="77777777" w:rsidR="00AA2A5B" w:rsidRPr="00802959" w:rsidRDefault="00AA2A5B" w:rsidP="00661E38">
      <w:pPr>
        <w:spacing w:after="0" w:line="240" w:lineRule="auto"/>
        <w:rPr>
          <w:rFonts w:ascii="Times New Roman" w:hAnsi="Times New Roman" w:cs="Times New Roman"/>
          <w:szCs w:val="24"/>
        </w:rPr>
      </w:pPr>
    </w:p>
    <w:p w14:paraId="4C145B92" w14:textId="77777777" w:rsidR="00AA2A5B" w:rsidRPr="00802959" w:rsidRDefault="00AA2A5B" w:rsidP="00661E38">
      <w:pPr>
        <w:spacing w:after="0" w:line="240" w:lineRule="auto"/>
        <w:rPr>
          <w:rFonts w:ascii="Times New Roman" w:hAnsi="Times New Roman" w:cs="Times New Roman"/>
          <w:szCs w:val="24"/>
        </w:rPr>
      </w:pPr>
    </w:p>
    <w:p w14:paraId="4409C48F" w14:textId="77777777" w:rsidR="00AA2A5B" w:rsidRPr="00802959" w:rsidRDefault="00AA2A5B" w:rsidP="00661E38">
      <w:pPr>
        <w:spacing w:after="0" w:line="240" w:lineRule="auto"/>
        <w:rPr>
          <w:rFonts w:ascii="Times New Roman" w:hAnsi="Times New Roman" w:cs="Times New Roman"/>
          <w:szCs w:val="24"/>
        </w:rPr>
      </w:pPr>
    </w:p>
    <w:p w14:paraId="45C67798" w14:textId="77777777" w:rsidR="00AA2A5B" w:rsidRPr="00802959" w:rsidRDefault="00AA2A5B" w:rsidP="00661E38">
      <w:pPr>
        <w:spacing w:after="0" w:line="240" w:lineRule="auto"/>
        <w:rPr>
          <w:rFonts w:ascii="Times New Roman" w:hAnsi="Times New Roman" w:cs="Times New Roman"/>
          <w:szCs w:val="24"/>
        </w:rPr>
      </w:pPr>
    </w:p>
    <w:p w14:paraId="69E6CD4B" w14:textId="77777777" w:rsidR="00AA2A5B" w:rsidRPr="00802959" w:rsidRDefault="00AA2A5B" w:rsidP="00661E38">
      <w:pPr>
        <w:spacing w:after="0" w:line="240" w:lineRule="auto"/>
        <w:rPr>
          <w:rFonts w:ascii="Times New Roman" w:hAnsi="Times New Roman" w:cs="Times New Roman"/>
          <w:szCs w:val="24"/>
        </w:rPr>
      </w:pPr>
    </w:p>
    <w:p w14:paraId="565EB699" w14:textId="77777777" w:rsidR="00AA2A5B" w:rsidRPr="00802959" w:rsidRDefault="00AA2A5B" w:rsidP="00661E38">
      <w:pPr>
        <w:spacing w:after="0" w:line="240" w:lineRule="auto"/>
        <w:rPr>
          <w:rFonts w:ascii="Times New Roman" w:hAnsi="Times New Roman" w:cs="Times New Roman"/>
          <w:szCs w:val="24"/>
        </w:rPr>
      </w:pPr>
    </w:p>
    <w:p w14:paraId="0A8FEB32" w14:textId="77777777" w:rsidR="00AA2A5B" w:rsidRPr="00802959" w:rsidRDefault="00AA2A5B" w:rsidP="00661E38">
      <w:pPr>
        <w:spacing w:after="0" w:line="240" w:lineRule="auto"/>
        <w:rPr>
          <w:rFonts w:ascii="Times New Roman" w:hAnsi="Times New Roman" w:cs="Times New Roman"/>
          <w:szCs w:val="24"/>
        </w:rPr>
      </w:pPr>
    </w:p>
    <w:p w14:paraId="698F9CFC" w14:textId="77777777" w:rsidR="00491F6F" w:rsidRDefault="00491F6F">
      <w:pPr>
        <w:rPr>
          <w:rFonts w:ascii="Times New Roman" w:hAnsi="Times New Roman" w:cs="Times New Roman"/>
          <w:szCs w:val="24"/>
        </w:rPr>
      </w:pPr>
      <w:r>
        <w:rPr>
          <w:rFonts w:ascii="Times New Roman" w:hAnsi="Times New Roman" w:cs="Times New Roman"/>
          <w:szCs w:val="24"/>
        </w:rPr>
        <w:br w:type="page"/>
      </w:r>
    </w:p>
    <w:p w14:paraId="54DE3B67" w14:textId="27F127C6" w:rsidR="00661E38" w:rsidRPr="00802959" w:rsidRDefault="00661E38" w:rsidP="00661E38">
      <w:pPr>
        <w:spacing w:after="0" w:line="240" w:lineRule="auto"/>
        <w:rPr>
          <w:rFonts w:ascii="Times New Roman" w:hAnsi="Times New Roman" w:cs="Times New Roman"/>
          <w:b w:val="0"/>
          <w:szCs w:val="24"/>
        </w:rPr>
      </w:pPr>
      <w:bookmarkStart w:id="0" w:name="_GoBack"/>
      <w:bookmarkEnd w:id="0"/>
      <w:r w:rsidRPr="00802959">
        <w:rPr>
          <w:rFonts w:ascii="Times New Roman" w:hAnsi="Times New Roman" w:cs="Times New Roman"/>
          <w:szCs w:val="24"/>
        </w:rPr>
        <w:lastRenderedPageBreak/>
        <w:t xml:space="preserve">Table 2 Endothelin-1 Level </w:t>
      </w:r>
    </w:p>
    <w:tbl>
      <w:tblPr>
        <w:tblStyle w:val="PlainTable21"/>
        <w:tblW w:w="5129" w:type="pct"/>
        <w:tblBorders>
          <w:top w:val="none" w:sz="0" w:space="0" w:color="auto"/>
          <w:bottom w:val="none" w:sz="0" w:space="0" w:color="auto"/>
        </w:tblBorders>
        <w:tblLook w:val="04A0" w:firstRow="1" w:lastRow="0" w:firstColumn="1" w:lastColumn="0" w:noHBand="0" w:noVBand="1"/>
      </w:tblPr>
      <w:tblGrid>
        <w:gridCol w:w="1477"/>
        <w:gridCol w:w="1506"/>
        <w:gridCol w:w="1459"/>
        <w:gridCol w:w="1733"/>
        <w:gridCol w:w="1558"/>
        <w:gridCol w:w="1282"/>
      </w:tblGrid>
      <w:tr w:rsidR="00661E38" w:rsidRPr="00802959" w14:paraId="318E4ECF" w14:textId="77777777" w:rsidTr="002A6DB6">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820" w:type="pct"/>
            <w:vMerge w:val="restart"/>
            <w:tcBorders>
              <w:top w:val="single" w:sz="4" w:space="0" w:color="auto"/>
            </w:tcBorders>
            <w:vAlign w:val="center"/>
          </w:tcPr>
          <w:p w14:paraId="6C99C7D7" w14:textId="77777777" w:rsidR="00661E38" w:rsidRPr="00802959" w:rsidRDefault="00661E38" w:rsidP="002A6DB6">
            <w:pPr>
              <w:autoSpaceDE w:val="0"/>
              <w:autoSpaceDN w:val="0"/>
              <w:adjustRightInd w:val="0"/>
              <w:spacing w:line="480" w:lineRule="auto"/>
              <w:jc w:val="center"/>
              <w:rPr>
                <w:rFonts w:ascii="Times New Roman" w:hAnsi="Times New Roman" w:cs="Times New Roman"/>
                <w:b/>
                <w:bCs w:val="0"/>
                <w:szCs w:val="24"/>
              </w:rPr>
            </w:pPr>
          </w:p>
        </w:tc>
        <w:tc>
          <w:tcPr>
            <w:tcW w:w="3469" w:type="pct"/>
            <w:gridSpan w:val="4"/>
            <w:tcBorders>
              <w:top w:val="single" w:sz="4" w:space="0" w:color="auto"/>
              <w:bottom w:val="single" w:sz="4" w:space="0" w:color="auto"/>
            </w:tcBorders>
            <w:vAlign w:val="center"/>
            <w:hideMark/>
          </w:tcPr>
          <w:p w14:paraId="629472BF" w14:textId="77777777" w:rsidR="00661E38" w:rsidRPr="00802959" w:rsidRDefault="00661E38" w:rsidP="002A6DB6">
            <w:pPr>
              <w:autoSpaceDE w:val="0"/>
              <w:autoSpaceDN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val="0"/>
                <w:szCs w:val="24"/>
              </w:rPr>
            </w:pPr>
            <w:r w:rsidRPr="00802959">
              <w:rPr>
                <w:rFonts w:ascii="Times New Roman" w:hAnsi="Times New Roman" w:cs="Times New Roman"/>
                <w:b/>
                <w:bCs w:val="0"/>
                <w:szCs w:val="24"/>
              </w:rPr>
              <w:t xml:space="preserve">ET-1 Level </w:t>
            </w:r>
          </w:p>
        </w:tc>
        <w:tc>
          <w:tcPr>
            <w:tcW w:w="711" w:type="pct"/>
            <w:vMerge w:val="restart"/>
            <w:tcBorders>
              <w:top w:val="single" w:sz="4" w:space="0" w:color="auto"/>
            </w:tcBorders>
            <w:vAlign w:val="center"/>
            <w:hideMark/>
          </w:tcPr>
          <w:p w14:paraId="7402FC19" w14:textId="77777777" w:rsidR="00661E38" w:rsidRPr="00802959" w:rsidRDefault="00661E38" w:rsidP="002A6DB6">
            <w:pPr>
              <w:autoSpaceDE w:val="0"/>
              <w:autoSpaceDN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val="0"/>
                <w:szCs w:val="24"/>
                <w:vertAlign w:val="superscript"/>
              </w:rPr>
            </w:pPr>
            <w:r w:rsidRPr="00802959">
              <w:rPr>
                <w:rFonts w:ascii="Times New Roman" w:hAnsi="Times New Roman" w:cs="Times New Roman"/>
                <w:b/>
                <w:bCs w:val="0"/>
                <w:i/>
                <w:iCs/>
                <w:szCs w:val="24"/>
              </w:rPr>
              <w:t xml:space="preserve">P </w:t>
            </w:r>
            <w:r w:rsidRPr="00802959">
              <w:rPr>
                <w:rFonts w:ascii="Times New Roman" w:hAnsi="Times New Roman" w:cs="Times New Roman"/>
                <w:b/>
                <w:bCs w:val="0"/>
                <w:szCs w:val="24"/>
              </w:rPr>
              <w:t>value</w:t>
            </w:r>
            <w:r w:rsidRPr="00802959">
              <w:rPr>
                <w:szCs w:val="24"/>
              </w:rPr>
              <w:t>*</w:t>
            </w:r>
          </w:p>
        </w:tc>
      </w:tr>
      <w:tr w:rsidR="00661E38" w:rsidRPr="00802959" w14:paraId="24943E63" w14:textId="77777777" w:rsidTr="002A6DB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820" w:type="pct"/>
            <w:vMerge/>
            <w:vAlign w:val="center"/>
            <w:hideMark/>
          </w:tcPr>
          <w:p w14:paraId="3B721B43" w14:textId="77777777" w:rsidR="00661E38" w:rsidRPr="00802959" w:rsidRDefault="00661E38" w:rsidP="002A6DB6">
            <w:pPr>
              <w:spacing w:line="480" w:lineRule="auto"/>
              <w:rPr>
                <w:rFonts w:ascii="Times New Roman" w:hAnsi="Times New Roman" w:cs="Times New Roman"/>
                <w:szCs w:val="24"/>
              </w:rPr>
            </w:pPr>
          </w:p>
        </w:tc>
        <w:tc>
          <w:tcPr>
            <w:tcW w:w="835" w:type="pct"/>
            <w:tcBorders>
              <w:top w:val="single" w:sz="4" w:space="0" w:color="auto"/>
            </w:tcBorders>
            <w:vAlign w:val="center"/>
          </w:tcPr>
          <w:p w14:paraId="238CBECB"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Pre-dialysis</w:t>
            </w:r>
          </w:p>
          <w:p w14:paraId="69804956"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809" w:type="pct"/>
            <w:tcBorders>
              <w:top w:val="single" w:sz="4" w:space="0" w:color="auto"/>
            </w:tcBorders>
            <w:vAlign w:val="center"/>
          </w:tcPr>
          <w:p w14:paraId="798A4F0A"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Post-dialysis</w:t>
            </w:r>
          </w:p>
          <w:p w14:paraId="4A073AED"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961" w:type="pct"/>
            <w:tcBorders>
              <w:top w:val="single" w:sz="4" w:space="0" w:color="auto"/>
            </w:tcBorders>
            <w:vAlign w:val="center"/>
          </w:tcPr>
          <w:p w14:paraId="126C7F86"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Absolute</w:t>
            </w:r>
          </w:p>
          <w:p w14:paraId="676500F5"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Cs w:val="24"/>
              </w:rPr>
            </w:pPr>
            <w:r w:rsidRPr="00802959">
              <w:rPr>
                <w:rFonts w:ascii="Times New Roman" w:hAnsi="Times New Roman" w:cs="Times New Roman"/>
                <w:szCs w:val="24"/>
              </w:rPr>
              <w:t>Change (</w:t>
            </w:r>
            <w:proofErr w:type="spellStart"/>
            <w:r w:rsidRPr="00802959">
              <w:rPr>
                <w:rFonts w:ascii="Times New Roman" w:hAnsi="Times New Roman" w:cs="Times New Roman"/>
                <w:szCs w:val="24"/>
              </w:rPr>
              <w:t>pg</w:t>
            </w:r>
            <w:proofErr w:type="spellEnd"/>
            <w:r w:rsidRPr="00802959">
              <w:rPr>
                <w:rFonts w:ascii="Times New Roman" w:hAnsi="Times New Roman" w:cs="Times New Roman"/>
                <w:szCs w:val="24"/>
              </w:rPr>
              <w:t>/mL)</w:t>
            </w:r>
          </w:p>
        </w:tc>
        <w:tc>
          <w:tcPr>
            <w:tcW w:w="864" w:type="pct"/>
            <w:tcBorders>
              <w:top w:val="single" w:sz="4" w:space="0" w:color="auto"/>
            </w:tcBorders>
            <w:vAlign w:val="center"/>
          </w:tcPr>
          <w:p w14:paraId="28E2A992" w14:textId="77777777" w:rsidR="00661E38" w:rsidRPr="00802959" w:rsidRDefault="00661E38" w:rsidP="002A6DB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Cs/>
                <w:szCs w:val="24"/>
              </w:rPr>
              <w:t>Relative Change (%)</w:t>
            </w:r>
          </w:p>
        </w:tc>
        <w:tc>
          <w:tcPr>
            <w:tcW w:w="711" w:type="pct"/>
            <w:vMerge/>
            <w:vAlign w:val="center"/>
            <w:hideMark/>
          </w:tcPr>
          <w:p w14:paraId="1A901577" w14:textId="77777777" w:rsidR="00661E38" w:rsidRPr="00802959" w:rsidRDefault="00661E38" w:rsidP="002A6DB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p>
        </w:tc>
      </w:tr>
      <w:tr w:rsidR="00661E38" w:rsidRPr="00802959" w14:paraId="0BB99D46" w14:textId="77777777" w:rsidTr="002A6DB6">
        <w:trPr>
          <w:trHeight w:val="412"/>
        </w:trPr>
        <w:tc>
          <w:tcPr>
            <w:cnfStyle w:val="001000000000" w:firstRow="0" w:lastRow="0" w:firstColumn="1" w:lastColumn="0" w:oddVBand="0" w:evenVBand="0" w:oddHBand="0" w:evenHBand="0" w:firstRowFirstColumn="0" w:firstRowLastColumn="0" w:lastRowFirstColumn="0" w:lastRowLastColumn="0"/>
            <w:tcW w:w="820" w:type="pct"/>
            <w:vMerge/>
            <w:vAlign w:val="center"/>
            <w:hideMark/>
          </w:tcPr>
          <w:p w14:paraId="662A32BB" w14:textId="77777777" w:rsidR="00661E38" w:rsidRPr="00802959" w:rsidRDefault="00661E38" w:rsidP="002A6DB6">
            <w:pPr>
              <w:autoSpaceDE w:val="0"/>
              <w:autoSpaceDN w:val="0"/>
              <w:adjustRightInd w:val="0"/>
              <w:spacing w:line="480" w:lineRule="auto"/>
              <w:rPr>
                <w:rFonts w:ascii="Times New Roman" w:hAnsi="Times New Roman" w:cs="Times New Roman"/>
                <w:szCs w:val="24"/>
              </w:rPr>
            </w:pPr>
          </w:p>
        </w:tc>
        <w:tc>
          <w:tcPr>
            <w:tcW w:w="835" w:type="pct"/>
            <w:vAlign w:val="center"/>
          </w:tcPr>
          <w:p w14:paraId="7BE916CF"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 ± SD</w:t>
            </w:r>
          </w:p>
        </w:tc>
        <w:tc>
          <w:tcPr>
            <w:tcW w:w="809" w:type="pct"/>
            <w:vAlign w:val="center"/>
          </w:tcPr>
          <w:p w14:paraId="381CEC1A"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 ± SD</w:t>
            </w:r>
          </w:p>
        </w:tc>
        <w:tc>
          <w:tcPr>
            <w:tcW w:w="961" w:type="pct"/>
            <w:vAlign w:val="center"/>
          </w:tcPr>
          <w:p w14:paraId="489A604F"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w:t>
            </w:r>
          </w:p>
          <w:p w14:paraId="656D9FBF"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(95% CI)</w:t>
            </w:r>
          </w:p>
        </w:tc>
        <w:tc>
          <w:tcPr>
            <w:tcW w:w="864" w:type="pct"/>
            <w:vAlign w:val="center"/>
          </w:tcPr>
          <w:p w14:paraId="3996558D"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Mean</w:t>
            </w:r>
          </w:p>
          <w:p w14:paraId="575CE307"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(95% CI)</w:t>
            </w:r>
          </w:p>
        </w:tc>
        <w:tc>
          <w:tcPr>
            <w:tcW w:w="711" w:type="pct"/>
            <w:vMerge/>
            <w:vAlign w:val="center"/>
          </w:tcPr>
          <w:p w14:paraId="217E7776"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Cs w:val="24"/>
              </w:rPr>
            </w:pPr>
          </w:p>
        </w:tc>
      </w:tr>
      <w:tr w:rsidR="00661E38" w:rsidRPr="00802959" w14:paraId="5964EC5F" w14:textId="77777777" w:rsidTr="002A6DB6">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820" w:type="pct"/>
            <w:tcBorders>
              <w:top w:val="single" w:sz="4" w:space="0" w:color="auto"/>
            </w:tcBorders>
            <w:vAlign w:val="center"/>
            <w:hideMark/>
          </w:tcPr>
          <w:p w14:paraId="6AD32AC5" w14:textId="77777777" w:rsidR="00661E38" w:rsidRPr="00802959" w:rsidRDefault="00661E38" w:rsidP="002A6DB6">
            <w:pPr>
              <w:autoSpaceDE w:val="0"/>
              <w:autoSpaceDN w:val="0"/>
              <w:adjustRightInd w:val="0"/>
              <w:spacing w:line="480" w:lineRule="auto"/>
              <w:rPr>
                <w:rFonts w:ascii="Times New Roman" w:hAnsi="Times New Roman" w:cs="Times New Roman"/>
                <w:b/>
                <w:bCs w:val="0"/>
                <w:szCs w:val="24"/>
              </w:rPr>
            </w:pPr>
            <w:r w:rsidRPr="00802959">
              <w:rPr>
                <w:rFonts w:ascii="Times New Roman" w:hAnsi="Times New Roman" w:cs="Times New Roman"/>
                <w:b/>
                <w:bCs w:val="0"/>
                <w:szCs w:val="24"/>
              </w:rPr>
              <w:t>IDH</w:t>
            </w:r>
          </w:p>
        </w:tc>
        <w:tc>
          <w:tcPr>
            <w:tcW w:w="835" w:type="pct"/>
            <w:tcBorders>
              <w:top w:val="single" w:sz="4" w:space="0" w:color="auto"/>
            </w:tcBorders>
            <w:vAlign w:val="center"/>
          </w:tcPr>
          <w:p w14:paraId="421CA514"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3.33 ± 1.28</w:t>
            </w:r>
          </w:p>
        </w:tc>
        <w:tc>
          <w:tcPr>
            <w:tcW w:w="809" w:type="pct"/>
            <w:tcBorders>
              <w:top w:val="single" w:sz="4" w:space="0" w:color="auto"/>
            </w:tcBorders>
            <w:vAlign w:val="center"/>
          </w:tcPr>
          <w:p w14:paraId="5FF5BE1D"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3.84 ± 1.75</w:t>
            </w:r>
          </w:p>
        </w:tc>
        <w:tc>
          <w:tcPr>
            <w:tcW w:w="961" w:type="pct"/>
            <w:tcBorders>
              <w:top w:val="single" w:sz="4" w:space="0" w:color="auto"/>
            </w:tcBorders>
            <w:vAlign w:val="center"/>
          </w:tcPr>
          <w:p w14:paraId="718B542B"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0.51</w:t>
            </w:r>
          </w:p>
          <w:p w14:paraId="0928FC92"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(0.07 – 0.96)</w:t>
            </w:r>
          </w:p>
        </w:tc>
        <w:tc>
          <w:tcPr>
            <w:tcW w:w="864" w:type="pct"/>
            <w:tcBorders>
              <w:top w:val="single" w:sz="4" w:space="0" w:color="auto"/>
            </w:tcBorders>
            <w:vAlign w:val="center"/>
          </w:tcPr>
          <w:p w14:paraId="046E25C4"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15.32</w:t>
            </w:r>
          </w:p>
          <w:p w14:paraId="10AB7093"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(2.56 – 24.49)</w:t>
            </w:r>
          </w:p>
        </w:tc>
        <w:tc>
          <w:tcPr>
            <w:tcW w:w="711" w:type="pct"/>
            <w:tcBorders>
              <w:top w:val="single" w:sz="4" w:space="0" w:color="auto"/>
            </w:tcBorders>
            <w:vAlign w:val="center"/>
          </w:tcPr>
          <w:p w14:paraId="1C0A7CDD"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0.013</w:t>
            </w:r>
            <w:r w:rsidRPr="00802959">
              <w:rPr>
                <w:szCs w:val="24"/>
                <w:vertAlign w:val="superscript"/>
              </w:rPr>
              <w:t>‡</w:t>
            </w:r>
          </w:p>
        </w:tc>
      </w:tr>
      <w:tr w:rsidR="00661E38" w:rsidRPr="00802959" w14:paraId="4D182598" w14:textId="77777777" w:rsidTr="002A6DB6">
        <w:trPr>
          <w:trHeight w:val="722"/>
        </w:trPr>
        <w:tc>
          <w:tcPr>
            <w:cnfStyle w:val="001000000000" w:firstRow="0" w:lastRow="0" w:firstColumn="1" w:lastColumn="0" w:oddVBand="0" w:evenVBand="0" w:oddHBand="0" w:evenHBand="0" w:firstRowFirstColumn="0" w:firstRowLastColumn="0" w:lastRowFirstColumn="0" w:lastRowLastColumn="0"/>
            <w:tcW w:w="820" w:type="pct"/>
            <w:tcBorders>
              <w:bottom w:val="single" w:sz="4" w:space="0" w:color="auto"/>
            </w:tcBorders>
            <w:vAlign w:val="center"/>
            <w:hideMark/>
          </w:tcPr>
          <w:p w14:paraId="0FCCDA4C" w14:textId="77777777" w:rsidR="00661E38" w:rsidRPr="00802959" w:rsidRDefault="00661E38" w:rsidP="002A6DB6">
            <w:pPr>
              <w:autoSpaceDE w:val="0"/>
              <w:autoSpaceDN w:val="0"/>
              <w:adjustRightInd w:val="0"/>
              <w:spacing w:line="480" w:lineRule="auto"/>
              <w:rPr>
                <w:rFonts w:ascii="Times New Roman" w:hAnsi="Times New Roman" w:cs="Times New Roman"/>
                <w:b/>
                <w:bCs w:val="0"/>
                <w:szCs w:val="24"/>
              </w:rPr>
            </w:pPr>
            <w:r w:rsidRPr="00802959">
              <w:rPr>
                <w:rFonts w:ascii="Times New Roman" w:hAnsi="Times New Roman" w:cs="Times New Roman"/>
                <w:b/>
                <w:bCs w:val="0"/>
                <w:szCs w:val="24"/>
              </w:rPr>
              <w:t>Without IDH</w:t>
            </w:r>
          </w:p>
        </w:tc>
        <w:tc>
          <w:tcPr>
            <w:tcW w:w="835" w:type="pct"/>
            <w:tcBorders>
              <w:bottom w:val="single" w:sz="4" w:space="0" w:color="auto"/>
            </w:tcBorders>
            <w:vAlign w:val="center"/>
          </w:tcPr>
          <w:p w14:paraId="40DF4AA9"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3.99 ± 2.30</w:t>
            </w:r>
          </w:p>
        </w:tc>
        <w:tc>
          <w:tcPr>
            <w:tcW w:w="809" w:type="pct"/>
            <w:tcBorders>
              <w:bottom w:val="single" w:sz="4" w:space="0" w:color="auto"/>
            </w:tcBorders>
            <w:vAlign w:val="center"/>
          </w:tcPr>
          <w:p w14:paraId="513FFFF3"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4.38 ± 1.81</w:t>
            </w:r>
          </w:p>
        </w:tc>
        <w:tc>
          <w:tcPr>
            <w:tcW w:w="961" w:type="pct"/>
            <w:tcBorders>
              <w:bottom w:val="single" w:sz="4" w:space="0" w:color="auto"/>
            </w:tcBorders>
            <w:vAlign w:val="center"/>
          </w:tcPr>
          <w:p w14:paraId="1F4ADCDA"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0.39</w:t>
            </w:r>
          </w:p>
          <w:p w14:paraId="16076D4A" w14:textId="77777777" w:rsidR="00661E38" w:rsidRPr="00802959" w:rsidRDefault="00661E38" w:rsidP="002A6DB6">
            <w:pPr>
              <w:autoSpaceDE w:val="0"/>
              <w:autoSpaceDN w:val="0"/>
              <w:adjustRightInd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(-0.18 – 0.97)</w:t>
            </w:r>
          </w:p>
        </w:tc>
        <w:tc>
          <w:tcPr>
            <w:tcW w:w="864" w:type="pct"/>
            <w:tcBorders>
              <w:bottom w:val="single" w:sz="4" w:space="0" w:color="auto"/>
            </w:tcBorders>
            <w:vAlign w:val="center"/>
          </w:tcPr>
          <w:p w14:paraId="35F87E69" w14:textId="77777777" w:rsidR="00661E38" w:rsidRPr="00802959" w:rsidRDefault="00661E38" w:rsidP="002A6DB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9.77</w:t>
            </w:r>
          </w:p>
          <w:p w14:paraId="19164369" w14:textId="77777777" w:rsidR="00661E38" w:rsidRPr="00802959" w:rsidRDefault="00661E38" w:rsidP="002A6DB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(-6.19 – 19.17)</w:t>
            </w:r>
          </w:p>
        </w:tc>
        <w:tc>
          <w:tcPr>
            <w:tcW w:w="711" w:type="pct"/>
            <w:tcBorders>
              <w:bottom w:val="single" w:sz="4" w:space="0" w:color="auto"/>
            </w:tcBorders>
            <w:vAlign w:val="center"/>
            <w:hideMark/>
          </w:tcPr>
          <w:p w14:paraId="0624CEA4" w14:textId="77777777" w:rsidR="00661E38" w:rsidRPr="00802959" w:rsidRDefault="00661E38" w:rsidP="002A6DB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0.083</w:t>
            </w:r>
          </w:p>
        </w:tc>
      </w:tr>
      <w:tr w:rsidR="00661E38" w:rsidRPr="00802959" w14:paraId="4FDCE2DD" w14:textId="77777777" w:rsidTr="002A6DB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20" w:type="pct"/>
            <w:tcBorders>
              <w:top w:val="single" w:sz="4" w:space="0" w:color="auto"/>
              <w:bottom w:val="single" w:sz="4" w:space="0" w:color="auto"/>
            </w:tcBorders>
            <w:vAlign w:val="center"/>
          </w:tcPr>
          <w:p w14:paraId="32672504" w14:textId="77777777" w:rsidR="00661E38" w:rsidRPr="00802959" w:rsidRDefault="00661E38" w:rsidP="002A6DB6">
            <w:pPr>
              <w:autoSpaceDE w:val="0"/>
              <w:autoSpaceDN w:val="0"/>
              <w:adjustRightInd w:val="0"/>
              <w:spacing w:line="480" w:lineRule="auto"/>
              <w:rPr>
                <w:rFonts w:ascii="Times New Roman" w:hAnsi="Times New Roman" w:cs="Times New Roman"/>
                <w:b/>
                <w:bCs w:val="0"/>
                <w:szCs w:val="24"/>
                <w:vertAlign w:val="superscript"/>
              </w:rPr>
            </w:pPr>
            <w:r w:rsidRPr="00802959">
              <w:rPr>
                <w:rFonts w:ascii="Times New Roman" w:hAnsi="Times New Roman" w:cs="Times New Roman"/>
                <w:b/>
                <w:bCs w:val="0"/>
                <w:i/>
                <w:iCs/>
                <w:szCs w:val="24"/>
              </w:rPr>
              <w:t>P</w:t>
            </w:r>
            <w:r w:rsidRPr="00802959">
              <w:rPr>
                <w:rFonts w:ascii="Times New Roman" w:hAnsi="Times New Roman" w:cs="Times New Roman"/>
                <w:b/>
                <w:bCs w:val="0"/>
                <w:szCs w:val="24"/>
              </w:rPr>
              <w:t xml:space="preserve"> value</w:t>
            </w:r>
            <w:r w:rsidRPr="00802959">
              <w:rPr>
                <w:rFonts w:ascii="Times New Roman" w:hAnsi="Times New Roman" w:cs="Times New Roman"/>
                <w:b/>
                <w:bCs w:val="0"/>
                <w:szCs w:val="24"/>
                <w:vertAlign w:val="superscript"/>
              </w:rPr>
              <w:t>†</w:t>
            </w:r>
          </w:p>
        </w:tc>
        <w:tc>
          <w:tcPr>
            <w:tcW w:w="835" w:type="pct"/>
            <w:tcBorders>
              <w:top w:val="single" w:sz="4" w:space="0" w:color="auto"/>
              <w:bottom w:val="single" w:sz="4" w:space="0" w:color="auto"/>
            </w:tcBorders>
            <w:vAlign w:val="center"/>
          </w:tcPr>
          <w:p w14:paraId="3A03DA67"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0.135</w:t>
            </w:r>
          </w:p>
        </w:tc>
        <w:tc>
          <w:tcPr>
            <w:tcW w:w="809" w:type="pct"/>
            <w:tcBorders>
              <w:top w:val="single" w:sz="4" w:space="0" w:color="auto"/>
              <w:bottom w:val="single" w:sz="4" w:space="0" w:color="auto"/>
            </w:tcBorders>
            <w:vAlign w:val="center"/>
          </w:tcPr>
          <w:p w14:paraId="40DE73FD"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02959">
              <w:rPr>
                <w:rFonts w:ascii="Times New Roman" w:hAnsi="Times New Roman" w:cs="Times New Roman"/>
                <w:szCs w:val="24"/>
              </w:rPr>
              <w:t>0.024</w:t>
            </w:r>
            <w:r w:rsidRPr="00802959">
              <w:rPr>
                <w:szCs w:val="24"/>
                <w:vertAlign w:val="superscript"/>
              </w:rPr>
              <w:t>‡</w:t>
            </w:r>
          </w:p>
        </w:tc>
        <w:tc>
          <w:tcPr>
            <w:tcW w:w="961" w:type="pct"/>
            <w:tcBorders>
              <w:top w:val="single" w:sz="4" w:space="0" w:color="auto"/>
              <w:bottom w:val="single" w:sz="4" w:space="0" w:color="auto"/>
            </w:tcBorders>
            <w:vAlign w:val="center"/>
          </w:tcPr>
          <w:p w14:paraId="31149132" w14:textId="77777777" w:rsidR="00661E38" w:rsidRPr="00802959" w:rsidRDefault="00661E38" w:rsidP="002A6DB6">
            <w:pPr>
              <w:autoSpaceDE w:val="0"/>
              <w:autoSpaceDN w:val="0"/>
              <w:adjustRightInd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0.367</w:t>
            </w:r>
          </w:p>
        </w:tc>
        <w:tc>
          <w:tcPr>
            <w:tcW w:w="864" w:type="pct"/>
            <w:tcBorders>
              <w:top w:val="single" w:sz="4" w:space="0" w:color="auto"/>
              <w:bottom w:val="single" w:sz="4" w:space="0" w:color="auto"/>
            </w:tcBorders>
            <w:vAlign w:val="center"/>
          </w:tcPr>
          <w:p w14:paraId="7D12EE4C" w14:textId="77777777" w:rsidR="00661E38" w:rsidRPr="00802959" w:rsidRDefault="00661E38" w:rsidP="002A6DB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r w:rsidRPr="00802959">
              <w:rPr>
                <w:rFonts w:ascii="Times New Roman" w:hAnsi="Times New Roman" w:cs="Times New Roman"/>
                <w:b w:val="0"/>
                <w:bCs/>
                <w:szCs w:val="24"/>
              </w:rPr>
              <w:t>0.293</w:t>
            </w:r>
          </w:p>
        </w:tc>
        <w:tc>
          <w:tcPr>
            <w:tcW w:w="711" w:type="pct"/>
            <w:tcBorders>
              <w:top w:val="single" w:sz="4" w:space="0" w:color="auto"/>
              <w:bottom w:val="single" w:sz="4" w:space="0" w:color="auto"/>
            </w:tcBorders>
            <w:vAlign w:val="center"/>
          </w:tcPr>
          <w:p w14:paraId="5A4CD038" w14:textId="77777777" w:rsidR="00661E38" w:rsidRPr="00802959" w:rsidRDefault="00661E38" w:rsidP="002A6DB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Cs w:val="24"/>
              </w:rPr>
            </w:pPr>
          </w:p>
        </w:tc>
      </w:tr>
    </w:tbl>
    <w:p w14:paraId="67F80F0D" w14:textId="77777777" w:rsidR="00661E38" w:rsidRPr="00802959" w:rsidRDefault="00661E38" w:rsidP="00661E38">
      <w:pPr>
        <w:spacing w:line="480" w:lineRule="auto"/>
        <w:rPr>
          <w:rFonts w:ascii="Times New Roman" w:hAnsi="Times New Roman" w:cs="Times New Roman"/>
          <w:b w:val="0"/>
          <w:bCs/>
          <w:szCs w:val="24"/>
        </w:rPr>
      </w:pPr>
      <w:r w:rsidRPr="00802959">
        <w:rPr>
          <w:rFonts w:ascii="Times New Roman" w:hAnsi="Times New Roman" w:cs="Times New Roman"/>
          <w:b w:val="0"/>
          <w:bCs/>
          <w:szCs w:val="24"/>
        </w:rPr>
        <w:t xml:space="preserve">SD: Standard Deviation; CI: Confidence Interval; analysis were performed using </w:t>
      </w:r>
      <w:r w:rsidRPr="00802959">
        <w:rPr>
          <w:rFonts w:ascii="Times New Roman" w:hAnsi="Times New Roman" w:cs="Times New Roman"/>
          <w:b w:val="0"/>
          <w:bCs/>
          <w:szCs w:val="24"/>
          <w:vertAlign w:val="superscript"/>
        </w:rPr>
        <w:t>*</w:t>
      </w:r>
      <w:r w:rsidRPr="00802959">
        <w:rPr>
          <w:rFonts w:ascii="Times New Roman" w:hAnsi="Times New Roman" w:cs="Times New Roman"/>
          <w:b w:val="0"/>
          <w:bCs/>
          <w:szCs w:val="24"/>
        </w:rPr>
        <w:t xml:space="preserve">Paired </w:t>
      </w:r>
      <w:r w:rsidRPr="00802959">
        <w:rPr>
          <w:rFonts w:ascii="Times New Roman" w:hAnsi="Times New Roman" w:cs="Times New Roman"/>
          <w:b w:val="0"/>
          <w:bCs/>
          <w:noProof/>
          <w:szCs w:val="24"/>
        </w:rPr>
        <w:t>t-test</w:t>
      </w:r>
      <w:r w:rsidRPr="00802959">
        <w:rPr>
          <w:rFonts w:ascii="Times New Roman" w:hAnsi="Times New Roman" w:cs="Times New Roman"/>
          <w:b w:val="0"/>
          <w:bCs/>
          <w:szCs w:val="24"/>
        </w:rPr>
        <w:t xml:space="preserve">, </w:t>
      </w:r>
      <w:r w:rsidRPr="00802959">
        <w:rPr>
          <w:rFonts w:ascii="Times New Roman" w:hAnsi="Times New Roman" w:cs="Times New Roman"/>
          <w:b w:val="0"/>
          <w:bCs/>
          <w:noProof/>
          <w:szCs w:val="24"/>
          <w:vertAlign w:val="superscript"/>
        </w:rPr>
        <w:t>†</w:t>
      </w:r>
      <w:r w:rsidRPr="00802959">
        <w:rPr>
          <w:rFonts w:ascii="Times New Roman" w:hAnsi="Times New Roman" w:cs="Times New Roman"/>
          <w:b w:val="0"/>
          <w:bCs/>
          <w:noProof/>
          <w:szCs w:val="24"/>
        </w:rPr>
        <w:t>Independent</w:t>
      </w:r>
      <w:r w:rsidRPr="00802959">
        <w:rPr>
          <w:rFonts w:ascii="Times New Roman" w:hAnsi="Times New Roman" w:cs="Times New Roman"/>
          <w:b w:val="0"/>
          <w:bCs/>
          <w:szCs w:val="24"/>
        </w:rPr>
        <w:t xml:space="preserve"> </w:t>
      </w:r>
      <w:r w:rsidRPr="00802959">
        <w:rPr>
          <w:rFonts w:ascii="Times New Roman" w:hAnsi="Times New Roman" w:cs="Times New Roman"/>
          <w:b w:val="0"/>
          <w:bCs/>
          <w:noProof/>
          <w:szCs w:val="24"/>
        </w:rPr>
        <w:t>t-test</w:t>
      </w:r>
      <w:r w:rsidRPr="00802959">
        <w:rPr>
          <w:rFonts w:ascii="Times New Roman" w:hAnsi="Times New Roman" w:cs="Times New Roman"/>
          <w:b w:val="0"/>
          <w:bCs/>
          <w:szCs w:val="24"/>
        </w:rPr>
        <w:t xml:space="preserve">, </w:t>
      </w:r>
      <w:r w:rsidRPr="00802959">
        <w:rPr>
          <w:szCs w:val="24"/>
          <w:vertAlign w:val="superscript"/>
        </w:rPr>
        <w:t>‡</w:t>
      </w:r>
      <w:r w:rsidRPr="00802959">
        <w:rPr>
          <w:rFonts w:ascii="Times New Roman" w:hAnsi="Times New Roman" w:cs="Times New Roman"/>
          <w:b w:val="0"/>
          <w:bCs/>
          <w:szCs w:val="24"/>
        </w:rPr>
        <w:t>statistically significant (</w:t>
      </w:r>
      <w:r w:rsidRPr="00802959">
        <w:rPr>
          <w:rFonts w:ascii="Times New Roman" w:hAnsi="Times New Roman" w:cs="Times New Roman"/>
          <w:b w:val="0"/>
          <w:bCs/>
          <w:i/>
          <w:iCs/>
          <w:szCs w:val="24"/>
        </w:rPr>
        <w:t>p</w:t>
      </w:r>
      <w:r w:rsidRPr="00802959">
        <w:rPr>
          <w:rFonts w:ascii="Times New Roman" w:hAnsi="Times New Roman" w:cs="Times New Roman"/>
          <w:b w:val="0"/>
          <w:bCs/>
          <w:szCs w:val="24"/>
        </w:rPr>
        <w:t xml:space="preserve"> &lt; 0.05).</w:t>
      </w:r>
    </w:p>
    <w:p w14:paraId="54D4D119" w14:textId="46E55D64" w:rsidR="006D40CA" w:rsidRPr="00802959" w:rsidRDefault="003A0AC5" w:rsidP="006D5399">
      <w:pPr>
        <w:widowControl w:val="0"/>
        <w:autoSpaceDE w:val="0"/>
        <w:autoSpaceDN w:val="0"/>
        <w:adjustRightInd w:val="0"/>
        <w:spacing w:after="0" w:line="480" w:lineRule="auto"/>
        <w:ind w:left="640" w:hanging="640"/>
        <w:jc w:val="both"/>
        <w:rPr>
          <w:rFonts w:ascii="Times New Roman" w:hAnsi="Times New Roman" w:cs="Times New Roman"/>
          <w:b w:val="0"/>
          <w:szCs w:val="24"/>
        </w:rPr>
      </w:pPr>
      <w:r w:rsidRPr="00802959">
        <w:rPr>
          <w:rFonts w:ascii="Times New Roman" w:hAnsi="Times New Roman" w:cs="Times New Roman"/>
          <w:b w:val="0"/>
          <w:szCs w:val="24"/>
        </w:rPr>
        <w:t xml:space="preserve"> </w:t>
      </w:r>
    </w:p>
    <w:sectPr w:rsidR="006D40CA" w:rsidRPr="00802959" w:rsidSect="007E4C18">
      <w:footerReference w:type="default" r:id="rId10"/>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D311" w14:textId="77777777" w:rsidR="00A41F6D" w:rsidRDefault="00A41F6D" w:rsidP="007A6621">
      <w:pPr>
        <w:spacing w:after="0" w:line="240" w:lineRule="auto"/>
      </w:pPr>
      <w:r>
        <w:separator/>
      </w:r>
    </w:p>
  </w:endnote>
  <w:endnote w:type="continuationSeparator" w:id="0">
    <w:p w14:paraId="5B56C4B7" w14:textId="77777777" w:rsidR="00A41F6D" w:rsidRDefault="00A41F6D" w:rsidP="007A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564192"/>
      <w:docPartObj>
        <w:docPartGallery w:val="Page Numbers (Bottom of Page)"/>
        <w:docPartUnique/>
      </w:docPartObj>
    </w:sdtPr>
    <w:sdtEndPr>
      <w:rPr>
        <w:noProof/>
      </w:rPr>
    </w:sdtEndPr>
    <w:sdtContent>
      <w:p w14:paraId="425CDA51" w14:textId="6C2EAFD8" w:rsidR="006C3291" w:rsidRDefault="006C3291">
        <w:pPr>
          <w:pStyle w:val="Footer"/>
          <w:jc w:val="right"/>
        </w:pPr>
        <w:r>
          <w:fldChar w:fldCharType="begin"/>
        </w:r>
        <w:r>
          <w:instrText xml:space="preserve"> PAGE   \* MERGEFORMAT </w:instrText>
        </w:r>
        <w:r>
          <w:fldChar w:fldCharType="separate"/>
        </w:r>
        <w:r w:rsidR="00491F6F">
          <w:rPr>
            <w:noProof/>
          </w:rPr>
          <w:t>21</w:t>
        </w:r>
        <w:r>
          <w:rPr>
            <w:noProof/>
          </w:rPr>
          <w:fldChar w:fldCharType="end"/>
        </w:r>
      </w:p>
    </w:sdtContent>
  </w:sdt>
  <w:p w14:paraId="3B5202BD" w14:textId="77777777" w:rsidR="006C3291" w:rsidRDefault="006C3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C24DD" w14:textId="77777777" w:rsidR="00A41F6D" w:rsidRDefault="00A41F6D" w:rsidP="007A6621">
      <w:pPr>
        <w:spacing w:after="0" w:line="240" w:lineRule="auto"/>
      </w:pPr>
      <w:r>
        <w:separator/>
      </w:r>
    </w:p>
  </w:footnote>
  <w:footnote w:type="continuationSeparator" w:id="0">
    <w:p w14:paraId="18C8BF5D" w14:textId="77777777" w:rsidR="00A41F6D" w:rsidRDefault="00A41F6D" w:rsidP="007A6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BA4"/>
    <w:multiLevelType w:val="hybridMultilevel"/>
    <w:tmpl w:val="394ED642"/>
    <w:lvl w:ilvl="0" w:tplc="0409000F">
      <w:start w:val="1"/>
      <w:numFmt w:val="decimal"/>
      <w:lvlText w:val="%1."/>
      <w:lvlJc w:val="left"/>
      <w:pPr>
        <w:ind w:left="2424" w:hanging="36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
    <w:nsid w:val="0E8252C3"/>
    <w:multiLevelType w:val="hybridMultilevel"/>
    <w:tmpl w:val="8B52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F525C"/>
    <w:multiLevelType w:val="hybridMultilevel"/>
    <w:tmpl w:val="A4328FAE"/>
    <w:lvl w:ilvl="0" w:tplc="EDE2AD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7623F"/>
    <w:multiLevelType w:val="hybridMultilevel"/>
    <w:tmpl w:val="B0AAF10C"/>
    <w:lvl w:ilvl="0" w:tplc="E17E301C">
      <w:start w:val="3"/>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5A2B7A9F"/>
    <w:multiLevelType w:val="hybridMultilevel"/>
    <w:tmpl w:val="6450CFF2"/>
    <w:lvl w:ilvl="0" w:tplc="24BA4D6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D48E9"/>
    <w:multiLevelType w:val="hybridMultilevel"/>
    <w:tmpl w:val="A9C442D0"/>
    <w:lvl w:ilvl="0" w:tplc="E17E30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07994"/>
    <w:multiLevelType w:val="hybridMultilevel"/>
    <w:tmpl w:val="D0FAA08A"/>
    <w:lvl w:ilvl="0" w:tplc="E17E30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CwNDcwMzQ3MDA0sDBV0lEKTi0uzszPAykwMq0FALMJhfUtAAAA"/>
    <w:docVar w:name="EN.InstantFormat" w:val="&lt;ENInstantFormat&gt;&lt;Enabled&gt;1&lt;/Enabled&gt;&lt;ScanUnformatted&gt;1&lt;/ScanUnformatted&gt;&lt;ScanChanges&gt;1&lt;/ScanChanges&gt;&lt;Suspended&gt;0&lt;/Suspended&gt;&lt;/ENInstantFormat&gt;"/>
    <w:docVar w:name="EN.Layout" w:val="&lt;ENLayout&gt;&lt;Style&gt;Vancouver Unpa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v5vfxdfwewdveepzbprfrpvrw29fx9wf9w&quot;&gt;Endothelin-1 intradialytic&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4A5177"/>
    <w:rsid w:val="0000096E"/>
    <w:rsid w:val="00001818"/>
    <w:rsid w:val="00001A75"/>
    <w:rsid w:val="00002CF3"/>
    <w:rsid w:val="00003DC1"/>
    <w:rsid w:val="00004958"/>
    <w:rsid w:val="0000682D"/>
    <w:rsid w:val="000076A6"/>
    <w:rsid w:val="00011027"/>
    <w:rsid w:val="00014E1A"/>
    <w:rsid w:val="00016C88"/>
    <w:rsid w:val="0002256D"/>
    <w:rsid w:val="000264FE"/>
    <w:rsid w:val="0003328A"/>
    <w:rsid w:val="00036982"/>
    <w:rsid w:val="000370BC"/>
    <w:rsid w:val="00040B65"/>
    <w:rsid w:val="00040D4D"/>
    <w:rsid w:val="00041E7B"/>
    <w:rsid w:val="00051E8E"/>
    <w:rsid w:val="00052D58"/>
    <w:rsid w:val="00056161"/>
    <w:rsid w:val="000565CC"/>
    <w:rsid w:val="00061583"/>
    <w:rsid w:val="000624E3"/>
    <w:rsid w:val="00071258"/>
    <w:rsid w:val="00083B50"/>
    <w:rsid w:val="00090767"/>
    <w:rsid w:val="00091521"/>
    <w:rsid w:val="00093EFC"/>
    <w:rsid w:val="00095547"/>
    <w:rsid w:val="000962FD"/>
    <w:rsid w:val="00097DEE"/>
    <w:rsid w:val="000A05B0"/>
    <w:rsid w:val="000A21F1"/>
    <w:rsid w:val="000A3032"/>
    <w:rsid w:val="000A5A94"/>
    <w:rsid w:val="000A6AC5"/>
    <w:rsid w:val="000A769E"/>
    <w:rsid w:val="000B11F3"/>
    <w:rsid w:val="000B2DD2"/>
    <w:rsid w:val="000C44F5"/>
    <w:rsid w:val="000C7EC9"/>
    <w:rsid w:val="000D198F"/>
    <w:rsid w:val="000D1FCB"/>
    <w:rsid w:val="000D244A"/>
    <w:rsid w:val="000E09A5"/>
    <w:rsid w:val="000E349D"/>
    <w:rsid w:val="000E44F2"/>
    <w:rsid w:val="000E6871"/>
    <w:rsid w:val="000F43A6"/>
    <w:rsid w:val="000F52D1"/>
    <w:rsid w:val="000F57F6"/>
    <w:rsid w:val="000F6868"/>
    <w:rsid w:val="000F7273"/>
    <w:rsid w:val="0010104D"/>
    <w:rsid w:val="00111F4E"/>
    <w:rsid w:val="00112906"/>
    <w:rsid w:val="00113431"/>
    <w:rsid w:val="00120251"/>
    <w:rsid w:val="00121598"/>
    <w:rsid w:val="00125660"/>
    <w:rsid w:val="00130B54"/>
    <w:rsid w:val="00133F4D"/>
    <w:rsid w:val="001378F7"/>
    <w:rsid w:val="00145F80"/>
    <w:rsid w:val="001479ED"/>
    <w:rsid w:val="0016097E"/>
    <w:rsid w:val="00166F54"/>
    <w:rsid w:val="00167B0A"/>
    <w:rsid w:val="00173F8D"/>
    <w:rsid w:val="00174062"/>
    <w:rsid w:val="00183F4C"/>
    <w:rsid w:val="00184DF4"/>
    <w:rsid w:val="001940FE"/>
    <w:rsid w:val="001A6090"/>
    <w:rsid w:val="001B2389"/>
    <w:rsid w:val="001C0A00"/>
    <w:rsid w:val="001C13B1"/>
    <w:rsid w:val="001C1B01"/>
    <w:rsid w:val="001D4E9E"/>
    <w:rsid w:val="001D5CA2"/>
    <w:rsid w:val="001D61CC"/>
    <w:rsid w:val="001E0906"/>
    <w:rsid w:val="001E0B62"/>
    <w:rsid w:val="001E0F97"/>
    <w:rsid w:val="001E2665"/>
    <w:rsid w:val="001E2A11"/>
    <w:rsid w:val="001E2A8F"/>
    <w:rsid w:val="001E68AF"/>
    <w:rsid w:val="001E71DC"/>
    <w:rsid w:val="001F2E3C"/>
    <w:rsid w:val="001F6119"/>
    <w:rsid w:val="001F659A"/>
    <w:rsid w:val="00202794"/>
    <w:rsid w:val="002119F6"/>
    <w:rsid w:val="00211DA4"/>
    <w:rsid w:val="00212D17"/>
    <w:rsid w:val="00215B87"/>
    <w:rsid w:val="00215F92"/>
    <w:rsid w:val="00223F03"/>
    <w:rsid w:val="00224609"/>
    <w:rsid w:val="002252EA"/>
    <w:rsid w:val="00226A2B"/>
    <w:rsid w:val="00234B52"/>
    <w:rsid w:val="00245EF3"/>
    <w:rsid w:val="0025782E"/>
    <w:rsid w:val="00261439"/>
    <w:rsid w:val="002615E6"/>
    <w:rsid w:val="00262F33"/>
    <w:rsid w:val="0026693A"/>
    <w:rsid w:val="002676A1"/>
    <w:rsid w:val="002730BA"/>
    <w:rsid w:val="00276AF3"/>
    <w:rsid w:val="00281693"/>
    <w:rsid w:val="0028325D"/>
    <w:rsid w:val="00284B47"/>
    <w:rsid w:val="0028676F"/>
    <w:rsid w:val="0028683C"/>
    <w:rsid w:val="00291E4B"/>
    <w:rsid w:val="00293B87"/>
    <w:rsid w:val="002969C8"/>
    <w:rsid w:val="002A3FBA"/>
    <w:rsid w:val="002A617A"/>
    <w:rsid w:val="002A6DB6"/>
    <w:rsid w:val="002B65AE"/>
    <w:rsid w:val="002C0D8E"/>
    <w:rsid w:val="002C6553"/>
    <w:rsid w:val="002C6B9C"/>
    <w:rsid w:val="002C6D5C"/>
    <w:rsid w:val="002C6F10"/>
    <w:rsid w:val="002D1EC0"/>
    <w:rsid w:val="002D2964"/>
    <w:rsid w:val="002E250D"/>
    <w:rsid w:val="002F5E44"/>
    <w:rsid w:val="003028F3"/>
    <w:rsid w:val="00302A6C"/>
    <w:rsid w:val="0030574E"/>
    <w:rsid w:val="003071AF"/>
    <w:rsid w:val="003077F8"/>
    <w:rsid w:val="003109EE"/>
    <w:rsid w:val="003129C5"/>
    <w:rsid w:val="00322428"/>
    <w:rsid w:val="00324C1F"/>
    <w:rsid w:val="00326A3B"/>
    <w:rsid w:val="003271FA"/>
    <w:rsid w:val="00327EF2"/>
    <w:rsid w:val="003330E8"/>
    <w:rsid w:val="00334B73"/>
    <w:rsid w:val="00335B05"/>
    <w:rsid w:val="00336FC3"/>
    <w:rsid w:val="0034360D"/>
    <w:rsid w:val="00352568"/>
    <w:rsid w:val="00357CCF"/>
    <w:rsid w:val="00360EB0"/>
    <w:rsid w:val="00364B76"/>
    <w:rsid w:val="00365940"/>
    <w:rsid w:val="00367DB1"/>
    <w:rsid w:val="00375909"/>
    <w:rsid w:val="003823A0"/>
    <w:rsid w:val="0038544C"/>
    <w:rsid w:val="00386957"/>
    <w:rsid w:val="00393FA9"/>
    <w:rsid w:val="003971D5"/>
    <w:rsid w:val="003A0AC5"/>
    <w:rsid w:val="003A4284"/>
    <w:rsid w:val="003A57CA"/>
    <w:rsid w:val="003A75CA"/>
    <w:rsid w:val="003B3B3E"/>
    <w:rsid w:val="003B5870"/>
    <w:rsid w:val="003B67E3"/>
    <w:rsid w:val="003C17C9"/>
    <w:rsid w:val="003C2BB4"/>
    <w:rsid w:val="003C2D55"/>
    <w:rsid w:val="003C5732"/>
    <w:rsid w:val="003C5DEA"/>
    <w:rsid w:val="003C77A6"/>
    <w:rsid w:val="003D42F7"/>
    <w:rsid w:val="003E6C06"/>
    <w:rsid w:val="003F3D18"/>
    <w:rsid w:val="003F4DCB"/>
    <w:rsid w:val="0040174B"/>
    <w:rsid w:val="00404D31"/>
    <w:rsid w:val="00411763"/>
    <w:rsid w:val="00411F0D"/>
    <w:rsid w:val="0041238C"/>
    <w:rsid w:val="0041251A"/>
    <w:rsid w:val="004141B6"/>
    <w:rsid w:val="004174DC"/>
    <w:rsid w:val="0042075D"/>
    <w:rsid w:val="00421565"/>
    <w:rsid w:val="004238DA"/>
    <w:rsid w:val="0042560D"/>
    <w:rsid w:val="00427FF7"/>
    <w:rsid w:val="004308E7"/>
    <w:rsid w:val="00435394"/>
    <w:rsid w:val="00435A82"/>
    <w:rsid w:val="00436EEE"/>
    <w:rsid w:val="004371A1"/>
    <w:rsid w:val="0043758C"/>
    <w:rsid w:val="00441718"/>
    <w:rsid w:val="00441759"/>
    <w:rsid w:val="004518C6"/>
    <w:rsid w:val="0045726E"/>
    <w:rsid w:val="0046101F"/>
    <w:rsid w:val="00462804"/>
    <w:rsid w:val="00465427"/>
    <w:rsid w:val="00466680"/>
    <w:rsid w:val="00466DD2"/>
    <w:rsid w:val="00470D97"/>
    <w:rsid w:val="004726B4"/>
    <w:rsid w:val="004728DC"/>
    <w:rsid w:val="0047501C"/>
    <w:rsid w:val="0047621A"/>
    <w:rsid w:val="004776AB"/>
    <w:rsid w:val="0048072E"/>
    <w:rsid w:val="004815E9"/>
    <w:rsid w:val="00481AB4"/>
    <w:rsid w:val="004834E9"/>
    <w:rsid w:val="004877FF"/>
    <w:rsid w:val="00491EDF"/>
    <w:rsid w:val="00491F6F"/>
    <w:rsid w:val="00496144"/>
    <w:rsid w:val="0049732E"/>
    <w:rsid w:val="0049777A"/>
    <w:rsid w:val="004A1119"/>
    <w:rsid w:val="004A2443"/>
    <w:rsid w:val="004A4DD0"/>
    <w:rsid w:val="004A5177"/>
    <w:rsid w:val="004B047D"/>
    <w:rsid w:val="004B052E"/>
    <w:rsid w:val="004B4880"/>
    <w:rsid w:val="004B7C96"/>
    <w:rsid w:val="004D051D"/>
    <w:rsid w:val="004D662F"/>
    <w:rsid w:val="004E153A"/>
    <w:rsid w:val="004E5B54"/>
    <w:rsid w:val="004F0138"/>
    <w:rsid w:val="004F7273"/>
    <w:rsid w:val="004F761A"/>
    <w:rsid w:val="00501805"/>
    <w:rsid w:val="005024DC"/>
    <w:rsid w:val="0050407D"/>
    <w:rsid w:val="00506AE1"/>
    <w:rsid w:val="005109E0"/>
    <w:rsid w:val="0051552A"/>
    <w:rsid w:val="00516F65"/>
    <w:rsid w:val="0052116E"/>
    <w:rsid w:val="00523DBC"/>
    <w:rsid w:val="00525D8D"/>
    <w:rsid w:val="00527B10"/>
    <w:rsid w:val="005319D2"/>
    <w:rsid w:val="00531C4C"/>
    <w:rsid w:val="005330B4"/>
    <w:rsid w:val="005362B7"/>
    <w:rsid w:val="0054031D"/>
    <w:rsid w:val="005474F6"/>
    <w:rsid w:val="00551521"/>
    <w:rsid w:val="00553F87"/>
    <w:rsid w:val="00556A25"/>
    <w:rsid w:val="00565DE4"/>
    <w:rsid w:val="00567417"/>
    <w:rsid w:val="005675EA"/>
    <w:rsid w:val="00567856"/>
    <w:rsid w:val="00572814"/>
    <w:rsid w:val="00574B89"/>
    <w:rsid w:val="00575CDB"/>
    <w:rsid w:val="0057736F"/>
    <w:rsid w:val="00577511"/>
    <w:rsid w:val="00583EB1"/>
    <w:rsid w:val="00593A7A"/>
    <w:rsid w:val="005A3B80"/>
    <w:rsid w:val="005B0114"/>
    <w:rsid w:val="005B6384"/>
    <w:rsid w:val="005E330D"/>
    <w:rsid w:val="005E4C14"/>
    <w:rsid w:val="005F0F31"/>
    <w:rsid w:val="005F403F"/>
    <w:rsid w:val="005F5719"/>
    <w:rsid w:val="005F6042"/>
    <w:rsid w:val="005F604E"/>
    <w:rsid w:val="005F68B8"/>
    <w:rsid w:val="00600B17"/>
    <w:rsid w:val="006034F6"/>
    <w:rsid w:val="00603E1D"/>
    <w:rsid w:val="006059D0"/>
    <w:rsid w:val="0061032C"/>
    <w:rsid w:val="006114F4"/>
    <w:rsid w:val="006124BA"/>
    <w:rsid w:val="00614565"/>
    <w:rsid w:val="00620F1F"/>
    <w:rsid w:val="00622665"/>
    <w:rsid w:val="00624C40"/>
    <w:rsid w:val="00626F63"/>
    <w:rsid w:val="0063043B"/>
    <w:rsid w:val="00631F2E"/>
    <w:rsid w:val="0063277C"/>
    <w:rsid w:val="006336C8"/>
    <w:rsid w:val="0063695C"/>
    <w:rsid w:val="00640339"/>
    <w:rsid w:val="00645C4F"/>
    <w:rsid w:val="00655903"/>
    <w:rsid w:val="00660961"/>
    <w:rsid w:val="00661D01"/>
    <w:rsid w:val="00661E38"/>
    <w:rsid w:val="0066529F"/>
    <w:rsid w:val="0066537A"/>
    <w:rsid w:val="00671A22"/>
    <w:rsid w:val="00672DD6"/>
    <w:rsid w:val="00672EFE"/>
    <w:rsid w:val="00675C0F"/>
    <w:rsid w:val="0067619D"/>
    <w:rsid w:val="0067685C"/>
    <w:rsid w:val="00682826"/>
    <w:rsid w:val="00682885"/>
    <w:rsid w:val="00684C46"/>
    <w:rsid w:val="00687307"/>
    <w:rsid w:val="00687791"/>
    <w:rsid w:val="0069482F"/>
    <w:rsid w:val="0069717B"/>
    <w:rsid w:val="006A0F03"/>
    <w:rsid w:val="006B4723"/>
    <w:rsid w:val="006B5C87"/>
    <w:rsid w:val="006C08BE"/>
    <w:rsid w:val="006C1673"/>
    <w:rsid w:val="006C3291"/>
    <w:rsid w:val="006C642A"/>
    <w:rsid w:val="006D203C"/>
    <w:rsid w:val="006D40CA"/>
    <w:rsid w:val="006D5399"/>
    <w:rsid w:val="006E1EED"/>
    <w:rsid w:val="006E7D6B"/>
    <w:rsid w:val="006F5D4A"/>
    <w:rsid w:val="00702A5E"/>
    <w:rsid w:val="00704580"/>
    <w:rsid w:val="007045E6"/>
    <w:rsid w:val="0070763B"/>
    <w:rsid w:val="007233E9"/>
    <w:rsid w:val="00723ADE"/>
    <w:rsid w:val="00723BC6"/>
    <w:rsid w:val="00724669"/>
    <w:rsid w:val="00733853"/>
    <w:rsid w:val="00734D4C"/>
    <w:rsid w:val="00735E3B"/>
    <w:rsid w:val="00737F6F"/>
    <w:rsid w:val="00745BD8"/>
    <w:rsid w:val="007465BB"/>
    <w:rsid w:val="007479AE"/>
    <w:rsid w:val="0075043E"/>
    <w:rsid w:val="007547E3"/>
    <w:rsid w:val="00761194"/>
    <w:rsid w:val="0077681C"/>
    <w:rsid w:val="0078225C"/>
    <w:rsid w:val="00782D2C"/>
    <w:rsid w:val="00793EC9"/>
    <w:rsid w:val="0079467F"/>
    <w:rsid w:val="00795A9D"/>
    <w:rsid w:val="00796FE7"/>
    <w:rsid w:val="007A2803"/>
    <w:rsid w:val="007A369F"/>
    <w:rsid w:val="007A6621"/>
    <w:rsid w:val="007A6D80"/>
    <w:rsid w:val="007B2755"/>
    <w:rsid w:val="007C22E0"/>
    <w:rsid w:val="007C37B7"/>
    <w:rsid w:val="007C418F"/>
    <w:rsid w:val="007E4C18"/>
    <w:rsid w:val="00802959"/>
    <w:rsid w:val="00804D91"/>
    <w:rsid w:val="00805D21"/>
    <w:rsid w:val="00806021"/>
    <w:rsid w:val="00815619"/>
    <w:rsid w:val="008172BA"/>
    <w:rsid w:val="00821E01"/>
    <w:rsid w:val="00822284"/>
    <w:rsid w:val="008232CC"/>
    <w:rsid w:val="00830EC5"/>
    <w:rsid w:val="008311C1"/>
    <w:rsid w:val="00836659"/>
    <w:rsid w:val="008425A3"/>
    <w:rsid w:val="00842A1D"/>
    <w:rsid w:val="00847AA0"/>
    <w:rsid w:val="008524A2"/>
    <w:rsid w:val="008535BA"/>
    <w:rsid w:val="008569B7"/>
    <w:rsid w:val="00861BAB"/>
    <w:rsid w:val="00862FCF"/>
    <w:rsid w:val="00864034"/>
    <w:rsid w:val="00870807"/>
    <w:rsid w:val="00871693"/>
    <w:rsid w:val="0087519C"/>
    <w:rsid w:val="008757EF"/>
    <w:rsid w:val="0088020A"/>
    <w:rsid w:val="00882493"/>
    <w:rsid w:val="008844FF"/>
    <w:rsid w:val="00893821"/>
    <w:rsid w:val="0089514A"/>
    <w:rsid w:val="008A1576"/>
    <w:rsid w:val="008A4666"/>
    <w:rsid w:val="008B0504"/>
    <w:rsid w:val="008B3934"/>
    <w:rsid w:val="008C566B"/>
    <w:rsid w:val="008D00FC"/>
    <w:rsid w:val="008D040B"/>
    <w:rsid w:val="008D044E"/>
    <w:rsid w:val="008D103D"/>
    <w:rsid w:val="008D6CB2"/>
    <w:rsid w:val="008D7FBF"/>
    <w:rsid w:val="008E1EE0"/>
    <w:rsid w:val="008E55CE"/>
    <w:rsid w:val="008F052F"/>
    <w:rsid w:val="008F3EEA"/>
    <w:rsid w:val="008F5B27"/>
    <w:rsid w:val="008F5F4A"/>
    <w:rsid w:val="008F613C"/>
    <w:rsid w:val="0090153A"/>
    <w:rsid w:val="00902241"/>
    <w:rsid w:val="0090487C"/>
    <w:rsid w:val="00923CC6"/>
    <w:rsid w:val="00924B9E"/>
    <w:rsid w:val="00930047"/>
    <w:rsid w:val="009319AF"/>
    <w:rsid w:val="00936218"/>
    <w:rsid w:val="00941571"/>
    <w:rsid w:val="00945178"/>
    <w:rsid w:val="0094745E"/>
    <w:rsid w:val="00952073"/>
    <w:rsid w:val="00953F0C"/>
    <w:rsid w:val="00954239"/>
    <w:rsid w:val="00954FDE"/>
    <w:rsid w:val="009554A1"/>
    <w:rsid w:val="009556F2"/>
    <w:rsid w:val="00960823"/>
    <w:rsid w:val="00961023"/>
    <w:rsid w:val="00963F14"/>
    <w:rsid w:val="009837FC"/>
    <w:rsid w:val="0098685F"/>
    <w:rsid w:val="00987231"/>
    <w:rsid w:val="009923F9"/>
    <w:rsid w:val="00995032"/>
    <w:rsid w:val="009A10DE"/>
    <w:rsid w:val="009A1FC2"/>
    <w:rsid w:val="009A484C"/>
    <w:rsid w:val="009B13FB"/>
    <w:rsid w:val="009B6710"/>
    <w:rsid w:val="009C0DB9"/>
    <w:rsid w:val="009C1CCD"/>
    <w:rsid w:val="009C201D"/>
    <w:rsid w:val="009C3669"/>
    <w:rsid w:val="009C54B6"/>
    <w:rsid w:val="009C7B8E"/>
    <w:rsid w:val="009D11E0"/>
    <w:rsid w:val="009D7330"/>
    <w:rsid w:val="009D76CF"/>
    <w:rsid w:val="009E2ECB"/>
    <w:rsid w:val="009E4EFC"/>
    <w:rsid w:val="009E68B5"/>
    <w:rsid w:val="009F51F8"/>
    <w:rsid w:val="009F562A"/>
    <w:rsid w:val="00A001C4"/>
    <w:rsid w:val="00A0049E"/>
    <w:rsid w:val="00A052C5"/>
    <w:rsid w:val="00A05BD9"/>
    <w:rsid w:val="00A06BD9"/>
    <w:rsid w:val="00A133B8"/>
    <w:rsid w:val="00A15C99"/>
    <w:rsid w:val="00A2131A"/>
    <w:rsid w:val="00A24AE8"/>
    <w:rsid w:val="00A273EB"/>
    <w:rsid w:val="00A31CBE"/>
    <w:rsid w:val="00A3385D"/>
    <w:rsid w:val="00A40089"/>
    <w:rsid w:val="00A40841"/>
    <w:rsid w:val="00A40E0B"/>
    <w:rsid w:val="00A41121"/>
    <w:rsid w:val="00A41F6D"/>
    <w:rsid w:val="00A4420C"/>
    <w:rsid w:val="00A45B71"/>
    <w:rsid w:val="00A467AB"/>
    <w:rsid w:val="00A506C4"/>
    <w:rsid w:val="00A53DD2"/>
    <w:rsid w:val="00A62A8A"/>
    <w:rsid w:val="00A62D26"/>
    <w:rsid w:val="00A63DEC"/>
    <w:rsid w:val="00A67BC9"/>
    <w:rsid w:val="00A71386"/>
    <w:rsid w:val="00A7338D"/>
    <w:rsid w:val="00A7718C"/>
    <w:rsid w:val="00A80772"/>
    <w:rsid w:val="00A80C84"/>
    <w:rsid w:val="00A83239"/>
    <w:rsid w:val="00A8530D"/>
    <w:rsid w:val="00A85DD0"/>
    <w:rsid w:val="00A904CC"/>
    <w:rsid w:val="00A9401F"/>
    <w:rsid w:val="00A978F7"/>
    <w:rsid w:val="00AA0C68"/>
    <w:rsid w:val="00AA1264"/>
    <w:rsid w:val="00AA1834"/>
    <w:rsid w:val="00AA2A5B"/>
    <w:rsid w:val="00AA380A"/>
    <w:rsid w:val="00AA70AC"/>
    <w:rsid w:val="00AA73E2"/>
    <w:rsid w:val="00AB11FA"/>
    <w:rsid w:val="00AC3A53"/>
    <w:rsid w:val="00AD1031"/>
    <w:rsid w:val="00AD1F8D"/>
    <w:rsid w:val="00AD3CC0"/>
    <w:rsid w:val="00AD469C"/>
    <w:rsid w:val="00AD530B"/>
    <w:rsid w:val="00AD60EC"/>
    <w:rsid w:val="00AE0CF1"/>
    <w:rsid w:val="00AE0D75"/>
    <w:rsid w:val="00AE2EEB"/>
    <w:rsid w:val="00AE413F"/>
    <w:rsid w:val="00AE4750"/>
    <w:rsid w:val="00AF54A9"/>
    <w:rsid w:val="00AF5CE2"/>
    <w:rsid w:val="00AF6DF9"/>
    <w:rsid w:val="00AF7D3A"/>
    <w:rsid w:val="00B027BE"/>
    <w:rsid w:val="00B10CDF"/>
    <w:rsid w:val="00B1230E"/>
    <w:rsid w:val="00B14CF7"/>
    <w:rsid w:val="00B15665"/>
    <w:rsid w:val="00B17983"/>
    <w:rsid w:val="00B2090D"/>
    <w:rsid w:val="00B21BB2"/>
    <w:rsid w:val="00B268F0"/>
    <w:rsid w:val="00B2706A"/>
    <w:rsid w:val="00B33A48"/>
    <w:rsid w:val="00B347EC"/>
    <w:rsid w:val="00B409C5"/>
    <w:rsid w:val="00B554CE"/>
    <w:rsid w:val="00B571C8"/>
    <w:rsid w:val="00B615F7"/>
    <w:rsid w:val="00B66572"/>
    <w:rsid w:val="00B81903"/>
    <w:rsid w:val="00B83EAA"/>
    <w:rsid w:val="00B941F3"/>
    <w:rsid w:val="00B96850"/>
    <w:rsid w:val="00BA0541"/>
    <w:rsid w:val="00BA4F95"/>
    <w:rsid w:val="00BA5928"/>
    <w:rsid w:val="00BA60A4"/>
    <w:rsid w:val="00BB1FF7"/>
    <w:rsid w:val="00BB415B"/>
    <w:rsid w:val="00BB4534"/>
    <w:rsid w:val="00BB569D"/>
    <w:rsid w:val="00BC10C0"/>
    <w:rsid w:val="00BC2BD7"/>
    <w:rsid w:val="00BC7E90"/>
    <w:rsid w:val="00BD22DA"/>
    <w:rsid w:val="00BD66E3"/>
    <w:rsid w:val="00BE09A6"/>
    <w:rsid w:val="00BE70A1"/>
    <w:rsid w:val="00BF18ED"/>
    <w:rsid w:val="00BF2D78"/>
    <w:rsid w:val="00C010E8"/>
    <w:rsid w:val="00C054FE"/>
    <w:rsid w:val="00C05997"/>
    <w:rsid w:val="00C07808"/>
    <w:rsid w:val="00C1499B"/>
    <w:rsid w:val="00C171F6"/>
    <w:rsid w:val="00C1726A"/>
    <w:rsid w:val="00C21DF3"/>
    <w:rsid w:val="00C23ED2"/>
    <w:rsid w:val="00C2455B"/>
    <w:rsid w:val="00C257DF"/>
    <w:rsid w:val="00C25BE4"/>
    <w:rsid w:val="00C30C85"/>
    <w:rsid w:val="00C3251F"/>
    <w:rsid w:val="00C32C1F"/>
    <w:rsid w:val="00C41156"/>
    <w:rsid w:val="00C45068"/>
    <w:rsid w:val="00C61DF4"/>
    <w:rsid w:val="00C62F28"/>
    <w:rsid w:val="00C66122"/>
    <w:rsid w:val="00C669C2"/>
    <w:rsid w:val="00C72B18"/>
    <w:rsid w:val="00C75CAE"/>
    <w:rsid w:val="00C76AC1"/>
    <w:rsid w:val="00C777C5"/>
    <w:rsid w:val="00C81973"/>
    <w:rsid w:val="00C84A74"/>
    <w:rsid w:val="00C84A7F"/>
    <w:rsid w:val="00C84E7A"/>
    <w:rsid w:val="00C865F6"/>
    <w:rsid w:val="00C87176"/>
    <w:rsid w:val="00C907D5"/>
    <w:rsid w:val="00C95D3A"/>
    <w:rsid w:val="00C95E49"/>
    <w:rsid w:val="00C96015"/>
    <w:rsid w:val="00CA29A5"/>
    <w:rsid w:val="00CB1694"/>
    <w:rsid w:val="00CB18B4"/>
    <w:rsid w:val="00CB1F3B"/>
    <w:rsid w:val="00CB44CD"/>
    <w:rsid w:val="00CC1F80"/>
    <w:rsid w:val="00CC5D75"/>
    <w:rsid w:val="00CC6300"/>
    <w:rsid w:val="00CC7689"/>
    <w:rsid w:val="00CD02D7"/>
    <w:rsid w:val="00CD1C72"/>
    <w:rsid w:val="00CD5D81"/>
    <w:rsid w:val="00CE0557"/>
    <w:rsid w:val="00CE142C"/>
    <w:rsid w:val="00CE34B3"/>
    <w:rsid w:val="00CF3BB2"/>
    <w:rsid w:val="00CF43AC"/>
    <w:rsid w:val="00D0096B"/>
    <w:rsid w:val="00D03825"/>
    <w:rsid w:val="00D053AF"/>
    <w:rsid w:val="00D107CB"/>
    <w:rsid w:val="00D11C7B"/>
    <w:rsid w:val="00D13734"/>
    <w:rsid w:val="00D210B9"/>
    <w:rsid w:val="00D307B2"/>
    <w:rsid w:val="00D30E01"/>
    <w:rsid w:val="00D3113B"/>
    <w:rsid w:val="00D401EE"/>
    <w:rsid w:val="00D40594"/>
    <w:rsid w:val="00D41211"/>
    <w:rsid w:val="00D41CA5"/>
    <w:rsid w:val="00D4380F"/>
    <w:rsid w:val="00D56DDC"/>
    <w:rsid w:val="00D56F80"/>
    <w:rsid w:val="00D57838"/>
    <w:rsid w:val="00D60036"/>
    <w:rsid w:val="00D62AE0"/>
    <w:rsid w:val="00D6394D"/>
    <w:rsid w:val="00D67869"/>
    <w:rsid w:val="00D718F2"/>
    <w:rsid w:val="00D7215A"/>
    <w:rsid w:val="00D73AE0"/>
    <w:rsid w:val="00D7522B"/>
    <w:rsid w:val="00D8004E"/>
    <w:rsid w:val="00D821B0"/>
    <w:rsid w:val="00D83945"/>
    <w:rsid w:val="00D92EC1"/>
    <w:rsid w:val="00D93FD7"/>
    <w:rsid w:val="00D9649A"/>
    <w:rsid w:val="00DA0B6B"/>
    <w:rsid w:val="00DA339C"/>
    <w:rsid w:val="00DA70AC"/>
    <w:rsid w:val="00DB009F"/>
    <w:rsid w:val="00DB4A24"/>
    <w:rsid w:val="00DB5D48"/>
    <w:rsid w:val="00DB5FED"/>
    <w:rsid w:val="00DB7966"/>
    <w:rsid w:val="00DC4D46"/>
    <w:rsid w:val="00DC6201"/>
    <w:rsid w:val="00DD4730"/>
    <w:rsid w:val="00DD6CD6"/>
    <w:rsid w:val="00DE19B5"/>
    <w:rsid w:val="00DE34EB"/>
    <w:rsid w:val="00DE47A2"/>
    <w:rsid w:val="00DE6110"/>
    <w:rsid w:val="00DE7F42"/>
    <w:rsid w:val="00DF09A8"/>
    <w:rsid w:val="00DF0E14"/>
    <w:rsid w:val="00DF567C"/>
    <w:rsid w:val="00DF7294"/>
    <w:rsid w:val="00DF7899"/>
    <w:rsid w:val="00E005AF"/>
    <w:rsid w:val="00E12754"/>
    <w:rsid w:val="00E127F2"/>
    <w:rsid w:val="00E14933"/>
    <w:rsid w:val="00E149D2"/>
    <w:rsid w:val="00E2065C"/>
    <w:rsid w:val="00E228AE"/>
    <w:rsid w:val="00E27B31"/>
    <w:rsid w:val="00E27BE6"/>
    <w:rsid w:val="00E305A0"/>
    <w:rsid w:val="00E30933"/>
    <w:rsid w:val="00E3375D"/>
    <w:rsid w:val="00E349A2"/>
    <w:rsid w:val="00E3500A"/>
    <w:rsid w:val="00E40CEC"/>
    <w:rsid w:val="00E41CA3"/>
    <w:rsid w:val="00E444A9"/>
    <w:rsid w:val="00E45A61"/>
    <w:rsid w:val="00E53D65"/>
    <w:rsid w:val="00E5677E"/>
    <w:rsid w:val="00E61AA3"/>
    <w:rsid w:val="00E61BDB"/>
    <w:rsid w:val="00E63056"/>
    <w:rsid w:val="00E6580A"/>
    <w:rsid w:val="00E664B6"/>
    <w:rsid w:val="00E74AE3"/>
    <w:rsid w:val="00E85B9F"/>
    <w:rsid w:val="00E96248"/>
    <w:rsid w:val="00EA03B1"/>
    <w:rsid w:val="00EA2FF0"/>
    <w:rsid w:val="00EA464E"/>
    <w:rsid w:val="00EB1101"/>
    <w:rsid w:val="00EB2A9F"/>
    <w:rsid w:val="00EB561A"/>
    <w:rsid w:val="00EB794F"/>
    <w:rsid w:val="00EC5B27"/>
    <w:rsid w:val="00EC681A"/>
    <w:rsid w:val="00EC731A"/>
    <w:rsid w:val="00ED16E2"/>
    <w:rsid w:val="00ED7694"/>
    <w:rsid w:val="00EE05EF"/>
    <w:rsid w:val="00EE270C"/>
    <w:rsid w:val="00EE4EB9"/>
    <w:rsid w:val="00EE6B4F"/>
    <w:rsid w:val="00EE7733"/>
    <w:rsid w:val="00EF0082"/>
    <w:rsid w:val="00EF154F"/>
    <w:rsid w:val="00EF2214"/>
    <w:rsid w:val="00F0212E"/>
    <w:rsid w:val="00F05FA3"/>
    <w:rsid w:val="00F136D0"/>
    <w:rsid w:val="00F13A7D"/>
    <w:rsid w:val="00F15169"/>
    <w:rsid w:val="00F163F7"/>
    <w:rsid w:val="00F23087"/>
    <w:rsid w:val="00F25537"/>
    <w:rsid w:val="00F27530"/>
    <w:rsid w:val="00F30C7C"/>
    <w:rsid w:val="00F31C30"/>
    <w:rsid w:val="00F42985"/>
    <w:rsid w:val="00F44174"/>
    <w:rsid w:val="00F4707B"/>
    <w:rsid w:val="00F47274"/>
    <w:rsid w:val="00F5215F"/>
    <w:rsid w:val="00F52C1E"/>
    <w:rsid w:val="00F53528"/>
    <w:rsid w:val="00F56373"/>
    <w:rsid w:val="00F62A05"/>
    <w:rsid w:val="00F661B2"/>
    <w:rsid w:val="00F74D8B"/>
    <w:rsid w:val="00F76F3D"/>
    <w:rsid w:val="00F824FD"/>
    <w:rsid w:val="00F837C6"/>
    <w:rsid w:val="00F85CC4"/>
    <w:rsid w:val="00F97A75"/>
    <w:rsid w:val="00FB2214"/>
    <w:rsid w:val="00FB5300"/>
    <w:rsid w:val="00FB5E71"/>
    <w:rsid w:val="00FC612B"/>
    <w:rsid w:val="00FC6AC8"/>
    <w:rsid w:val="00FD0D4B"/>
    <w:rsid w:val="00FD2487"/>
    <w:rsid w:val="00FD3774"/>
    <w:rsid w:val="00FD4413"/>
    <w:rsid w:val="00FD44F3"/>
    <w:rsid w:val="00FD733C"/>
    <w:rsid w:val="00FE16C9"/>
    <w:rsid w:val="00FE1D73"/>
    <w:rsid w:val="00FE22E0"/>
    <w:rsid w:val="00FF02C7"/>
    <w:rsid w:val="00FF5047"/>
    <w:rsid w:val="00FF6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9CA4F"/>
  <w15:chartTrackingRefBased/>
  <w15:docId w15:val="{1613A5EF-A105-4F6C-B8C8-032C9FC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UNPAD HEADING"/>
    <w:qFormat/>
    <w:rsid w:val="001E68AF"/>
    <w:rPr>
      <w:rFonts w:asciiTheme="majorBidi" w:hAnsiTheme="majorBidi"/>
      <w:b/>
      <w:sz w:val="24"/>
    </w:rPr>
  </w:style>
  <w:style w:type="paragraph" w:styleId="Heading1">
    <w:name w:val="heading 1"/>
    <w:basedOn w:val="Normal"/>
    <w:next w:val="Normal"/>
    <w:link w:val="Heading1Char"/>
    <w:uiPriority w:val="9"/>
    <w:qFormat/>
    <w:rsid w:val="005A3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968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PADTEXT">
    <w:name w:val="UNPAD TEXT"/>
    <w:basedOn w:val="Normal"/>
    <w:link w:val="UNPADTEXTChar"/>
    <w:qFormat/>
    <w:rsid w:val="007A6621"/>
    <w:pPr>
      <w:spacing w:after="0" w:line="360" w:lineRule="auto"/>
      <w:ind w:firstLine="567"/>
      <w:jc w:val="highKashida"/>
    </w:pPr>
    <w:rPr>
      <w:b w:val="0"/>
    </w:rPr>
  </w:style>
  <w:style w:type="character" w:styleId="CommentReference">
    <w:name w:val="annotation reference"/>
    <w:basedOn w:val="DefaultParagraphFont"/>
    <w:uiPriority w:val="99"/>
    <w:semiHidden/>
    <w:unhideWhenUsed/>
    <w:rsid w:val="005F604E"/>
    <w:rPr>
      <w:sz w:val="16"/>
      <w:szCs w:val="16"/>
    </w:rPr>
  </w:style>
  <w:style w:type="character" w:customStyle="1" w:styleId="UNPADTEXTChar">
    <w:name w:val="UNPAD TEXT Char"/>
    <w:basedOn w:val="DefaultParagraphFont"/>
    <w:link w:val="UNPADTEXT"/>
    <w:rsid w:val="007A6621"/>
    <w:rPr>
      <w:rFonts w:asciiTheme="majorBidi" w:hAnsiTheme="majorBidi"/>
      <w:sz w:val="24"/>
    </w:rPr>
  </w:style>
  <w:style w:type="paragraph" w:styleId="CommentText">
    <w:name w:val="annotation text"/>
    <w:basedOn w:val="Normal"/>
    <w:link w:val="CommentTextChar"/>
    <w:uiPriority w:val="99"/>
    <w:semiHidden/>
    <w:unhideWhenUsed/>
    <w:rsid w:val="005F604E"/>
    <w:pPr>
      <w:spacing w:line="240" w:lineRule="auto"/>
    </w:pPr>
    <w:rPr>
      <w:sz w:val="20"/>
      <w:szCs w:val="20"/>
    </w:rPr>
  </w:style>
  <w:style w:type="character" w:customStyle="1" w:styleId="CommentTextChar">
    <w:name w:val="Comment Text Char"/>
    <w:basedOn w:val="DefaultParagraphFont"/>
    <w:link w:val="CommentText"/>
    <w:uiPriority w:val="99"/>
    <w:semiHidden/>
    <w:rsid w:val="005F604E"/>
    <w:rPr>
      <w:rFonts w:asciiTheme="majorBidi" w:hAnsiTheme="majorBidi"/>
      <w:b/>
      <w:sz w:val="20"/>
      <w:szCs w:val="20"/>
    </w:rPr>
  </w:style>
  <w:style w:type="paragraph" w:styleId="CommentSubject">
    <w:name w:val="annotation subject"/>
    <w:basedOn w:val="CommentText"/>
    <w:next w:val="CommentText"/>
    <w:link w:val="CommentSubjectChar"/>
    <w:uiPriority w:val="99"/>
    <w:semiHidden/>
    <w:unhideWhenUsed/>
    <w:rsid w:val="005F604E"/>
    <w:rPr>
      <w:bCs/>
    </w:rPr>
  </w:style>
  <w:style w:type="character" w:customStyle="1" w:styleId="CommentSubjectChar">
    <w:name w:val="Comment Subject Char"/>
    <w:basedOn w:val="CommentTextChar"/>
    <w:link w:val="CommentSubject"/>
    <w:uiPriority w:val="99"/>
    <w:semiHidden/>
    <w:rsid w:val="005F604E"/>
    <w:rPr>
      <w:rFonts w:asciiTheme="majorBidi" w:hAnsiTheme="majorBidi"/>
      <w:b/>
      <w:bCs/>
      <w:sz w:val="20"/>
      <w:szCs w:val="20"/>
    </w:rPr>
  </w:style>
  <w:style w:type="paragraph" w:styleId="BalloonText">
    <w:name w:val="Balloon Text"/>
    <w:basedOn w:val="Normal"/>
    <w:link w:val="BalloonTextChar"/>
    <w:uiPriority w:val="99"/>
    <w:semiHidden/>
    <w:unhideWhenUsed/>
    <w:rsid w:val="005F6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04E"/>
    <w:rPr>
      <w:rFonts w:ascii="Segoe UI" w:hAnsi="Segoe UI" w:cs="Segoe UI"/>
      <w:b/>
      <w:sz w:val="18"/>
      <w:szCs w:val="18"/>
    </w:rPr>
  </w:style>
  <w:style w:type="paragraph" w:styleId="Header">
    <w:name w:val="header"/>
    <w:basedOn w:val="Normal"/>
    <w:link w:val="HeaderChar"/>
    <w:uiPriority w:val="99"/>
    <w:unhideWhenUsed/>
    <w:rsid w:val="007A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21"/>
    <w:rPr>
      <w:rFonts w:asciiTheme="majorBidi" w:hAnsiTheme="majorBidi"/>
      <w:b/>
      <w:sz w:val="24"/>
    </w:rPr>
  </w:style>
  <w:style w:type="paragraph" w:styleId="Footer">
    <w:name w:val="footer"/>
    <w:basedOn w:val="Normal"/>
    <w:link w:val="FooterChar"/>
    <w:uiPriority w:val="99"/>
    <w:unhideWhenUsed/>
    <w:rsid w:val="007A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21"/>
    <w:rPr>
      <w:rFonts w:asciiTheme="majorBidi" w:hAnsiTheme="majorBidi"/>
      <w:b/>
      <w:sz w:val="24"/>
    </w:rPr>
  </w:style>
  <w:style w:type="character" w:customStyle="1" w:styleId="ListParagraphChar">
    <w:name w:val="List Paragraph Char"/>
    <w:link w:val="ListParagraph"/>
    <w:uiPriority w:val="34"/>
    <w:locked/>
    <w:rsid w:val="00655903"/>
    <w:rPr>
      <w:lang w:val="x-none"/>
    </w:rPr>
  </w:style>
  <w:style w:type="paragraph" w:styleId="ListParagraph">
    <w:name w:val="List Paragraph"/>
    <w:basedOn w:val="Normal"/>
    <w:link w:val="ListParagraphChar"/>
    <w:uiPriority w:val="34"/>
    <w:qFormat/>
    <w:rsid w:val="00655903"/>
    <w:pPr>
      <w:spacing w:after="200" w:line="276" w:lineRule="auto"/>
      <w:ind w:left="720"/>
      <w:contextualSpacing/>
    </w:pPr>
    <w:rPr>
      <w:rFonts w:asciiTheme="minorHAnsi" w:hAnsiTheme="minorHAnsi"/>
      <w:b w:val="0"/>
      <w:sz w:val="22"/>
      <w:lang w:val="x-none"/>
    </w:rPr>
  </w:style>
  <w:style w:type="paragraph" w:customStyle="1" w:styleId="Default">
    <w:name w:val="Default"/>
    <w:rsid w:val="00293B8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183F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21">
    <w:name w:val="Plain Table 21"/>
    <w:basedOn w:val="TableNormal"/>
    <w:uiPriority w:val="42"/>
    <w:rsid w:val="00183F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F0E14"/>
    <w:rPr>
      <w:color w:val="0563C1" w:themeColor="hyperlink"/>
      <w:u w:val="single"/>
    </w:rPr>
  </w:style>
  <w:style w:type="character" w:customStyle="1" w:styleId="Heading1Char">
    <w:name w:val="Heading 1 Char"/>
    <w:basedOn w:val="DefaultParagraphFont"/>
    <w:link w:val="Heading1"/>
    <w:uiPriority w:val="9"/>
    <w:rsid w:val="005A3B80"/>
    <w:rPr>
      <w:rFonts w:asciiTheme="majorHAnsi" w:eastAsiaTheme="majorEastAsia" w:hAnsiTheme="majorHAnsi" w:cstheme="majorBidi"/>
      <w:b/>
      <w:color w:val="2E74B5" w:themeColor="accent1" w:themeShade="BF"/>
      <w:sz w:val="32"/>
      <w:szCs w:val="32"/>
    </w:rPr>
  </w:style>
  <w:style w:type="paragraph" w:styleId="TOCHeading">
    <w:name w:val="TOC Heading"/>
    <w:basedOn w:val="Heading1"/>
    <w:next w:val="Normal"/>
    <w:uiPriority w:val="39"/>
    <w:unhideWhenUsed/>
    <w:qFormat/>
    <w:rsid w:val="005A3B80"/>
    <w:pPr>
      <w:outlineLvl w:val="9"/>
    </w:pPr>
    <w:rPr>
      <w:b w:val="0"/>
    </w:rPr>
  </w:style>
  <w:style w:type="character" w:customStyle="1" w:styleId="Heading4Char">
    <w:name w:val="Heading 4 Char"/>
    <w:basedOn w:val="DefaultParagraphFont"/>
    <w:link w:val="Heading4"/>
    <w:uiPriority w:val="9"/>
    <w:semiHidden/>
    <w:rsid w:val="00B96850"/>
    <w:rPr>
      <w:rFonts w:asciiTheme="majorHAnsi" w:eastAsiaTheme="majorEastAsia" w:hAnsiTheme="majorHAnsi" w:cstheme="majorBidi"/>
      <w:b/>
      <w:i/>
      <w:iCs/>
      <w:color w:val="2E74B5" w:themeColor="accent1" w:themeShade="BF"/>
      <w:sz w:val="24"/>
    </w:rPr>
  </w:style>
  <w:style w:type="paragraph" w:customStyle="1" w:styleId="EndNoteBibliographyTitle">
    <w:name w:val="EndNote Bibliography Title"/>
    <w:basedOn w:val="Normal"/>
    <w:link w:val="EndNoteBibliographyTitleChar"/>
    <w:rsid w:val="0047621A"/>
    <w:pPr>
      <w:spacing w:after="0"/>
      <w:jc w:val="center"/>
    </w:pPr>
    <w:rPr>
      <w:rFonts w:ascii="Times New Roman" w:hAnsi="Times New Roman" w:cs="Times New Roman"/>
      <w:noProof/>
    </w:rPr>
  </w:style>
  <w:style w:type="character" w:customStyle="1" w:styleId="EndNoteBibliographyTitleChar">
    <w:name w:val="EndNote Bibliography Title Char"/>
    <w:basedOn w:val="UNPADTEXTChar"/>
    <w:link w:val="EndNoteBibliographyTitle"/>
    <w:rsid w:val="0047621A"/>
    <w:rPr>
      <w:rFonts w:ascii="Times New Roman" w:hAnsi="Times New Roman" w:cs="Times New Roman"/>
      <w:b/>
      <w:noProof/>
      <w:sz w:val="24"/>
    </w:rPr>
  </w:style>
  <w:style w:type="paragraph" w:customStyle="1" w:styleId="EndNoteBibliography">
    <w:name w:val="EndNote Bibliography"/>
    <w:basedOn w:val="Normal"/>
    <w:link w:val="EndNoteBibliographyChar"/>
    <w:rsid w:val="0047621A"/>
    <w:pPr>
      <w:spacing w:line="240" w:lineRule="auto"/>
      <w:jc w:val="both"/>
    </w:pPr>
    <w:rPr>
      <w:rFonts w:ascii="Times New Roman" w:hAnsi="Times New Roman" w:cs="Times New Roman"/>
      <w:noProof/>
    </w:rPr>
  </w:style>
  <w:style w:type="character" w:customStyle="1" w:styleId="EndNoteBibliographyChar">
    <w:name w:val="EndNote Bibliography Char"/>
    <w:basedOn w:val="UNPADTEXTChar"/>
    <w:link w:val="EndNoteBibliography"/>
    <w:rsid w:val="0047621A"/>
    <w:rPr>
      <w:rFonts w:ascii="Times New Roman" w:hAnsi="Times New Roman" w:cs="Times New Roman"/>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443">
      <w:bodyDiv w:val="1"/>
      <w:marLeft w:val="0"/>
      <w:marRight w:val="0"/>
      <w:marTop w:val="0"/>
      <w:marBottom w:val="0"/>
      <w:divBdr>
        <w:top w:val="none" w:sz="0" w:space="0" w:color="auto"/>
        <w:left w:val="none" w:sz="0" w:space="0" w:color="auto"/>
        <w:bottom w:val="none" w:sz="0" w:space="0" w:color="auto"/>
        <w:right w:val="none" w:sz="0" w:space="0" w:color="auto"/>
      </w:divBdr>
    </w:div>
    <w:div w:id="253319664">
      <w:bodyDiv w:val="1"/>
      <w:marLeft w:val="0"/>
      <w:marRight w:val="0"/>
      <w:marTop w:val="0"/>
      <w:marBottom w:val="0"/>
      <w:divBdr>
        <w:top w:val="none" w:sz="0" w:space="0" w:color="auto"/>
        <w:left w:val="none" w:sz="0" w:space="0" w:color="auto"/>
        <w:bottom w:val="none" w:sz="0" w:space="0" w:color="auto"/>
        <w:right w:val="none" w:sz="0" w:space="0" w:color="auto"/>
      </w:divBdr>
    </w:div>
    <w:div w:id="933787607">
      <w:bodyDiv w:val="1"/>
      <w:marLeft w:val="0"/>
      <w:marRight w:val="0"/>
      <w:marTop w:val="0"/>
      <w:marBottom w:val="0"/>
      <w:divBdr>
        <w:top w:val="none" w:sz="0" w:space="0" w:color="auto"/>
        <w:left w:val="none" w:sz="0" w:space="0" w:color="auto"/>
        <w:bottom w:val="none" w:sz="0" w:space="0" w:color="auto"/>
        <w:right w:val="none" w:sz="0" w:space="0" w:color="auto"/>
      </w:divBdr>
    </w:div>
    <w:div w:id="1690720054">
      <w:bodyDiv w:val="1"/>
      <w:marLeft w:val="0"/>
      <w:marRight w:val="0"/>
      <w:marTop w:val="0"/>
      <w:marBottom w:val="0"/>
      <w:divBdr>
        <w:top w:val="none" w:sz="0" w:space="0" w:color="auto"/>
        <w:left w:val="none" w:sz="0" w:space="0" w:color="auto"/>
        <w:bottom w:val="none" w:sz="0" w:space="0" w:color="auto"/>
        <w:right w:val="none" w:sz="0" w:space="0" w:color="auto"/>
      </w:divBdr>
    </w:div>
    <w:div w:id="1817919186">
      <w:bodyDiv w:val="1"/>
      <w:marLeft w:val="0"/>
      <w:marRight w:val="0"/>
      <w:marTop w:val="0"/>
      <w:marBottom w:val="0"/>
      <w:divBdr>
        <w:top w:val="none" w:sz="0" w:space="0" w:color="auto"/>
        <w:left w:val="none" w:sz="0" w:space="0" w:color="auto"/>
        <w:bottom w:val="none" w:sz="0" w:space="0" w:color="auto"/>
        <w:right w:val="none" w:sz="0" w:space="0" w:color="auto"/>
      </w:divBdr>
    </w:div>
    <w:div w:id="18602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bandiara@unpad.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DBFF-7318-4BD7-AA41-2BA1F9ED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stefanieyuliana</dc:creator>
  <cp:keywords/>
  <dc:description/>
  <cp:lastModifiedBy>Stefanie Yuliana Usman</cp:lastModifiedBy>
  <cp:revision>31</cp:revision>
  <cp:lastPrinted>2018-08-22T16:25:00Z</cp:lastPrinted>
  <dcterms:created xsi:type="dcterms:W3CDTF">2019-10-19T02:23:00Z</dcterms:created>
  <dcterms:modified xsi:type="dcterms:W3CDTF">2019-10-19T02:57:00Z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http://www.zotero.org/styles/karger-journals</vt:lpwstr>
  </property>
  <property fmtid="{D5CDD505-2E9C-101B-9397-08002B2CF9AE}" pid="11" name="Mendeley Recent Style Name 4_1">
    <vt:lpwstr>Karger journals</vt:lpwstr>
  </property>
  <property fmtid="{D5CDD505-2E9C-101B-9397-08002B2CF9AE}" pid="12" name="Mendeley Recent Style Id 5_1">
    <vt:lpwstr>http://csl.mendeley.com/styles/509925021/kidney-research-and-clinical-practice</vt:lpwstr>
  </property>
  <property fmtid="{D5CDD505-2E9C-101B-9397-08002B2CF9AE}" pid="13" name="Mendeley Recent Style Name 5_1">
    <vt:lpwstr>Kidney Research and Clinical Practice - ERMA DEWI</vt:lpwstr>
  </property>
  <property fmtid="{D5CDD505-2E9C-101B-9397-08002B2CF9AE}" pid="14" name="Mendeley Recent Style Id 6_1">
    <vt:lpwstr>https://csl.mendeley.com/styles/509925021/kidney-research-and-clinical-practice</vt:lpwstr>
  </property>
  <property fmtid="{D5CDD505-2E9C-101B-9397-08002B2CF9AE}" pid="15" name="Mendeley Recent Style Name 6_1">
    <vt:lpwstr>Kidney Research and Clinical Practice - ERMA DEWI</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http://csl.mendeley.com/styles/509925021/vancouver-bracket</vt:lpwstr>
  </property>
  <property fmtid="{D5CDD505-2E9C-101B-9397-08002B2CF9AE}" pid="21" name="Mendeley Recent Style Name 9_1">
    <vt:lpwstr>Vancouver - ERMA DEWI</vt:lpwstr>
  </property>
  <property fmtid="{D5CDD505-2E9C-101B-9397-08002B2CF9AE}" pid="22" name="Mendeley Document_1">
    <vt:lpwstr>True</vt:lpwstr>
  </property>
  <property fmtid="{D5CDD505-2E9C-101B-9397-08002B2CF9AE}" pid="23" name="Mendeley Unique User Id_1">
    <vt:lpwstr>56c43245-4962-38c5-8bff-9d3f93929cb3</vt:lpwstr>
  </property>
  <property fmtid="{D5CDD505-2E9C-101B-9397-08002B2CF9AE}" pid="24" name="Mendeley Citation Style_1">
    <vt:lpwstr>http://csl.mendeley.com/styles/509925021/kidney-research-and-clinical-practice</vt:lpwstr>
  </property>
</Properties>
</file>