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0B" w:rsidRDefault="00363392" w:rsidP="0055450B">
      <w:pPr>
        <w:spacing w:after="0" w:line="240" w:lineRule="auto"/>
        <w:jc w:val="center"/>
        <w:rPr>
          <w:rFonts w:ascii="Times New Roman" w:hAnsi="Times New Roman"/>
          <w:b/>
          <w:sz w:val="24"/>
          <w:szCs w:val="24"/>
          <w:lang w:val="en-US"/>
        </w:rPr>
      </w:pPr>
      <w:r w:rsidRPr="000D50B8">
        <w:rPr>
          <w:rFonts w:ascii="Times New Roman" w:hAnsi="Times New Roman"/>
          <w:b/>
          <w:sz w:val="24"/>
          <w:szCs w:val="24"/>
        </w:rPr>
        <w:t xml:space="preserve">Comparison of </w:t>
      </w:r>
      <w:r>
        <w:rPr>
          <w:rFonts w:ascii="Times New Roman" w:hAnsi="Times New Roman"/>
          <w:b/>
          <w:sz w:val="24"/>
          <w:szCs w:val="24"/>
        </w:rPr>
        <w:t xml:space="preserve">the Age of Thelarche </w:t>
      </w:r>
      <w:r w:rsidR="00AA6978">
        <w:rPr>
          <w:rFonts w:ascii="Times New Roman" w:hAnsi="Times New Roman"/>
          <w:b/>
          <w:sz w:val="24"/>
          <w:szCs w:val="24"/>
          <w:lang w:val="en-US"/>
        </w:rPr>
        <w:t>b</w:t>
      </w:r>
      <w:r w:rsidRPr="000D50B8">
        <w:rPr>
          <w:rFonts w:ascii="Times New Roman" w:hAnsi="Times New Roman"/>
          <w:b/>
          <w:sz w:val="24"/>
          <w:szCs w:val="24"/>
        </w:rPr>
        <w:t xml:space="preserve">etween Obese and Normal Girls </w:t>
      </w:r>
    </w:p>
    <w:p w:rsidR="00FA0503" w:rsidRDefault="00FA0503" w:rsidP="002E2277">
      <w:pPr>
        <w:spacing w:after="0" w:line="240" w:lineRule="auto"/>
        <w:jc w:val="center"/>
        <w:rPr>
          <w:rFonts w:ascii="Times New Roman" w:hAnsi="Times New Roman"/>
          <w:b/>
          <w:sz w:val="24"/>
          <w:szCs w:val="24"/>
          <w:lang w:val="en-US"/>
        </w:rPr>
      </w:pPr>
    </w:p>
    <w:p w:rsidR="009402E5" w:rsidRPr="00E4792D" w:rsidRDefault="00E15FCB" w:rsidP="00AA6978">
      <w:pPr>
        <w:spacing w:after="0" w:line="240" w:lineRule="auto"/>
        <w:jc w:val="center"/>
        <w:rPr>
          <w:rFonts w:ascii="Times New Roman" w:hAnsi="Times New Roman" w:cs="Times New Roman"/>
          <w:b/>
          <w:sz w:val="24"/>
          <w:szCs w:val="24"/>
          <w:lang w:val="en-US"/>
        </w:rPr>
      </w:pPr>
      <w:r w:rsidRPr="00E4792D">
        <w:rPr>
          <w:rFonts w:ascii="Times New Roman" w:hAnsi="Times New Roman" w:cs="Times New Roman"/>
          <w:b/>
          <w:sz w:val="24"/>
          <w:szCs w:val="24"/>
          <w:lang w:val="en-US"/>
        </w:rPr>
        <w:t>Yunitasari</w:t>
      </w:r>
      <w:proofErr w:type="gramStart"/>
      <w:r w:rsidRPr="00E4792D">
        <w:rPr>
          <w:rFonts w:ascii="Times New Roman" w:hAnsi="Times New Roman" w:cs="Times New Roman"/>
          <w:b/>
          <w:sz w:val="24"/>
          <w:szCs w:val="24"/>
          <w:lang w:val="en-US"/>
        </w:rPr>
        <w:t>,</w:t>
      </w:r>
      <w:r w:rsidRPr="00E4792D">
        <w:rPr>
          <w:rFonts w:ascii="Times New Roman" w:hAnsi="Times New Roman" w:cs="Times New Roman"/>
          <w:b/>
          <w:sz w:val="24"/>
          <w:szCs w:val="24"/>
          <w:vertAlign w:val="superscript"/>
          <w:lang w:val="en-US"/>
        </w:rPr>
        <w:t>1</w:t>
      </w:r>
      <w:r w:rsidRPr="00E4792D">
        <w:rPr>
          <w:rFonts w:ascii="Times New Roman" w:hAnsi="Times New Roman" w:cs="Times New Roman"/>
          <w:b/>
          <w:sz w:val="24"/>
          <w:szCs w:val="24"/>
          <w:lang w:val="en-US"/>
        </w:rPr>
        <w:t>R</w:t>
      </w:r>
      <w:r w:rsidR="0013122B">
        <w:rPr>
          <w:rFonts w:ascii="Times New Roman" w:hAnsi="Times New Roman" w:cs="Times New Roman"/>
          <w:b/>
          <w:sz w:val="24"/>
          <w:szCs w:val="24"/>
          <w:lang w:val="en-US"/>
        </w:rPr>
        <w:t>.</w:t>
      </w:r>
      <w:r w:rsidRPr="00E4792D">
        <w:rPr>
          <w:rFonts w:ascii="Times New Roman" w:hAnsi="Times New Roman" w:cs="Times New Roman"/>
          <w:b/>
          <w:sz w:val="24"/>
          <w:szCs w:val="24"/>
          <w:lang w:val="en-US"/>
        </w:rPr>
        <w:t>M</w:t>
      </w:r>
      <w:r w:rsidR="0013122B">
        <w:rPr>
          <w:rFonts w:ascii="Times New Roman" w:hAnsi="Times New Roman" w:cs="Times New Roman"/>
          <w:b/>
          <w:sz w:val="24"/>
          <w:szCs w:val="24"/>
          <w:lang w:val="en-US"/>
        </w:rPr>
        <w:t>.</w:t>
      </w:r>
      <w:r w:rsidRPr="00E4792D">
        <w:rPr>
          <w:rFonts w:ascii="Times New Roman" w:hAnsi="Times New Roman" w:cs="Times New Roman"/>
          <w:b/>
          <w:sz w:val="24"/>
          <w:szCs w:val="24"/>
          <w:lang w:val="en-US"/>
        </w:rPr>
        <w:t>Ryadi</w:t>
      </w:r>
      <w:proofErr w:type="gramEnd"/>
      <w:r w:rsidRPr="00E4792D">
        <w:rPr>
          <w:rFonts w:ascii="Times New Roman" w:hAnsi="Times New Roman" w:cs="Times New Roman"/>
          <w:b/>
          <w:sz w:val="24"/>
          <w:szCs w:val="24"/>
          <w:lang w:val="en-US"/>
        </w:rPr>
        <w:t xml:space="preserve"> Fadil,</w:t>
      </w:r>
      <w:r w:rsidRPr="00E4792D">
        <w:rPr>
          <w:rFonts w:ascii="Times New Roman" w:hAnsi="Times New Roman" w:cs="Times New Roman"/>
          <w:b/>
          <w:sz w:val="24"/>
          <w:szCs w:val="24"/>
          <w:vertAlign w:val="superscript"/>
          <w:lang w:val="en-US"/>
        </w:rPr>
        <w:t>2</w:t>
      </w:r>
      <w:r w:rsidRPr="00E4792D">
        <w:rPr>
          <w:rFonts w:ascii="Times New Roman" w:hAnsi="Times New Roman" w:cs="Times New Roman"/>
          <w:b/>
          <w:sz w:val="24"/>
          <w:szCs w:val="24"/>
          <w:lang w:val="en-US"/>
        </w:rPr>
        <w:t>Fenny Dwiyatnaningrum</w:t>
      </w:r>
      <w:r w:rsidRPr="00E4792D">
        <w:rPr>
          <w:rFonts w:ascii="Times New Roman" w:hAnsi="Times New Roman" w:cs="Times New Roman"/>
          <w:b/>
          <w:sz w:val="24"/>
          <w:szCs w:val="24"/>
          <w:vertAlign w:val="superscript"/>
          <w:lang w:val="en-US"/>
        </w:rPr>
        <w:t>3</w:t>
      </w:r>
    </w:p>
    <w:p w:rsidR="00FA0503" w:rsidRPr="00E4792D" w:rsidRDefault="00FA0503" w:rsidP="00AA6978">
      <w:pPr>
        <w:spacing w:after="0" w:line="240" w:lineRule="auto"/>
        <w:rPr>
          <w:rFonts w:ascii="Times New Roman" w:hAnsi="Times New Roman" w:cs="Times New Roman"/>
          <w:b/>
          <w:sz w:val="24"/>
          <w:szCs w:val="24"/>
          <w:lang w:val="en-US"/>
        </w:rPr>
      </w:pPr>
    </w:p>
    <w:p w:rsidR="00E15FCB" w:rsidRPr="00E4792D" w:rsidRDefault="00E15FCB" w:rsidP="00AA6978">
      <w:pPr>
        <w:spacing w:after="0" w:line="240" w:lineRule="auto"/>
        <w:jc w:val="center"/>
        <w:rPr>
          <w:rFonts w:ascii="Times New Roman" w:hAnsi="Times New Roman" w:cs="Times New Roman"/>
          <w:sz w:val="24"/>
          <w:szCs w:val="24"/>
          <w:lang w:val="en-US"/>
        </w:rPr>
      </w:pPr>
      <w:r w:rsidRPr="00E4792D">
        <w:rPr>
          <w:rFonts w:ascii="Times New Roman" w:hAnsi="Times New Roman" w:cs="Times New Roman"/>
          <w:sz w:val="24"/>
          <w:szCs w:val="24"/>
          <w:vertAlign w:val="superscript"/>
          <w:lang w:val="en-US"/>
        </w:rPr>
        <w:t>1</w:t>
      </w:r>
      <w:r w:rsidRPr="00E4792D">
        <w:rPr>
          <w:rFonts w:ascii="Times New Roman" w:hAnsi="Times New Roman" w:cs="Times New Roman"/>
          <w:sz w:val="24"/>
          <w:szCs w:val="24"/>
          <w:lang w:val="en-US"/>
        </w:rPr>
        <w:t>Faculty of Medicine</w:t>
      </w:r>
      <w:r w:rsidR="00ED1C13">
        <w:rPr>
          <w:rFonts w:ascii="Times New Roman" w:hAnsi="Times New Roman" w:cs="Times New Roman"/>
          <w:sz w:val="24"/>
          <w:szCs w:val="24"/>
          <w:lang w:val="en-US"/>
        </w:rPr>
        <w:t xml:space="preserve"> </w:t>
      </w:r>
      <w:proofErr w:type="spellStart"/>
      <w:r w:rsidR="00AA6978">
        <w:rPr>
          <w:rFonts w:ascii="Times New Roman" w:hAnsi="Times New Roman" w:cs="Times New Roman"/>
          <w:sz w:val="24"/>
          <w:szCs w:val="24"/>
          <w:lang w:val="en-US"/>
        </w:rPr>
        <w:t>Universitas</w:t>
      </w:r>
      <w:proofErr w:type="spellEnd"/>
      <w:r w:rsidR="00ED1C13">
        <w:rPr>
          <w:rFonts w:ascii="Times New Roman" w:hAnsi="Times New Roman" w:cs="Times New Roman"/>
          <w:sz w:val="24"/>
          <w:szCs w:val="24"/>
          <w:lang w:val="en-US"/>
        </w:rPr>
        <w:t xml:space="preserve"> </w:t>
      </w:r>
      <w:proofErr w:type="spellStart"/>
      <w:r w:rsidR="00AA6978">
        <w:rPr>
          <w:rFonts w:ascii="Times New Roman" w:hAnsi="Times New Roman" w:cs="Times New Roman"/>
          <w:sz w:val="24"/>
          <w:szCs w:val="24"/>
          <w:lang w:val="en-US"/>
        </w:rPr>
        <w:t>Padjadjaran</w:t>
      </w:r>
      <w:proofErr w:type="spellEnd"/>
      <w:r w:rsidRPr="00E4792D">
        <w:rPr>
          <w:rFonts w:ascii="Times New Roman" w:hAnsi="Times New Roman" w:cs="Times New Roman"/>
          <w:sz w:val="24"/>
          <w:szCs w:val="24"/>
          <w:lang w:val="en-US"/>
        </w:rPr>
        <w:t xml:space="preserve">, </w:t>
      </w:r>
      <w:r w:rsidRPr="00E4792D">
        <w:rPr>
          <w:rFonts w:ascii="Times New Roman" w:hAnsi="Times New Roman" w:cs="Times New Roman"/>
          <w:sz w:val="24"/>
          <w:szCs w:val="24"/>
          <w:vertAlign w:val="superscript"/>
          <w:lang w:val="en-US"/>
        </w:rPr>
        <w:t>2</w:t>
      </w:r>
      <w:r w:rsidRPr="00E4792D">
        <w:rPr>
          <w:rFonts w:ascii="Times New Roman" w:hAnsi="Times New Roman" w:cs="Times New Roman"/>
          <w:sz w:val="24"/>
          <w:szCs w:val="24"/>
          <w:lang w:val="en-US"/>
        </w:rPr>
        <w:t>Depart</w:t>
      </w:r>
      <w:r w:rsidR="00AC0AF3">
        <w:rPr>
          <w:rFonts w:ascii="Times New Roman" w:hAnsi="Times New Roman" w:cs="Times New Roman"/>
          <w:sz w:val="24"/>
          <w:szCs w:val="24"/>
          <w:lang w:val="en-US"/>
        </w:rPr>
        <w:t>ment of Child Health</w:t>
      </w:r>
      <w:r w:rsidRPr="00E4792D">
        <w:rPr>
          <w:rFonts w:ascii="Times New Roman" w:hAnsi="Times New Roman" w:cs="Times New Roman"/>
          <w:sz w:val="24"/>
          <w:szCs w:val="24"/>
          <w:lang w:val="en-US"/>
        </w:rPr>
        <w:t>,</w:t>
      </w:r>
      <w:r w:rsidR="00AA6978">
        <w:rPr>
          <w:rFonts w:ascii="Times New Roman" w:hAnsi="Times New Roman" w:cs="Times New Roman"/>
          <w:sz w:val="24"/>
          <w:szCs w:val="24"/>
          <w:lang w:val="en-US"/>
        </w:rPr>
        <w:t xml:space="preserve"> Faculty of Medicine, </w:t>
      </w:r>
      <w:proofErr w:type="spellStart"/>
      <w:r w:rsidR="00AA6978">
        <w:rPr>
          <w:rFonts w:ascii="Times New Roman" w:hAnsi="Times New Roman" w:cs="Times New Roman"/>
          <w:sz w:val="24"/>
          <w:szCs w:val="24"/>
          <w:lang w:val="en-US"/>
        </w:rPr>
        <w:t>Universitas</w:t>
      </w:r>
      <w:proofErr w:type="spellEnd"/>
      <w:r w:rsidR="00ED1C13">
        <w:rPr>
          <w:rFonts w:ascii="Times New Roman" w:hAnsi="Times New Roman" w:cs="Times New Roman"/>
          <w:sz w:val="24"/>
          <w:szCs w:val="24"/>
          <w:lang w:val="en-US"/>
        </w:rPr>
        <w:t xml:space="preserve"> </w:t>
      </w:r>
      <w:proofErr w:type="spellStart"/>
      <w:r w:rsidR="00AA6978">
        <w:rPr>
          <w:rFonts w:ascii="Times New Roman" w:hAnsi="Times New Roman" w:cs="Times New Roman"/>
          <w:sz w:val="24"/>
          <w:szCs w:val="24"/>
          <w:lang w:val="en-US"/>
        </w:rPr>
        <w:t>Padjadjaran</w:t>
      </w:r>
      <w:proofErr w:type="spellEnd"/>
      <w:r w:rsidR="00AA6978">
        <w:rPr>
          <w:rFonts w:ascii="Times New Roman" w:hAnsi="Times New Roman" w:cs="Times New Roman"/>
          <w:sz w:val="24"/>
          <w:szCs w:val="24"/>
          <w:lang w:val="en-US"/>
        </w:rPr>
        <w:t xml:space="preserve">/Dr. </w:t>
      </w:r>
      <w:proofErr w:type="spellStart"/>
      <w:r w:rsidR="00AA6978">
        <w:rPr>
          <w:rFonts w:ascii="Times New Roman" w:hAnsi="Times New Roman" w:cs="Times New Roman"/>
          <w:sz w:val="24"/>
          <w:szCs w:val="24"/>
          <w:lang w:val="en-US"/>
        </w:rPr>
        <w:t>Hasan</w:t>
      </w:r>
      <w:proofErr w:type="spellEnd"/>
      <w:r w:rsidR="00ED1C13">
        <w:rPr>
          <w:rFonts w:ascii="Times New Roman" w:hAnsi="Times New Roman" w:cs="Times New Roman"/>
          <w:sz w:val="24"/>
          <w:szCs w:val="24"/>
          <w:lang w:val="en-US"/>
        </w:rPr>
        <w:t xml:space="preserve"> </w:t>
      </w:r>
      <w:proofErr w:type="spellStart"/>
      <w:r w:rsidR="00AA6978">
        <w:rPr>
          <w:rFonts w:ascii="Times New Roman" w:hAnsi="Times New Roman" w:cs="Times New Roman"/>
          <w:sz w:val="24"/>
          <w:szCs w:val="24"/>
          <w:lang w:val="en-US"/>
        </w:rPr>
        <w:t>Sadikin</w:t>
      </w:r>
      <w:proofErr w:type="spellEnd"/>
      <w:r w:rsidR="00AA6978">
        <w:rPr>
          <w:rFonts w:ascii="Times New Roman" w:hAnsi="Times New Roman" w:cs="Times New Roman"/>
          <w:sz w:val="24"/>
          <w:szCs w:val="24"/>
          <w:lang w:val="en-US"/>
        </w:rPr>
        <w:t xml:space="preserve"> General Hospital,</w:t>
      </w:r>
      <w:r w:rsidRPr="00E4792D">
        <w:rPr>
          <w:rFonts w:ascii="Times New Roman" w:hAnsi="Times New Roman" w:cs="Times New Roman"/>
          <w:sz w:val="24"/>
          <w:szCs w:val="24"/>
          <w:vertAlign w:val="superscript"/>
          <w:lang w:val="en-US"/>
        </w:rPr>
        <w:t>3</w:t>
      </w:r>
      <w:r w:rsidR="004F7507" w:rsidRPr="00E4792D">
        <w:rPr>
          <w:rFonts w:ascii="Times New Roman" w:hAnsi="Times New Roman" w:cs="Times New Roman"/>
          <w:sz w:val="24"/>
          <w:szCs w:val="24"/>
          <w:lang w:val="en-US"/>
        </w:rPr>
        <w:t>Department of Anatomy, Faculty of M</w:t>
      </w:r>
      <w:r w:rsidR="00AA6978">
        <w:rPr>
          <w:rFonts w:ascii="Times New Roman" w:hAnsi="Times New Roman" w:cs="Times New Roman"/>
          <w:sz w:val="24"/>
          <w:szCs w:val="24"/>
          <w:lang w:val="en-US"/>
        </w:rPr>
        <w:t xml:space="preserve">edicine, </w:t>
      </w:r>
      <w:proofErr w:type="spellStart"/>
      <w:r w:rsidR="00AA6978">
        <w:rPr>
          <w:rFonts w:ascii="Times New Roman" w:hAnsi="Times New Roman" w:cs="Times New Roman"/>
          <w:sz w:val="24"/>
          <w:szCs w:val="24"/>
          <w:lang w:val="en-US"/>
        </w:rPr>
        <w:t>Universitas</w:t>
      </w:r>
      <w:proofErr w:type="spellEnd"/>
      <w:r w:rsidR="00ED1C13">
        <w:rPr>
          <w:rFonts w:ascii="Times New Roman" w:hAnsi="Times New Roman" w:cs="Times New Roman"/>
          <w:sz w:val="24"/>
          <w:szCs w:val="24"/>
          <w:lang w:val="en-US"/>
        </w:rPr>
        <w:t xml:space="preserve"> </w:t>
      </w:r>
      <w:proofErr w:type="spellStart"/>
      <w:r w:rsidR="00AA6978">
        <w:rPr>
          <w:rFonts w:ascii="Times New Roman" w:hAnsi="Times New Roman" w:cs="Times New Roman"/>
          <w:sz w:val="24"/>
          <w:szCs w:val="24"/>
          <w:lang w:val="en-US"/>
        </w:rPr>
        <w:t>Padjadjaran</w:t>
      </w:r>
      <w:proofErr w:type="spellEnd"/>
      <w:r w:rsidR="004F7507" w:rsidRPr="00E4792D">
        <w:rPr>
          <w:rFonts w:ascii="Times New Roman" w:hAnsi="Times New Roman" w:cs="Times New Roman"/>
          <w:sz w:val="24"/>
          <w:szCs w:val="24"/>
          <w:lang w:val="en-US"/>
        </w:rPr>
        <w:t>, Bandung</w:t>
      </w:r>
      <w:r w:rsidR="000C5963">
        <w:rPr>
          <w:rFonts w:ascii="Times New Roman" w:hAnsi="Times New Roman" w:cs="Times New Roman"/>
          <w:sz w:val="24"/>
          <w:szCs w:val="24"/>
          <w:lang w:val="en-US"/>
        </w:rPr>
        <w:t>, Indonesia</w:t>
      </w:r>
    </w:p>
    <w:p w:rsidR="004F7507" w:rsidRPr="00E4792D" w:rsidRDefault="004F7507" w:rsidP="004C4536">
      <w:pPr>
        <w:spacing w:after="0" w:line="240" w:lineRule="auto"/>
        <w:rPr>
          <w:rFonts w:ascii="Times New Roman" w:hAnsi="Times New Roman" w:cs="Times New Roman"/>
          <w:b/>
          <w:sz w:val="24"/>
          <w:szCs w:val="24"/>
          <w:lang w:val="en-US"/>
        </w:rPr>
      </w:pPr>
    </w:p>
    <w:p w:rsidR="004F7507" w:rsidRDefault="004F7507" w:rsidP="004C4536">
      <w:pPr>
        <w:spacing w:after="0" w:line="240" w:lineRule="auto"/>
        <w:rPr>
          <w:rFonts w:ascii="Times New Roman" w:hAnsi="Times New Roman" w:cs="Times New Roman"/>
          <w:b/>
          <w:sz w:val="24"/>
          <w:szCs w:val="24"/>
          <w:lang w:val="en-US"/>
        </w:rPr>
      </w:pPr>
    </w:p>
    <w:p w:rsidR="004C4536" w:rsidRDefault="004C4536" w:rsidP="004C4536">
      <w:pPr>
        <w:spacing w:after="0" w:line="240" w:lineRule="auto"/>
        <w:rPr>
          <w:rFonts w:ascii="Times New Roman" w:hAnsi="Times New Roman" w:cs="Times New Roman"/>
          <w:b/>
          <w:sz w:val="24"/>
          <w:szCs w:val="24"/>
          <w:lang w:val="en-US"/>
        </w:rPr>
      </w:pPr>
    </w:p>
    <w:p w:rsidR="004C4536" w:rsidRPr="00E4792D" w:rsidRDefault="004C4536" w:rsidP="004C4536">
      <w:pPr>
        <w:spacing w:after="0" w:line="240" w:lineRule="auto"/>
        <w:rPr>
          <w:rFonts w:ascii="Times New Roman" w:hAnsi="Times New Roman" w:cs="Times New Roman"/>
          <w:b/>
          <w:sz w:val="24"/>
          <w:szCs w:val="24"/>
          <w:lang w:val="en-US"/>
        </w:rPr>
      </w:pPr>
    </w:p>
    <w:p w:rsidR="004F7507" w:rsidRPr="00476131" w:rsidRDefault="004F7507" w:rsidP="004C4536">
      <w:pPr>
        <w:pStyle w:val="ListParagraph"/>
        <w:numPr>
          <w:ilvl w:val="0"/>
          <w:numId w:val="1"/>
        </w:numPr>
        <w:spacing w:after="0" w:line="240" w:lineRule="auto"/>
        <w:ind w:left="284" w:hanging="284"/>
        <w:rPr>
          <w:rFonts w:ascii="Times New Roman" w:hAnsi="Times New Roman" w:cs="Times New Roman"/>
          <w:sz w:val="24"/>
          <w:szCs w:val="24"/>
          <w:lang w:val="en-US"/>
        </w:rPr>
      </w:pPr>
      <w:proofErr w:type="spellStart"/>
      <w:r w:rsidRPr="00476131">
        <w:rPr>
          <w:rFonts w:ascii="Times New Roman" w:hAnsi="Times New Roman" w:cs="Times New Roman"/>
          <w:sz w:val="24"/>
          <w:szCs w:val="24"/>
          <w:lang w:val="en-US"/>
        </w:rPr>
        <w:t>Yunitasari</w:t>
      </w:r>
      <w:proofErr w:type="spellEnd"/>
    </w:p>
    <w:p w:rsidR="004F7507" w:rsidRPr="00A03D30" w:rsidRDefault="004F7507" w:rsidP="004C4536">
      <w:pPr>
        <w:spacing w:after="0" w:line="240" w:lineRule="auto"/>
        <w:ind w:left="284"/>
        <w:rPr>
          <w:rFonts w:ascii="Times New Roman" w:hAnsi="Times New Roman" w:cs="Times New Roman"/>
          <w:sz w:val="24"/>
          <w:szCs w:val="24"/>
          <w:lang w:val="en-US"/>
        </w:rPr>
      </w:pPr>
      <w:r w:rsidRPr="00A03D30">
        <w:rPr>
          <w:rFonts w:ascii="Times New Roman" w:hAnsi="Times New Roman" w:cs="Times New Roman"/>
          <w:sz w:val="24"/>
          <w:szCs w:val="24"/>
          <w:lang w:val="en-US"/>
        </w:rPr>
        <w:t xml:space="preserve">Faculty of Medicine, </w:t>
      </w:r>
      <w:proofErr w:type="spellStart"/>
      <w:r w:rsidRPr="00A03D30">
        <w:rPr>
          <w:rFonts w:ascii="Times New Roman" w:hAnsi="Times New Roman" w:cs="Times New Roman"/>
          <w:sz w:val="24"/>
          <w:szCs w:val="24"/>
          <w:lang w:val="en-US"/>
        </w:rPr>
        <w:t>Universitas</w:t>
      </w:r>
      <w:proofErr w:type="spellEnd"/>
      <w:r w:rsidR="00ED1C13">
        <w:rPr>
          <w:rFonts w:ascii="Times New Roman" w:hAnsi="Times New Roman" w:cs="Times New Roman"/>
          <w:sz w:val="24"/>
          <w:szCs w:val="24"/>
          <w:lang w:val="en-US"/>
        </w:rPr>
        <w:t xml:space="preserve"> </w:t>
      </w:r>
      <w:proofErr w:type="spellStart"/>
      <w:r w:rsidRPr="00A03D30">
        <w:rPr>
          <w:rFonts w:ascii="Times New Roman" w:hAnsi="Times New Roman" w:cs="Times New Roman"/>
          <w:sz w:val="24"/>
          <w:szCs w:val="24"/>
          <w:lang w:val="en-US"/>
        </w:rPr>
        <w:t>Padjadjaran</w:t>
      </w:r>
      <w:proofErr w:type="spellEnd"/>
    </w:p>
    <w:p w:rsidR="004F7507" w:rsidRPr="00A03D30" w:rsidRDefault="004F7507" w:rsidP="004C4536">
      <w:pPr>
        <w:spacing w:after="0" w:line="240" w:lineRule="auto"/>
        <w:ind w:left="284"/>
        <w:rPr>
          <w:rFonts w:ascii="Times New Roman" w:hAnsi="Times New Roman" w:cs="Times New Roman"/>
          <w:sz w:val="24"/>
          <w:szCs w:val="24"/>
          <w:lang w:val="en-US"/>
        </w:rPr>
      </w:pPr>
      <w:proofErr w:type="spellStart"/>
      <w:r w:rsidRPr="00A03D30">
        <w:rPr>
          <w:rFonts w:ascii="Times New Roman" w:hAnsi="Times New Roman" w:cs="Times New Roman"/>
          <w:sz w:val="24"/>
          <w:szCs w:val="24"/>
          <w:lang w:val="en-US"/>
        </w:rPr>
        <w:t>Jalan</w:t>
      </w:r>
      <w:proofErr w:type="spellEnd"/>
      <w:r w:rsidRPr="00A03D30">
        <w:rPr>
          <w:rFonts w:ascii="Times New Roman" w:hAnsi="Times New Roman" w:cs="Times New Roman"/>
          <w:sz w:val="24"/>
          <w:szCs w:val="24"/>
          <w:lang w:val="en-US"/>
        </w:rPr>
        <w:t xml:space="preserve"> Raya Bandung-</w:t>
      </w:r>
      <w:proofErr w:type="spellStart"/>
      <w:r w:rsidRPr="00A03D30">
        <w:rPr>
          <w:rFonts w:ascii="Times New Roman" w:hAnsi="Times New Roman" w:cs="Times New Roman"/>
          <w:sz w:val="24"/>
          <w:szCs w:val="24"/>
          <w:lang w:val="en-US"/>
        </w:rPr>
        <w:t>Sumedang</w:t>
      </w:r>
      <w:proofErr w:type="spellEnd"/>
      <w:r w:rsidRPr="00A03D30">
        <w:rPr>
          <w:rFonts w:ascii="Times New Roman" w:hAnsi="Times New Roman" w:cs="Times New Roman"/>
          <w:sz w:val="24"/>
          <w:szCs w:val="24"/>
          <w:lang w:val="en-US"/>
        </w:rPr>
        <w:t xml:space="preserve"> Km. 21</w:t>
      </w:r>
    </w:p>
    <w:p w:rsidR="004F7507" w:rsidRPr="00A03D30" w:rsidRDefault="004F7507" w:rsidP="004C4536">
      <w:pPr>
        <w:spacing w:after="0" w:line="240" w:lineRule="auto"/>
        <w:ind w:left="284"/>
        <w:rPr>
          <w:rFonts w:ascii="Times New Roman" w:hAnsi="Times New Roman" w:cs="Times New Roman"/>
          <w:sz w:val="24"/>
          <w:szCs w:val="24"/>
          <w:lang w:val="en-US"/>
        </w:rPr>
      </w:pPr>
      <w:proofErr w:type="spellStart"/>
      <w:r w:rsidRPr="00A03D30">
        <w:rPr>
          <w:rFonts w:ascii="Times New Roman" w:hAnsi="Times New Roman" w:cs="Times New Roman"/>
          <w:sz w:val="24"/>
          <w:szCs w:val="24"/>
          <w:lang w:val="en-US"/>
        </w:rPr>
        <w:t>Jatinangor</w:t>
      </w:r>
      <w:proofErr w:type="spellEnd"/>
      <w:r w:rsidRPr="00A03D30">
        <w:rPr>
          <w:rFonts w:ascii="Times New Roman" w:hAnsi="Times New Roman" w:cs="Times New Roman"/>
          <w:sz w:val="24"/>
          <w:szCs w:val="24"/>
          <w:lang w:val="en-US"/>
        </w:rPr>
        <w:t xml:space="preserve">, </w:t>
      </w:r>
      <w:proofErr w:type="spellStart"/>
      <w:r w:rsidRPr="00A03D30">
        <w:rPr>
          <w:rFonts w:ascii="Times New Roman" w:hAnsi="Times New Roman" w:cs="Times New Roman"/>
          <w:sz w:val="24"/>
          <w:szCs w:val="24"/>
          <w:lang w:val="en-US"/>
        </w:rPr>
        <w:t>Sumedang</w:t>
      </w:r>
      <w:proofErr w:type="spellEnd"/>
      <w:r w:rsidR="00D25A89">
        <w:rPr>
          <w:rFonts w:ascii="Times New Roman" w:hAnsi="Times New Roman" w:cs="Times New Roman"/>
          <w:sz w:val="24"/>
          <w:szCs w:val="24"/>
          <w:lang w:val="en-US"/>
        </w:rPr>
        <w:t>, Indonesia</w:t>
      </w:r>
    </w:p>
    <w:p w:rsidR="004F7507" w:rsidRPr="00A03D30" w:rsidRDefault="004F7507" w:rsidP="004C4536">
      <w:pPr>
        <w:spacing w:after="0" w:line="240" w:lineRule="auto"/>
        <w:ind w:left="284"/>
        <w:rPr>
          <w:rFonts w:ascii="Times New Roman" w:hAnsi="Times New Roman" w:cs="Times New Roman"/>
          <w:sz w:val="24"/>
          <w:szCs w:val="24"/>
          <w:lang w:val="en-US"/>
        </w:rPr>
      </w:pPr>
      <w:r w:rsidRPr="00A03D30">
        <w:rPr>
          <w:rFonts w:ascii="Times New Roman" w:hAnsi="Times New Roman" w:cs="Times New Roman"/>
          <w:sz w:val="24"/>
          <w:szCs w:val="24"/>
          <w:lang w:val="en-US"/>
        </w:rPr>
        <w:t>Phone: +62 82116222811</w:t>
      </w:r>
    </w:p>
    <w:p w:rsidR="00E4792D" w:rsidRPr="004C4536" w:rsidRDefault="004C4536" w:rsidP="004C4536">
      <w:pPr>
        <w:spacing w:after="0" w:line="240" w:lineRule="auto"/>
        <w:ind w:left="284"/>
        <w:rPr>
          <w:rStyle w:val="Hyperlink"/>
          <w:rFonts w:ascii="Times New Roman" w:hAnsi="Times New Roman" w:cs="Times New Roman"/>
          <w:color w:val="auto"/>
          <w:sz w:val="24"/>
          <w:szCs w:val="24"/>
          <w:u w:val="none"/>
          <w:lang w:val="en-US"/>
        </w:rPr>
      </w:pPr>
      <w:r>
        <w:rPr>
          <w:rFonts w:ascii="Times New Roman" w:hAnsi="Times New Roman" w:cs="Times New Roman"/>
          <w:sz w:val="24"/>
          <w:szCs w:val="24"/>
          <w:lang w:val="en-US"/>
        </w:rPr>
        <w:t xml:space="preserve">Email: </w:t>
      </w:r>
      <w:hyperlink r:id="rId9" w:history="1">
        <w:r w:rsidRPr="004166D2">
          <w:rPr>
            <w:rStyle w:val="Hyperlink"/>
            <w:rFonts w:ascii="Times New Roman" w:hAnsi="Times New Roman" w:cs="Times New Roman"/>
            <w:sz w:val="24"/>
            <w:szCs w:val="24"/>
            <w:lang w:val="en-US"/>
          </w:rPr>
          <w:t>yunitasari2020@yahoo.com</w:t>
        </w:r>
      </w:hyperlink>
    </w:p>
    <w:p w:rsidR="000D2AA6" w:rsidRDefault="000D2AA6" w:rsidP="004C4536">
      <w:pPr>
        <w:spacing w:after="0" w:line="240" w:lineRule="auto"/>
        <w:ind w:left="284" w:hanging="284"/>
        <w:rPr>
          <w:rFonts w:ascii="Times New Roman" w:hAnsi="Times New Roman" w:cs="Times New Roman"/>
          <w:sz w:val="24"/>
          <w:szCs w:val="24"/>
          <w:lang w:val="en-US"/>
        </w:rPr>
      </w:pPr>
    </w:p>
    <w:p w:rsidR="004C4536" w:rsidRPr="00A03D30" w:rsidRDefault="004C4536" w:rsidP="004C4536">
      <w:pPr>
        <w:spacing w:after="0" w:line="240" w:lineRule="auto"/>
        <w:ind w:left="284" w:hanging="284"/>
        <w:rPr>
          <w:rFonts w:ascii="Times New Roman" w:hAnsi="Times New Roman" w:cs="Times New Roman"/>
          <w:sz w:val="24"/>
          <w:szCs w:val="24"/>
          <w:lang w:val="en-US"/>
        </w:rPr>
      </w:pPr>
    </w:p>
    <w:p w:rsidR="004F7507" w:rsidRPr="00A03D30" w:rsidRDefault="004F7507" w:rsidP="004C4536">
      <w:pPr>
        <w:spacing w:after="0" w:line="240" w:lineRule="auto"/>
        <w:ind w:left="284" w:hanging="284"/>
        <w:rPr>
          <w:rFonts w:ascii="Times New Roman" w:hAnsi="Times New Roman" w:cs="Times New Roman"/>
          <w:sz w:val="24"/>
          <w:szCs w:val="24"/>
          <w:lang w:val="en-US"/>
        </w:rPr>
      </w:pPr>
    </w:p>
    <w:p w:rsidR="004F7507" w:rsidRPr="00476131" w:rsidRDefault="004F7507" w:rsidP="004C4536">
      <w:pPr>
        <w:pStyle w:val="ListParagraph"/>
        <w:numPr>
          <w:ilvl w:val="0"/>
          <w:numId w:val="1"/>
        </w:numPr>
        <w:spacing w:after="0" w:line="240" w:lineRule="auto"/>
        <w:ind w:left="284" w:hanging="284"/>
        <w:rPr>
          <w:rFonts w:ascii="Times New Roman" w:hAnsi="Times New Roman" w:cs="Times New Roman"/>
          <w:sz w:val="24"/>
          <w:szCs w:val="24"/>
          <w:lang w:val="en-US"/>
        </w:rPr>
      </w:pPr>
      <w:r w:rsidRPr="00476131">
        <w:rPr>
          <w:rFonts w:ascii="Times New Roman" w:hAnsi="Times New Roman" w:cs="Times New Roman"/>
          <w:sz w:val="24"/>
          <w:szCs w:val="24"/>
        </w:rPr>
        <w:t>R. Mohamad Ryadi Fadil, dr., Sp</w:t>
      </w:r>
      <w:r w:rsidR="00AA6978">
        <w:rPr>
          <w:rFonts w:ascii="Times New Roman" w:hAnsi="Times New Roman" w:cs="Times New Roman"/>
          <w:sz w:val="24"/>
          <w:szCs w:val="24"/>
          <w:lang w:val="en-US"/>
        </w:rPr>
        <w:t>.</w:t>
      </w:r>
      <w:r w:rsidR="00AA6978">
        <w:rPr>
          <w:rFonts w:ascii="Times New Roman" w:hAnsi="Times New Roman" w:cs="Times New Roman"/>
          <w:sz w:val="24"/>
          <w:szCs w:val="24"/>
        </w:rPr>
        <w:t>A(K)</w:t>
      </w:r>
      <w:r w:rsidRPr="00476131">
        <w:rPr>
          <w:rFonts w:ascii="Times New Roman" w:hAnsi="Times New Roman" w:cs="Times New Roman"/>
          <w:sz w:val="24"/>
          <w:szCs w:val="24"/>
        </w:rPr>
        <w:t>, M.Kes</w:t>
      </w:r>
    </w:p>
    <w:p w:rsidR="00A36DA7" w:rsidRPr="00A03D30" w:rsidRDefault="00AC0AF3" w:rsidP="004C4536">
      <w:pPr>
        <w:spacing w:after="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Department of Child Health</w:t>
      </w:r>
      <w:r w:rsidR="004F7507" w:rsidRPr="00A03D30">
        <w:rPr>
          <w:rFonts w:ascii="Times New Roman" w:hAnsi="Times New Roman" w:cs="Times New Roman"/>
          <w:sz w:val="24"/>
          <w:szCs w:val="24"/>
          <w:lang w:val="en-US"/>
        </w:rPr>
        <w:t>, Faculty of Me</w:t>
      </w:r>
      <w:r w:rsidR="00A36DA7" w:rsidRPr="00A03D30">
        <w:rPr>
          <w:rFonts w:ascii="Times New Roman" w:hAnsi="Times New Roman" w:cs="Times New Roman"/>
          <w:sz w:val="24"/>
          <w:szCs w:val="24"/>
          <w:lang w:val="en-US"/>
        </w:rPr>
        <w:t xml:space="preserve">dicine, </w:t>
      </w:r>
      <w:proofErr w:type="spellStart"/>
      <w:r w:rsidR="00A36DA7" w:rsidRPr="00A03D30">
        <w:rPr>
          <w:rFonts w:ascii="Times New Roman" w:hAnsi="Times New Roman" w:cs="Times New Roman"/>
          <w:sz w:val="24"/>
          <w:szCs w:val="24"/>
          <w:lang w:val="en-US"/>
        </w:rPr>
        <w:t>Universitas</w:t>
      </w:r>
      <w:proofErr w:type="spellEnd"/>
      <w:r w:rsidR="00ED1C13">
        <w:rPr>
          <w:rFonts w:ascii="Times New Roman" w:hAnsi="Times New Roman" w:cs="Times New Roman"/>
          <w:sz w:val="24"/>
          <w:szCs w:val="24"/>
          <w:lang w:val="en-US"/>
        </w:rPr>
        <w:t xml:space="preserve"> </w:t>
      </w:r>
      <w:proofErr w:type="spellStart"/>
      <w:r w:rsidR="00A36DA7" w:rsidRPr="00A03D30">
        <w:rPr>
          <w:rFonts w:ascii="Times New Roman" w:hAnsi="Times New Roman" w:cs="Times New Roman"/>
          <w:sz w:val="24"/>
          <w:szCs w:val="24"/>
          <w:lang w:val="en-US"/>
        </w:rPr>
        <w:t>Padjadjaran</w:t>
      </w:r>
      <w:proofErr w:type="spellEnd"/>
      <w:r w:rsidR="00A36DA7" w:rsidRPr="00A03D30">
        <w:rPr>
          <w:rFonts w:ascii="Times New Roman" w:hAnsi="Times New Roman" w:cs="Times New Roman"/>
          <w:sz w:val="24"/>
          <w:szCs w:val="24"/>
          <w:lang w:val="en-US"/>
        </w:rPr>
        <w:t>/</w:t>
      </w:r>
    </w:p>
    <w:p w:rsidR="004F7507" w:rsidRPr="00A03D30" w:rsidRDefault="00006AB0" w:rsidP="004C4536">
      <w:pPr>
        <w:spacing w:after="0" w:line="240" w:lineRule="auto"/>
        <w:ind w:left="284"/>
        <w:rPr>
          <w:rFonts w:ascii="Times New Roman" w:hAnsi="Times New Roman" w:cs="Times New Roman"/>
          <w:sz w:val="24"/>
          <w:szCs w:val="24"/>
          <w:lang w:val="en-US"/>
        </w:rPr>
      </w:pPr>
      <w:r w:rsidRPr="00A03D30">
        <w:rPr>
          <w:rFonts w:ascii="Times New Roman" w:hAnsi="Times New Roman" w:cs="Times New Roman"/>
          <w:sz w:val="24"/>
          <w:szCs w:val="24"/>
          <w:lang w:val="en-US"/>
        </w:rPr>
        <w:t>D</w:t>
      </w:r>
      <w:r w:rsidR="004F7507" w:rsidRPr="00A03D30">
        <w:rPr>
          <w:rFonts w:ascii="Times New Roman" w:hAnsi="Times New Roman" w:cs="Times New Roman"/>
          <w:sz w:val="24"/>
          <w:szCs w:val="24"/>
          <w:lang w:val="en-US"/>
        </w:rPr>
        <w:t xml:space="preserve">r. </w:t>
      </w:r>
      <w:proofErr w:type="spellStart"/>
      <w:r w:rsidR="004F7507" w:rsidRPr="00A03D30">
        <w:rPr>
          <w:rFonts w:ascii="Times New Roman" w:hAnsi="Times New Roman" w:cs="Times New Roman"/>
          <w:sz w:val="24"/>
          <w:szCs w:val="24"/>
          <w:lang w:val="en-US"/>
        </w:rPr>
        <w:t>Hasan</w:t>
      </w:r>
      <w:proofErr w:type="spellEnd"/>
      <w:r w:rsidR="00ED1C13">
        <w:rPr>
          <w:rFonts w:ascii="Times New Roman" w:hAnsi="Times New Roman" w:cs="Times New Roman"/>
          <w:sz w:val="24"/>
          <w:szCs w:val="24"/>
          <w:lang w:val="en-US"/>
        </w:rPr>
        <w:t xml:space="preserve"> </w:t>
      </w:r>
      <w:proofErr w:type="spellStart"/>
      <w:r w:rsidR="004F7507" w:rsidRPr="00A03D30">
        <w:rPr>
          <w:rFonts w:ascii="Times New Roman" w:hAnsi="Times New Roman" w:cs="Times New Roman"/>
          <w:sz w:val="24"/>
          <w:szCs w:val="24"/>
          <w:lang w:val="en-US"/>
        </w:rPr>
        <w:t>Sadikin</w:t>
      </w:r>
      <w:proofErr w:type="spellEnd"/>
      <w:r w:rsidR="004F7507" w:rsidRPr="00A03D30">
        <w:rPr>
          <w:rFonts w:ascii="Times New Roman" w:hAnsi="Times New Roman" w:cs="Times New Roman"/>
          <w:sz w:val="24"/>
          <w:szCs w:val="24"/>
          <w:lang w:val="en-US"/>
        </w:rPr>
        <w:t xml:space="preserve"> General Hospital</w:t>
      </w:r>
    </w:p>
    <w:p w:rsidR="004F7507" w:rsidRPr="00A03D30" w:rsidRDefault="004F7507" w:rsidP="004C4536">
      <w:pPr>
        <w:spacing w:after="0" w:line="240" w:lineRule="auto"/>
        <w:ind w:left="284"/>
        <w:rPr>
          <w:rFonts w:ascii="Times New Roman" w:hAnsi="Times New Roman" w:cs="Times New Roman"/>
          <w:sz w:val="24"/>
          <w:szCs w:val="24"/>
          <w:lang w:val="en-US"/>
        </w:rPr>
      </w:pPr>
      <w:proofErr w:type="spellStart"/>
      <w:r w:rsidRPr="00A03D30">
        <w:rPr>
          <w:rFonts w:ascii="Times New Roman" w:hAnsi="Times New Roman" w:cs="Times New Roman"/>
          <w:sz w:val="24"/>
          <w:szCs w:val="24"/>
          <w:lang w:val="en-US"/>
        </w:rPr>
        <w:t>Jalan</w:t>
      </w:r>
      <w:proofErr w:type="spellEnd"/>
      <w:r w:rsidRPr="00A03D30">
        <w:rPr>
          <w:rFonts w:ascii="Times New Roman" w:hAnsi="Times New Roman" w:cs="Times New Roman"/>
          <w:sz w:val="24"/>
          <w:szCs w:val="24"/>
          <w:lang w:val="en-US"/>
        </w:rPr>
        <w:t xml:space="preserve"> Pasteur No.38</w:t>
      </w:r>
    </w:p>
    <w:p w:rsidR="004F7507" w:rsidRPr="00A03D30" w:rsidRDefault="004F7507" w:rsidP="004C4536">
      <w:pPr>
        <w:spacing w:after="0" w:line="240" w:lineRule="auto"/>
        <w:ind w:left="284"/>
        <w:rPr>
          <w:rFonts w:ascii="Times New Roman" w:hAnsi="Times New Roman" w:cs="Times New Roman"/>
          <w:sz w:val="24"/>
          <w:szCs w:val="24"/>
          <w:lang w:val="en-US"/>
        </w:rPr>
      </w:pPr>
      <w:r w:rsidRPr="00A03D30">
        <w:rPr>
          <w:rFonts w:ascii="Times New Roman" w:hAnsi="Times New Roman" w:cs="Times New Roman"/>
          <w:sz w:val="24"/>
          <w:szCs w:val="24"/>
          <w:lang w:val="en-US"/>
        </w:rPr>
        <w:t>Bandung</w:t>
      </w:r>
      <w:r w:rsidR="00D25A89">
        <w:rPr>
          <w:rFonts w:ascii="Times New Roman" w:hAnsi="Times New Roman" w:cs="Times New Roman"/>
          <w:sz w:val="24"/>
          <w:szCs w:val="24"/>
          <w:lang w:val="en-US"/>
        </w:rPr>
        <w:t xml:space="preserve">, </w:t>
      </w:r>
      <w:r w:rsidR="00476405">
        <w:rPr>
          <w:rFonts w:ascii="Times New Roman" w:hAnsi="Times New Roman" w:cs="Times New Roman"/>
          <w:sz w:val="24"/>
          <w:szCs w:val="24"/>
          <w:lang w:val="en-US"/>
        </w:rPr>
        <w:t>Indonesia</w:t>
      </w:r>
    </w:p>
    <w:p w:rsidR="004F7507" w:rsidRDefault="00E4792D" w:rsidP="004C4536">
      <w:pPr>
        <w:spacing w:after="0" w:line="240" w:lineRule="auto"/>
        <w:ind w:left="284"/>
        <w:rPr>
          <w:rFonts w:ascii="Times New Roman" w:hAnsi="Times New Roman" w:cs="Times New Roman"/>
          <w:sz w:val="24"/>
          <w:szCs w:val="24"/>
          <w:lang w:val="en-US"/>
        </w:rPr>
      </w:pPr>
      <w:r w:rsidRPr="00A03D30">
        <w:rPr>
          <w:rFonts w:ascii="Times New Roman" w:hAnsi="Times New Roman" w:cs="Times New Roman"/>
          <w:sz w:val="24"/>
          <w:szCs w:val="24"/>
          <w:lang w:val="en-US"/>
        </w:rPr>
        <w:t>Phone</w:t>
      </w:r>
      <w:r w:rsidR="004F7507" w:rsidRPr="00A03D30">
        <w:rPr>
          <w:rFonts w:ascii="Times New Roman" w:hAnsi="Times New Roman" w:cs="Times New Roman"/>
          <w:sz w:val="24"/>
          <w:szCs w:val="24"/>
          <w:lang w:val="en-US"/>
        </w:rPr>
        <w:t>: +62 8112282424</w:t>
      </w:r>
    </w:p>
    <w:p w:rsidR="00E4792D" w:rsidRPr="000D2AA6" w:rsidRDefault="00B81DA1" w:rsidP="004C4536">
      <w:pPr>
        <w:spacing w:after="0" w:line="240" w:lineRule="auto"/>
        <w:ind w:left="284"/>
        <w:rPr>
          <w:rFonts w:ascii="Times New Roman" w:hAnsi="Times New Roman" w:cs="Times New Roman"/>
          <w:sz w:val="24"/>
          <w:szCs w:val="24"/>
          <w:lang w:val="en-US"/>
        </w:rPr>
      </w:pPr>
      <w:r w:rsidRPr="000D2AA6">
        <w:rPr>
          <w:rFonts w:ascii="Times New Roman" w:hAnsi="Times New Roman" w:cs="Times New Roman"/>
          <w:sz w:val="24"/>
          <w:szCs w:val="24"/>
          <w:lang w:val="en-US"/>
        </w:rPr>
        <w:t xml:space="preserve">Email: </w:t>
      </w:r>
      <w:hyperlink r:id="rId10" w:history="1">
        <w:r w:rsidR="004C4536" w:rsidRPr="004166D2">
          <w:rPr>
            <w:rStyle w:val="Hyperlink"/>
            <w:rFonts w:ascii="Times New Roman" w:hAnsi="Times New Roman" w:cs="Times New Roman"/>
            <w:sz w:val="24"/>
            <w:szCs w:val="24"/>
            <w:lang w:val="en-US"/>
          </w:rPr>
          <w:t>dedifadiltea@gmail.com</w:t>
        </w:r>
      </w:hyperlink>
    </w:p>
    <w:p w:rsidR="000D2AA6" w:rsidRDefault="000D2AA6" w:rsidP="004C4536">
      <w:pPr>
        <w:spacing w:after="0" w:line="240" w:lineRule="auto"/>
        <w:ind w:left="284"/>
        <w:rPr>
          <w:rFonts w:ascii="Times New Roman" w:hAnsi="Times New Roman" w:cs="Times New Roman"/>
          <w:sz w:val="24"/>
          <w:szCs w:val="24"/>
          <w:lang w:val="en-US"/>
        </w:rPr>
      </w:pPr>
    </w:p>
    <w:p w:rsidR="004C4536" w:rsidRDefault="004C4536" w:rsidP="004C4536">
      <w:pPr>
        <w:spacing w:after="0" w:line="240" w:lineRule="auto"/>
        <w:ind w:left="284"/>
        <w:rPr>
          <w:rFonts w:ascii="Times New Roman" w:hAnsi="Times New Roman" w:cs="Times New Roman"/>
          <w:sz w:val="24"/>
          <w:szCs w:val="24"/>
          <w:lang w:val="en-US"/>
        </w:rPr>
      </w:pPr>
    </w:p>
    <w:p w:rsidR="00AC0AF3" w:rsidRPr="00A03D30" w:rsidRDefault="00AC0AF3" w:rsidP="004C4536">
      <w:pPr>
        <w:spacing w:after="0" w:line="240" w:lineRule="auto"/>
        <w:ind w:left="284" w:hanging="284"/>
        <w:rPr>
          <w:rFonts w:ascii="Times New Roman" w:hAnsi="Times New Roman" w:cs="Times New Roman"/>
          <w:sz w:val="24"/>
          <w:szCs w:val="24"/>
          <w:lang w:val="en-US"/>
        </w:rPr>
      </w:pPr>
    </w:p>
    <w:p w:rsidR="00E4792D" w:rsidRPr="00476131" w:rsidRDefault="00E4792D" w:rsidP="004C4536">
      <w:pPr>
        <w:pStyle w:val="ListParagraph"/>
        <w:numPr>
          <w:ilvl w:val="0"/>
          <w:numId w:val="1"/>
        </w:numPr>
        <w:spacing w:after="0" w:line="240" w:lineRule="auto"/>
        <w:ind w:left="284" w:hanging="284"/>
        <w:rPr>
          <w:rFonts w:ascii="Times New Roman" w:hAnsi="Times New Roman" w:cs="Times New Roman"/>
          <w:sz w:val="24"/>
          <w:szCs w:val="24"/>
          <w:lang w:val="en-US"/>
        </w:rPr>
      </w:pPr>
      <w:r w:rsidRPr="00476131">
        <w:rPr>
          <w:rFonts w:ascii="Times New Roman" w:hAnsi="Times New Roman" w:cs="Times New Roman"/>
          <w:sz w:val="24"/>
          <w:szCs w:val="24"/>
        </w:rPr>
        <w:t>Fenny Dwiyatnaningrum</w:t>
      </w:r>
      <w:r w:rsidRPr="00476131">
        <w:rPr>
          <w:rFonts w:ascii="Times New Roman" w:hAnsi="Times New Roman" w:cs="Times New Roman"/>
          <w:sz w:val="24"/>
          <w:szCs w:val="24"/>
          <w:lang w:val="en-US"/>
        </w:rPr>
        <w:t xml:space="preserve">, dr., </w:t>
      </w:r>
      <w:proofErr w:type="spellStart"/>
      <w:r w:rsidRPr="00476131">
        <w:rPr>
          <w:rFonts w:ascii="Times New Roman" w:hAnsi="Times New Roman" w:cs="Times New Roman"/>
          <w:sz w:val="24"/>
          <w:szCs w:val="24"/>
          <w:lang w:val="en-US"/>
        </w:rPr>
        <w:t>M.Kes</w:t>
      </w:r>
      <w:proofErr w:type="spellEnd"/>
    </w:p>
    <w:p w:rsidR="00E4792D" w:rsidRPr="00A03D30" w:rsidRDefault="00E4792D" w:rsidP="004C4536">
      <w:pPr>
        <w:spacing w:after="0" w:line="240" w:lineRule="auto"/>
        <w:ind w:left="284"/>
        <w:rPr>
          <w:rFonts w:ascii="Times New Roman" w:hAnsi="Times New Roman" w:cs="Times New Roman"/>
          <w:sz w:val="24"/>
          <w:szCs w:val="24"/>
          <w:lang w:val="en-US"/>
        </w:rPr>
      </w:pPr>
      <w:r w:rsidRPr="00A03D30">
        <w:rPr>
          <w:rFonts w:ascii="Times New Roman" w:hAnsi="Times New Roman" w:cs="Times New Roman"/>
          <w:sz w:val="24"/>
          <w:szCs w:val="24"/>
          <w:lang w:val="en-US"/>
        </w:rPr>
        <w:t xml:space="preserve">Department of Anatomy, Faculty of Medicine, </w:t>
      </w:r>
      <w:proofErr w:type="spellStart"/>
      <w:r w:rsidRPr="00A03D30">
        <w:rPr>
          <w:rFonts w:ascii="Times New Roman" w:hAnsi="Times New Roman" w:cs="Times New Roman"/>
          <w:sz w:val="24"/>
          <w:szCs w:val="24"/>
          <w:lang w:val="en-US"/>
        </w:rPr>
        <w:t>Universitas</w:t>
      </w:r>
      <w:proofErr w:type="spellEnd"/>
      <w:r w:rsidR="00ED1C13">
        <w:rPr>
          <w:rFonts w:ascii="Times New Roman" w:hAnsi="Times New Roman" w:cs="Times New Roman"/>
          <w:sz w:val="24"/>
          <w:szCs w:val="24"/>
          <w:lang w:val="en-US"/>
        </w:rPr>
        <w:t xml:space="preserve"> </w:t>
      </w:r>
      <w:proofErr w:type="spellStart"/>
      <w:r w:rsidRPr="00A03D30">
        <w:rPr>
          <w:rFonts w:ascii="Times New Roman" w:hAnsi="Times New Roman" w:cs="Times New Roman"/>
          <w:sz w:val="24"/>
          <w:szCs w:val="24"/>
          <w:lang w:val="en-US"/>
        </w:rPr>
        <w:t>Padjadjaran</w:t>
      </w:r>
      <w:proofErr w:type="spellEnd"/>
    </w:p>
    <w:p w:rsidR="00E4792D" w:rsidRPr="00A03D30" w:rsidRDefault="00E4792D" w:rsidP="004C4536">
      <w:pPr>
        <w:spacing w:after="0" w:line="240" w:lineRule="auto"/>
        <w:ind w:left="284"/>
        <w:rPr>
          <w:rFonts w:ascii="Times New Roman" w:hAnsi="Times New Roman" w:cs="Times New Roman"/>
          <w:sz w:val="24"/>
          <w:szCs w:val="24"/>
          <w:lang w:val="en-US"/>
        </w:rPr>
      </w:pPr>
      <w:proofErr w:type="spellStart"/>
      <w:r w:rsidRPr="00A03D30">
        <w:rPr>
          <w:rFonts w:ascii="Times New Roman" w:hAnsi="Times New Roman" w:cs="Times New Roman"/>
          <w:sz w:val="24"/>
          <w:szCs w:val="24"/>
          <w:lang w:val="en-US"/>
        </w:rPr>
        <w:t>Jalan</w:t>
      </w:r>
      <w:proofErr w:type="spellEnd"/>
      <w:r w:rsidRPr="00A03D30">
        <w:rPr>
          <w:rFonts w:ascii="Times New Roman" w:hAnsi="Times New Roman" w:cs="Times New Roman"/>
          <w:sz w:val="24"/>
          <w:szCs w:val="24"/>
          <w:lang w:val="en-US"/>
        </w:rPr>
        <w:t xml:space="preserve"> Raya Bandung-</w:t>
      </w:r>
      <w:proofErr w:type="spellStart"/>
      <w:r w:rsidRPr="00A03D30">
        <w:rPr>
          <w:rFonts w:ascii="Times New Roman" w:hAnsi="Times New Roman" w:cs="Times New Roman"/>
          <w:sz w:val="24"/>
          <w:szCs w:val="24"/>
          <w:lang w:val="en-US"/>
        </w:rPr>
        <w:t>Sumedang</w:t>
      </w:r>
      <w:proofErr w:type="spellEnd"/>
      <w:r w:rsidRPr="00A03D30">
        <w:rPr>
          <w:rFonts w:ascii="Times New Roman" w:hAnsi="Times New Roman" w:cs="Times New Roman"/>
          <w:sz w:val="24"/>
          <w:szCs w:val="24"/>
          <w:lang w:val="en-US"/>
        </w:rPr>
        <w:t xml:space="preserve"> Km. 21</w:t>
      </w:r>
    </w:p>
    <w:p w:rsidR="00E4792D" w:rsidRPr="00A03D30" w:rsidRDefault="00E4792D" w:rsidP="004C4536">
      <w:pPr>
        <w:spacing w:after="0" w:line="240" w:lineRule="auto"/>
        <w:ind w:left="284"/>
        <w:rPr>
          <w:rFonts w:ascii="Times New Roman" w:hAnsi="Times New Roman" w:cs="Times New Roman"/>
          <w:sz w:val="24"/>
          <w:szCs w:val="24"/>
          <w:lang w:val="en-US"/>
        </w:rPr>
      </w:pPr>
      <w:proofErr w:type="spellStart"/>
      <w:r w:rsidRPr="00A03D30">
        <w:rPr>
          <w:rFonts w:ascii="Times New Roman" w:hAnsi="Times New Roman" w:cs="Times New Roman"/>
          <w:sz w:val="24"/>
          <w:szCs w:val="24"/>
          <w:lang w:val="en-US"/>
        </w:rPr>
        <w:t>Jatinangor</w:t>
      </w:r>
      <w:proofErr w:type="spellEnd"/>
      <w:r w:rsidRPr="00A03D30">
        <w:rPr>
          <w:rFonts w:ascii="Times New Roman" w:hAnsi="Times New Roman" w:cs="Times New Roman"/>
          <w:sz w:val="24"/>
          <w:szCs w:val="24"/>
          <w:lang w:val="en-US"/>
        </w:rPr>
        <w:t xml:space="preserve">, </w:t>
      </w:r>
      <w:proofErr w:type="spellStart"/>
      <w:r w:rsidRPr="00A03D30">
        <w:rPr>
          <w:rFonts w:ascii="Times New Roman" w:hAnsi="Times New Roman" w:cs="Times New Roman"/>
          <w:sz w:val="24"/>
          <w:szCs w:val="24"/>
          <w:lang w:val="en-US"/>
        </w:rPr>
        <w:t>Sumedang</w:t>
      </w:r>
      <w:proofErr w:type="spellEnd"/>
      <w:r w:rsidR="00D25A89">
        <w:rPr>
          <w:rFonts w:ascii="Times New Roman" w:hAnsi="Times New Roman" w:cs="Times New Roman"/>
          <w:sz w:val="24"/>
          <w:szCs w:val="24"/>
          <w:lang w:val="en-US"/>
        </w:rPr>
        <w:t>, Indonesia</w:t>
      </w:r>
    </w:p>
    <w:p w:rsidR="000A19CC" w:rsidRPr="00A03D30" w:rsidRDefault="00E4792D" w:rsidP="004C4536">
      <w:pPr>
        <w:spacing w:after="0" w:line="240" w:lineRule="auto"/>
        <w:ind w:left="284"/>
        <w:rPr>
          <w:rFonts w:ascii="Times New Roman" w:hAnsi="Times New Roman" w:cs="Times New Roman"/>
          <w:sz w:val="24"/>
          <w:szCs w:val="24"/>
          <w:lang w:val="en-US"/>
        </w:rPr>
      </w:pPr>
      <w:r w:rsidRPr="00A03D30">
        <w:rPr>
          <w:rFonts w:ascii="Times New Roman" w:hAnsi="Times New Roman" w:cs="Times New Roman"/>
          <w:sz w:val="24"/>
          <w:szCs w:val="24"/>
          <w:lang w:val="en-US"/>
        </w:rPr>
        <w:t>Phone: +62 81214436436</w:t>
      </w:r>
    </w:p>
    <w:p w:rsidR="00B81DA1" w:rsidRDefault="004C4536" w:rsidP="004C4536">
      <w:pPr>
        <w:spacing w:after="0" w:line="240" w:lineRule="auto"/>
        <w:ind w:left="284"/>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11" w:history="1">
        <w:r w:rsidRPr="004166D2">
          <w:rPr>
            <w:rStyle w:val="Hyperlink"/>
            <w:rFonts w:ascii="Times New Roman" w:hAnsi="Times New Roman" w:cs="Times New Roman"/>
            <w:sz w:val="24"/>
            <w:szCs w:val="24"/>
            <w:lang w:val="en-US"/>
          </w:rPr>
          <w:t>fenny_dn@yahoo.com</w:t>
        </w:r>
      </w:hyperlink>
      <w:r w:rsidR="00303EFE">
        <w:rPr>
          <w:rFonts w:ascii="Times New Roman" w:hAnsi="Times New Roman" w:cs="Times New Roman"/>
          <w:sz w:val="24"/>
          <w:szCs w:val="24"/>
          <w:lang w:val="en-US"/>
        </w:rPr>
        <w:br w:type="page"/>
      </w:r>
      <w:bookmarkStart w:id="0" w:name="_GoBack"/>
      <w:bookmarkEnd w:id="0"/>
    </w:p>
    <w:p w:rsidR="00303EFE" w:rsidRDefault="00303EFE" w:rsidP="004C4536">
      <w:pPr>
        <w:spacing w:after="0" w:line="240" w:lineRule="auto"/>
        <w:jc w:val="center"/>
        <w:rPr>
          <w:rFonts w:ascii="Times New Roman" w:hAnsi="Times New Roman"/>
          <w:b/>
          <w:sz w:val="24"/>
          <w:szCs w:val="24"/>
          <w:lang w:val="en-US"/>
        </w:rPr>
      </w:pPr>
      <w:r w:rsidRPr="000D50B8">
        <w:rPr>
          <w:rFonts w:ascii="Times New Roman" w:hAnsi="Times New Roman"/>
          <w:b/>
          <w:sz w:val="24"/>
          <w:szCs w:val="24"/>
        </w:rPr>
        <w:lastRenderedPageBreak/>
        <w:t xml:space="preserve">Comparison of </w:t>
      </w:r>
      <w:r>
        <w:rPr>
          <w:rFonts w:ascii="Times New Roman" w:hAnsi="Times New Roman"/>
          <w:b/>
          <w:sz w:val="24"/>
          <w:szCs w:val="24"/>
        </w:rPr>
        <w:t xml:space="preserve">the Age of Thelarche </w:t>
      </w:r>
      <w:r w:rsidR="00AA6978">
        <w:rPr>
          <w:rFonts w:ascii="Times New Roman" w:hAnsi="Times New Roman"/>
          <w:b/>
          <w:sz w:val="24"/>
          <w:szCs w:val="24"/>
          <w:lang w:val="en-US"/>
        </w:rPr>
        <w:t>b</w:t>
      </w:r>
      <w:r w:rsidRPr="000D50B8">
        <w:rPr>
          <w:rFonts w:ascii="Times New Roman" w:hAnsi="Times New Roman"/>
          <w:b/>
          <w:sz w:val="24"/>
          <w:szCs w:val="24"/>
        </w:rPr>
        <w:t>etween Obese and Normal Girls</w:t>
      </w:r>
    </w:p>
    <w:p w:rsidR="00AA6978" w:rsidRDefault="00AA6978" w:rsidP="00AA6978">
      <w:pPr>
        <w:spacing w:after="0" w:line="240" w:lineRule="auto"/>
        <w:jc w:val="center"/>
        <w:rPr>
          <w:rFonts w:ascii="Times New Roman" w:hAnsi="Times New Roman" w:cs="Times New Roman"/>
          <w:b/>
          <w:sz w:val="24"/>
          <w:szCs w:val="24"/>
          <w:lang w:val="en-US"/>
        </w:rPr>
      </w:pPr>
    </w:p>
    <w:p w:rsidR="00AA6978" w:rsidRDefault="00AA6978" w:rsidP="00AA6978">
      <w:pPr>
        <w:spacing w:after="0" w:line="240" w:lineRule="auto"/>
        <w:jc w:val="center"/>
        <w:rPr>
          <w:rFonts w:ascii="Times New Roman" w:hAnsi="Times New Roman" w:cs="Times New Roman"/>
          <w:b/>
          <w:sz w:val="24"/>
          <w:szCs w:val="24"/>
          <w:lang w:val="en-US"/>
        </w:rPr>
      </w:pPr>
      <w:r w:rsidRPr="00E4792D">
        <w:rPr>
          <w:rFonts w:ascii="Times New Roman" w:hAnsi="Times New Roman" w:cs="Times New Roman"/>
          <w:b/>
          <w:sz w:val="24"/>
          <w:szCs w:val="24"/>
          <w:lang w:val="en-US"/>
        </w:rPr>
        <w:t>Yunitasari</w:t>
      </w:r>
      <w:proofErr w:type="gramStart"/>
      <w:r w:rsidRPr="00E4792D">
        <w:rPr>
          <w:rFonts w:ascii="Times New Roman" w:hAnsi="Times New Roman" w:cs="Times New Roman"/>
          <w:b/>
          <w:sz w:val="24"/>
          <w:szCs w:val="24"/>
          <w:lang w:val="en-US"/>
        </w:rPr>
        <w:t>,</w:t>
      </w:r>
      <w:r w:rsidRPr="00E4792D">
        <w:rPr>
          <w:rFonts w:ascii="Times New Roman" w:hAnsi="Times New Roman" w:cs="Times New Roman"/>
          <w:b/>
          <w:sz w:val="24"/>
          <w:szCs w:val="24"/>
          <w:vertAlign w:val="superscript"/>
          <w:lang w:val="en-US"/>
        </w:rPr>
        <w:t>1</w:t>
      </w:r>
      <w:r w:rsidRPr="00E4792D">
        <w:rPr>
          <w:rFonts w:ascii="Times New Roman" w:hAnsi="Times New Roman" w:cs="Times New Roman"/>
          <w:b/>
          <w:sz w:val="24"/>
          <w:szCs w:val="24"/>
          <w:lang w:val="en-US"/>
        </w:rPr>
        <w:t>R</w:t>
      </w:r>
      <w:r w:rsidR="0032778C">
        <w:rPr>
          <w:rFonts w:ascii="Times New Roman" w:hAnsi="Times New Roman" w:cs="Times New Roman"/>
          <w:b/>
          <w:sz w:val="24"/>
          <w:szCs w:val="24"/>
          <w:lang w:val="en-US"/>
        </w:rPr>
        <w:t>.</w:t>
      </w:r>
      <w:r w:rsidRPr="00E4792D">
        <w:rPr>
          <w:rFonts w:ascii="Times New Roman" w:hAnsi="Times New Roman" w:cs="Times New Roman"/>
          <w:b/>
          <w:sz w:val="24"/>
          <w:szCs w:val="24"/>
          <w:lang w:val="en-US"/>
        </w:rPr>
        <w:t>M</w:t>
      </w:r>
      <w:proofErr w:type="gramEnd"/>
      <w:r w:rsidR="00ED1C13">
        <w:rPr>
          <w:rFonts w:ascii="Times New Roman" w:hAnsi="Times New Roman" w:cs="Times New Roman"/>
          <w:b/>
          <w:sz w:val="24"/>
          <w:szCs w:val="24"/>
          <w:lang w:val="en-US"/>
        </w:rPr>
        <w:t xml:space="preserve"> </w:t>
      </w:r>
      <w:proofErr w:type="spellStart"/>
      <w:r w:rsidRPr="00E4792D">
        <w:rPr>
          <w:rFonts w:ascii="Times New Roman" w:hAnsi="Times New Roman" w:cs="Times New Roman"/>
          <w:b/>
          <w:sz w:val="24"/>
          <w:szCs w:val="24"/>
          <w:lang w:val="en-US"/>
        </w:rPr>
        <w:t>Ryadi</w:t>
      </w:r>
      <w:proofErr w:type="spellEnd"/>
      <w:r w:rsidRPr="00E4792D">
        <w:rPr>
          <w:rFonts w:ascii="Times New Roman" w:hAnsi="Times New Roman" w:cs="Times New Roman"/>
          <w:b/>
          <w:sz w:val="24"/>
          <w:szCs w:val="24"/>
          <w:lang w:val="en-US"/>
        </w:rPr>
        <w:t xml:space="preserve"> Fadil,</w:t>
      </w:r>
      <w:r w:rsidRPr="00E4792D">
        <w:rPr>
          <w:rFonts w:ascii="Times New Roman" w:hAnsi="Times New Roman" w:cs="Times New Roman"/>
          <w:b/>
          <w:sz w:val="24"/>
          <w:szCs w:val="24"/>
          <w:vertAlign w:val="superscript"/>
          <w:lang w:val="en-US"/>
        </w:rPr>
        <w:t>2</w:t>
      </w:r>
      <w:r w:rsidRPr="00E4792D">
        <w:rPr>
          <w:rFonts w:ascii="Times New Roman" w:hAnsi="Times New Roman" w:cs="Times New Roman"/>
          <w:b/>
          <w:sz w:val="24"/>
          <w:szCs w:val="24"/>
          <w:lang w:val="en-US"/>
        </w:rPr>
        <w:t>Fenny Dwiyatnaningrum</w:t>
      </w:r>
      <w:r w:rsidRPr="00E4792D">
        <w:rPr>
          <w:rFonts w:ascii="Times New Roman" w:hAnsi="Times New Roman" w:cs="Times New Roman"/>
          <w:b/>
          <w:sz w:val="24"/>
          <w:szCs w:val="24"/>
          <w:vertAlign w:val="superscript"/>
          <w:lang w:val="en-US"/>
        </w:rPr>
        <w:t>3</w:t>
      </w:r>
    </w:p>
    <w:p w:rsidR="00AA6978" w:rsidRPr="00E4792D" w:rsidRDefault="00AA6978" w:rsidP="00AA6978">
      <w:pPr>
        <w:spacing w:after="0" w:line="240" w:lineRule="auto"/>
        <w:jc w:val="center"/>
        <w:rPr>
          <w:rFonts w:ascii="Times New Roman" w:hAnsi="Times New Roman" w:cs="Times New Roman"/>
          <w:b/>
          <w:sz w:val="24"/>
          <w:szCs w:val="24"/>
          <w:lang w:val="en-US"/>
        </w:rPr>
      </w:pPr>
    </w:p>
    <w:p w:rsidR="00AA6978" w:rsidRPr="00E4792D" w:rsidRDefault="00AA6978" w:rsidP="00AA6978">
      <w:pPr>
        <w:spacing w:after="0" w:line="240" w:lineRule="auto"/>
        <w:jc w:val="center"/>
        <w:rPr>
          <w:rFonts w:ascii="Times New Roman" w:hAnsi="Times New Roman" w:cs="Times New Roman"/>
          <w:sz w:val="24"/>
          <w:szCs w:val="24"/>
          <w:lang w:val="en-US"/>
        </w:rPr>
      </w:pPr>
      <w:r w:rsidRPr="00E4792D">
        <w:rPr>
          <w:rFonts w:ascii="Times New Roman" w:hAnsi="Times New Roman" w:cs="Times New Roman"/>
          <w:sz w:val="24"/>
          <w:szCs w:val="24"/>
          <w:vertAlign w:val="superscript"/>
          <w:lang w:val="en-US"/>
        </w:rPr>
        <w:t>1</w:t>
      </w:r>
      <w:r w:rsidRPr="00E4792D">
        <w:rPr>
          <w:rFonts w:ascii="Times New Roman" w:hAnsi="Times New Roman" w:cs="Times New Roman"/>
          <w:sz w:val="24"/>
          <w:szCs w:val="24"/>
          <w:lang w:val="en-US"/>
        </w:rPr>
        <w:t>Faculty of Medicine</w:t>
      </w:r>
      <w:r w:rsidR="00ED1C1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sidR="00ED1C1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Padjadjaran</w:t>
      </w:r>
      <w:proofErr w:type="spellEnd"/>
      <w:r w:rsidRPr="00E4792D">
        <w:rPr>
          <w:rFonts w:ascii="Times New Roman" w:hAnsi="Times New Roman" w:cs="Times New Roman"/>
          <w:sz w:val="24"/>
          <w:szCs w:val="24"/>
          <w:lang w:val="en-US"/>
        </w:rPr>
        <w:t xml:space="preserve">, </w:t>
      </w:r>
      <w:r w:rsidRPr="00E4792D">
        <w:rPr>
          <w:rFonts w:ascii="Times New Roman" w:hAnsi="Times New Roman" w:cs="Times New Roman"/>
          <w:sz w:val="24"/>
          <w:szCs w:val="24"/>
          <w:vertAlign w:val="superscript"/>
          <w:lang w:val="en-US"/>
        </w:rPr>
        <w:t>2</w:t>
      </w:r>
      <w:r w:rsidRPr="00E4792D">
        <w:rPr>
          <w:rFonts w:ascii="Times New Roman" w:hAnsi="Times New Roman" w:cs="Times New Roman"/>
          <w:sz w:val="24"/>
          <w:szCs w:val="24"/>
          <w:lang w:val="en-US"/>
        </w:rPr>
        <w:t>Depart</w:t>
      </w:r>
      <w:r>
        <w:rPr>
          <w:rFonts w:ascii="Times New Roman" w:hAnsi="Times New Roman" w:cs="Times New Roman"/>
          <w:sz w:val="24"/>
          <w:szCs w:val="24"/>
          <w:lang w:val="en-US"/>
        </w:rPr>
        <w:t>ment of Child Health</w:t>
      </w:r>
      <w:r w:rsidRPr="00E4792D">
        <w:rPr>
          <w:rFonts w:ascii="Times New Roman" w:hAnsi="Times New Roman" w:cs="Times New Roman"/>
          <w:sz w:val="24"/>
          <w:szCs w:val="24"/>
          <w:lang w:val="en-US"/>
        </w:rPr>
        <w:t>,</w:t>
      </w:r>
      <w:r>
        <w:rPr>
          <w:rFonts w:ascii="Times New Roman" w:hAnsi="Times New Roman" w:cs="Times New Roman"/>
          <w:sz w:val="24"/>
          <w:szCs w:val="24"/>
          <w:lang w:val="en-US"/>
        </w:rPr>
        <w:t xml:space="preserve"> Faculty of Medicine, </w:t>
      </w:r>
      <w:proofErr w:type="spellStart"/>
      <w:r>
        <w:rPr>
          <w:rFonts w:ascii="Times New Roman" w:hAnsi="Times New Roman" w:cs="Times New Roman"/>
          <w:sz w:val="24"/>
          <w:szCs w:val="24"/>
          <w:lang w:val="en-US"/>
        </w:rPr>
        <w:t>Universitas</w:t>
      </w:r>
      <w:proofErr w:type="spellEnd"/>
      <w:r w:rsidR="00ED1C1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Padjadjaran</w:t>
      </w:r>
      <w:proofErr w:type="spellEnd"/>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Hasan</w:t>
      </w:r>
      <w:proofErr w:type="spellEnd"/>
      <w:r w:rsidR="00ED1C1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Sadikin</w:t>
      </w:r>
      <w:proofErr w:type="spellEnd"/>
      <w:r>
        <w:rPr>
          <w:rFonts w:ascii="Times New Roman" w:hAnsi="Times New Roman" w:cs="Times New Roman"/>
          <w:sz w:val="24"/>
          <w:szCs w:val="24"/>
          <w:lang w:val="en-US"/>
        </w:rPr>
        <w:t xml:space="preserve"> General Hospital,</w:t>
      </w:r>
      <w:r w:rsidRPr="00E4792D">
        <w:rPr>
          <w:rFonts w:ascii="Times New Roman" w:hAnsi="Times New Roman" w:cs="Times New Roman"/>
          <w:sz w:val="24"/>
          <w:szCs w:val="24"/>
          <w:vertAlign w:val="superscript"/>
          <w:lang w:val="en-US"/>
        </w:rPr>
        <w:t>3</w:t>
      </w:r>
      <w:r w:rsidRPr="00E4792D">
        <w:rPr>
          <w:rFonts w:ascii="Times New Roman" w:hAnsi="Times New Roman" w:cs="Times New Roman"/>
          <w:sz w:val="24"/>
          <w:szCs w:val="24"/>
          <w:lang w:val="en-US"/>
        </w:rPr>
        <w:t>Department of Anatomy, Faculty of M</w:t>
      </w:r>
      <w:r>
        <w:rPr>
          <w:rFonts w:ascii="Times New Roman" w:hAnsi="Times New Roman" w:cs="Times New Roman"/>
          <w:sz w:val="24"/>
          <w:szCs w:val="24"/>
          <w:lang w:val="en-US"/>
        </w:rPr>
        <w:t xml:space="preserve">edicine, </w:t>
      </w:r>
      <w:proofErr w:type="spellStart"/>
      <w:r>
        <w:rPr>
          <w:rFonts w:ascii="Times New Roman" w:hAnsi="Times New Roman" w:cs="Times New Roman"/>
          <w:sz w:val="24"/>
          <w:szCs w:val="24"/>
          <w:lang w:val="en-US"/>
        </w:rPr>
        <w:t>Universitas</w:t>
      </w:r>
      <w:proofErr w:type="spellEnd"/>
      <w:r w:rsidR="00ED1C13">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Padjadjaran</w:t>
      </w:r>
      <w:proofErr w:type="spellEnd"/>
      <w:r w:rsidRPr="00E4792D">
        <w:rPr>
          <w:rFonts w:ascii="Times New Roman" w:hAnsi="Times New Roman" w:cs="Times New Roman"/>
          <w:sz w:val="24"/>
          <w:szCs w:val="24"/>
          <w:lang w:val="en-US"/>
        </w:rPr>
        <w:t>, Bandung</w:t>
      </w:r>
      <w:r>
        <w:rPr>
          <w:rFonts w:ascii="Times New Roman" w:hAnsi="Times New Roman" w:cs="Times New Roman"/>
          <w:sz w:val="24"/>
          <w:szCs w:val="24"/>
          <w:lang w:val="en-US"/>
        </w:rPr>
        <w:t>, Indonesia</w:t>
      </w:r>
    </w:p>
    <w:p w:rsidR="00AA6978" w:rsidRPr="00AA6978" w:rsidRDefault="00AA6978" w:rsidP="004C4536">
      <w:pPr>
        <w:spacing w:after="0" w:line="240" w:lineRule="auto"/>
        <w:jc w:val="center"/>
        <w:rPr>
          <w:rFonts w:ascii="Times New Roman" w:hAnsi="Times New Roman"/>
          <w:b/>
          <w:sz w:val="24"/>
          <w:szCs w:val="24"/>
          <w:lang w:val="en-US"/>
        </w:rPr>
      </w:pPr>
    </w:p>
    <w:p w:rsidR="00303EFE" w:rsidRDefault="00303EFE" w:rsidP="00303EFE">
      <w:pPr>
        <w:spacing w:after="0" w:line="360" w:lineRule="auto"/>
        <w:jc w:val="center"/>
        <w:rPr>
          <w:rFonts w:ascii="Times New Roman" w:hAnsi="Times New Roman"/>
          <w:b/>
          <w:sz w:val="24"/>
          <w:szCs w:val="24"/>
        </w:rPr>
      </w:pPr>
    </w:p>
    <w:p w:rsidR="00303EFE" w:rsidRPr="0097566C" w:rsidRDefault="00303EFE" w:rsidP="00303EFE">
      <w:pPr>
        <w:spacing w:after="0" w:line="360" w:lineRule="auto"/>
        <w:jc w:val="both"/>
        <w:rPr>
          <w:rFonts w:ascii="Times New Roman" w:hAnsi="Times New Roman"/>
          <w:sz w:val="24"/>
          <w:szCs w:val="24"/>
        </w:rPr>
      </w:pPr>
      <w:r w:rsidRPr="0097566C">
        <w:rPr>
          <w:rFonts w:ascii="Times New Roman" w:hAnsi="Times New Roman"/>
          <w:b/>
          <w:sz w:val="24"/>
          <w:szCs w:val="24"/>
        </w:rPr>
        <w:t>Ab</w:t>
      </w:r>
      <w:r>
        <w:rPr>
          <w:rFonts w:ascii="Times New Roman" w:hAnsi="Times New Roman"/>
          <w:b/>
          <w:sz w:val="24"/>
          <w:szCs w:val="24"/>
        </w:rPr>
        <w:t>s</w:t>
      </w:r>
      <w:r w:rsidRPr="0097566C">
        <w:rPr>
          <w:rFonts w:ascii="Times New Roman" w:hAnsi="Times New Roman"/>
          <w:b/>
          <w:sz w:val="24"/>
          <w:szCs w:val="24"/>
        </w:rPr>
        <w:t>tract</w:t>
      </w:r>
    </w:p>
    <w:p w:rsidR="00303EFE" w:rsidRPr="00E3504F" w:rsidRDefault="00303EFE" w:rsidP="00303EFE">
      <w:pPr>
        <w:spacing w:after="0" w:line="360" w:lineRule="auto"/>
        <w:jc w:val="both"/>
        <w:rPr>
          <w:rFonts w:ascii="Calibri" w:hAnsi="Calibri"/>
        </w:rPr>
      </w:pPr>
      <w:r w:rsidRPr="0097566C">
        <w:rPr>
          <w:rFonts w:ascii="Times New Roman" w:hAnsi="Times New Roman"/>
          <w:b/>
          <w:sz w:val="24"/>
          <w:szCs w:val="24"/>
        </w:rPr>
        <w:t>Background:</w:t>
      </w:r>
      <w:r>
        <w:rPr>
          <w:rFonts w:ascii="Times New Roman" w:hAnsi="Times New Roman"/>
          <w:sz w:val="24"/>
          <w:szCs w:val="24"/>
        </w:rPr>
        <w:t xml:space="preserve"> Childhood obesity has become a major concern in this recent years. The increasing childhood obesity prevalence</w:t>
      </w:r>
      <w:r w:rsidRPr="00255C76">
        <w:rPr>
          <w:rFonts w:ascii="Times New Roman" w:hAnsi="Times New Roman" w:cs="Times New Roman"/>
          <w:sz w:val="24"/>
          <w:szCs w:val="24"/>
        </w:rPr>
        <w:t xml:space="preserve"> may occur as the result of </w:t>
      </w:r>
      <w:r>
        <w:rPr>
          <w:rFonts w:ascii="Times New Roman" w:hAnsi="Times New Roman"/>
          <w:sz w:val="24"/>
          <w:szCs w:val="24"/>
        </w:rPr>
        <w:t xml:space="preserve">food </w:t>
      </w:r>
      <w:r w:rsidRPr="00255C76">
        <w:rPr>
          <w:rFonts w:ascii="Times New Roman" w:hAnsi="Times New Roman" w:cs="Times New Roman"/>
          <w:sz w:val="24"/>
          <w:szCs w:val="24"/>
        </w:rPr>
        <w:t>consumption with high conten</w:t>
      </w:r>
      <w:r w:rsidR="00AA6978">
        <w:rPr>
          <w:rFonts w:ascii="Times New Roman" w:hAnsi="Times New Roman" w:cs="Times New Roman"/>
          <w:sz w:val="24"/>
          <w:szCs w:val="24"/>
        </w:rPr>
        <w:t>t of calories, fat, cholesterol</w:t>
      </w:r>
      <w:r w:rsidRPr="00255C76">
        <w:rPr>
          <w:rFonts w:ascii="Times New Roman" w:hAnsi="Times New Roman" w:cs="Times New Roman"/>
          <w:sz w:val="24"/>
          <w:szCs w:val="24"/>
        </w:rPr>
        <w:t xml:space="preserve"> and the lack of physical activity</w:t>
      </w:r>
      <w:r>
        <w:rPr>
          <w:rFonts w:ascii="Times New Roman" w:hAnsi="Times New Roman"/>
          <w:sz w:val="24"/>
          <w:szCs w:val="24"/>
        </w:rPr>
        <w:t xml:space="preserve">. Beside causing significant morbidities, obesity in children </w:t>
      </w:r>
      <w:r w:rsidRPr="00255C76">
        <w:rPr>
          <w:rFonts w:ascii="Times New Roman" w:hAnsi="Times New Roman" w:cs="Times New Roman"/>
          <w:sz w:val="24"/>
          <w:szCs w:val="24"/>
        </w:rPr>
        <w:t xml:space="preserve">will </w:t>
      </w:r>
      <w:r>
        <w:rPr>
          <w:rFonts w:ascii="Times New Roman" w:hAnsi="Times New Roman"/>
          <w:sz w:val="24"/>
          <w:szCs w:val="24"/>
        </w:rPr>
        <w:t xml:space="preserve">also </w:t>
      </w:r>
      <w:r w:rsidRPr="00255C76">
        <w:rPr>
          <w:rFonts w:ascii="Times New Roman" w:hAnsi="Times New Roman" w:cs="Times New Roman"/>
          <w:sz w:val="24"/>
          <w:szCs w:val="24"/>
        </w:rPr>
        <w:t>affect their pubertal development</w:t>
      </w:r>
      <w:r>
        <w:rPr>
          <w:rFonts w:ascii="Times New Roman" w:hAnsi="Times New Roman"/>
          <w:sz w:val="24"/>
          <w:szCs w:val="24"/>
        </w:rPr>
        <w:t xml:space="preserve">. </w:t>
      </w:r>
      <w:r w:rsidRPr="00255C76">
        <w:rPr>
          <w:rFonts w:ascii="Times New Roman" w:hAnsi="Times New Roman" w:cs="Times New Roman"/>
          <w:sz w:val="24"/>
          <w:szCs w:val="24"/>
        </w:rPr>
        <w:t xml:space="preserve">Puberty is a period </w:t>
      </w:r>
      <w:r>
        <w:rPr>
          <w:rFonts w:ascii="Times New Roman" w:hAnsi="Times New Roman"/>
          <w:sz w:val="24"/>
          <w:szCs w:val="24"/>
        </w:rPr>
        <w:t xml:space="preserve">in which </w:t>
      </w:r>
      <w:r w:rsidRPr="00255C76">
        <w:rPr>
          <w:rFonts w:ascii="Times New Roman" w:hAnsi="Times New Roman" w:cs="Times New Roman"/>
          <w:sz w:val="24"/>
          <w:szCs w:val="24"/>
        </w:rPr>
        <w:t>maturation of the reproductive function is achieved</w:t>
      </w:r>
      <w:r>
        <w:t>.</w:t>
      </w:r>
      <w:r w:rsidR="00CB3B2A">
        <w:rPr>
          <w:rFonts w:ascii="Times New Roman" w:hAnsi="Times New Roman" w:cs="Times New Roman"/>
          <w:sz w:val="24"/>
          <w:szCs w:val="24"/>
          <w:lang w:val="en-US"/>
        </w:rPr>
        <w:t xml:space="preserve">In girls, the initial sign of puberty is </w:t>
      </w:r>
      <w:proofErr w:type="spellStart"/>
      <w:r w:rsidR="00CB3B2A">
        <w:rPr>
          <w:rFonts w:ascii="Times New Roman" w:hAnsi="Times New Roman" w:cs="Times New Roman"/>
          <w:sz w:val="24"/>
          <w:szCs w:val="24"/>
          <w:lang w:val="en-US"/>
        </w:rPr>
        <w:t>thelarche</w:t>
      </w:r>
      <w:proofErr w:type="spellEnd"/>
      <w:r w:rsidR="00CB3B2A">
        <w:rPr>
          <w:rFonts w:ascii="Times New Roman" w:hAnsi="Times New Roman" w:cs="Times New Roman"/>
          <w:sz w:val="24"/>
          <w:szCs w:val="24"/>
          <w:lang w:val="en-US"/>
        </w:rPr>
        <w:t xml:space="preserve">, defined as </w:t>
      </w:r>
      <w:r w:rsidR="00CB3B2A" w:rsidRPr="00255C76">
        <w:rPr>
          <w:rFonts w:ascii="Times New Roman" w:hAnsi="Times New Roman" w:cs="Times New Roman"/>
          <w:sz w:val="24"/>
          <w:szCs w:val="24"/>
        </w:rPr>
        <w:t>the appearance of br</w:t>
      </w:r>
      <w:r w:rsidR="00CB3B2A">
        <w:rPr>
          <w:rFonts w:ascii="Times New Roman" w:hAnsi="Times New Roman" w:cs="Times New Roman"/>
          <w:sz w:val="24"/>
          <w:szCs w:val="24"/>
        </w:rPr>
        <w:t>east bud underneath the areola</w:t>
      </w:r>
      <w:r w:rsidR="00CB3B2A">
        <w:rPr>
          <w:rFonts w:ascii="Times New Roman" w:hAnsi="Times New Roman" w:cs="Times New Roman"/>
          <w:sz w:val="24"/>
          <w:szCs w:val="24"/>
          <w:lang w:val="en-US"/>
        </w:rPr>
        <w:t>.</w:t>
      </w:r>
      <w:r w:rsidRPr="00255C76">
        <w:rPr>
          <w:rFonts w:ascii="Times New Roman" w:hAnsi="Times New Roman" w:cs="Times New Roman"/>
          <w:sz w:val="24"/>
          <w:szCs w:val="24"/>
        </w:rPr>
        <w:t>The onset of puberty depends on many factors, one of them is nutritional status especially obesity</w:t>
      </w:r>
      <w:r>
        <w:rPr>
          <w:rFonts w:ascii="Times New Roman" w:hAnsi="Times New Roman"/>
          <w:sz w:val="24"/>
          <w:szCs w:val="24"/>
        </w:rPr>
        <w:t>. This study was conducted to compare the age of thelarche between obese and normal girls.</w:t>
      </w:r>
    </w:p>
    <w:p w:rsidR="00303EFE" w:rsidRPr="00676865" w:rsidRDefault="00303EFE" w:rsidP="00303EFE">
      <w:pPr>
        <w:spacing w:after="0" w:line="360" w:lineRule="auto"/>
        <w:jc w:val="both"/>
        <w:rPr>
          <w:rFonts w:ascii="Times New Roman" w:hAnsi="Times New Roman"/>
          <w:sz w:val="24"/>
          <w:szCs w:val="24"/>
          <w:lang w:val="en-US"/>
        </w:rPr>
      </w:pPr>
      <w:r>
        <w:rPr>
          <w:rFonts w:ascii="Times New Roman" w:hAnsi="Times New Roman"/>
          <w:b/>
          <w:sz w:val="24"/>
          <w:szCs w:val="24"/>
        </w:rPr>
        <w:t xml:space="preserve">Methods: </w:t>
      </w:r>
      <w:r>
        <w:rPr>
          <w:rFonts w:ascii="Times New Roman" w:hAnsi="Times New Roman"/>
          <w:sz w:val="24"/>
          <w:szCs w:val="24"/>
        </w:rPr>
        <w:t xml:space="preserve">An analytical </w:t>
      </w:r>
      <w:r w:rsidRPr="0097566C">
        <w:rPr>
          <w:rFonts w:ascii="Times New Roman" w:hAnsi="Times New Roman"/>
          <w:sz w:val="24"/>
          <w:szCs w:val="24"/>
        </w:rPr>
        <w:t>study using cross s</w:t>
      </w:r>
      <w:r>
        <w:rPr>
          <w:rFonts w:ascii="Times New Roman" w:hAnsi="Times New Roman"/>
          <w:sz w:val="24"/>
          <w:szCs w:val="24"/>
        </w:rPr>
        <w:t xml:space="preserve">ectional method was conducted. This study was held in Bandung, West Java, Indonesia, </w:t>
      </w:r>
      <w:r w:rsidRPr="0097566C">
        <w:rPr>
          <w:rFonts w:ascii="Times New Roman" w:hAnsi="Times New Roman"/>
          <w:sz w:val="24"/>
          <w:szCs w:val="24"/>
        </w:rPr>
        <w:t>du</w:t>
      </w:r>
      <w:r w:rsidR="00CB3B2A">
        <w:rPr>
          <w:rFonts w:ascii="Times New Roman" w:hAnsi="Times New Roman"/>
          <w:sz w:val="24"/>
          <w:szCs w:val="24"/>
        </w:rPr>
        <w:t>ring the period of September</w:t>
      </w:r>
      <w:r w:rsidR="00CB3B2A">
        <w:rPr>
          <w:rFonts w:ascii="Times New Roman" w:hAnsi="Times New Roman"/>
          <w:sz w:val="24"/>
          <w:szCs w:val="24"/>
        </w:rPr>
        <w:sym w:font="Symbol" w:char="F02D"/>
      </w:r>
      <w:r w:rsidRPr="0097566C">
        <w:rPr>
          <w:rFonts w:ascii="Times New Roman" w:hAnsi="Times New Roman"/>
          <w:sz w:val="24"/>
          <w:szCs w:val="24"/>
        </w:rPr>
        <w:t>Octobe</w:t>
      </w:r>
      <w:r w:rsidR="00CB3B2A">
        <w:rPr>
          <w:rFonts w:ascii="Times New Roman" w:hAnsi="Times New Roman"/>
          <w:sz w:val="24"/>
          <w:szCs w:val="24"/>
        </w:rPr>
        <w:t>r 2013.</w:t>
      </w:r>
      <w:r w:rsidR="00CB3B2A">
        <w:rPr>
          <w:rFonts w:ascii="Times New Roman" w:hAnsi="Times New Roman"/>
          <w:sz w:val="24"/>
          <w:szCs w:val="24"/>
          <w:lang w:val="en-US"/>
        </w:rPr>
        <w:t xml:space="preserve"> Data were obtained from 3 elementary schools which were selected by </w:t>
      </w:r>
      <w:r w:rsidR="00CB3B2A">
        <w:rPr>
          <w:rFonts w:ascii="Times New Roman" w:hAnsi="Times New Roman"/>
          <w:sz w:val="24"/>
          <w:szCs w:val="24"/>
        </w:rPr>
        <w:t>multistage random sampling</w:t>
      </w:r>
      <w:r w:rsidR="00CB3B2A">
        <w:rPr>
          <w:rFonts w:ascii="Times New Roman" w:hAnsi="Times New Roman"/>
          <w:sz w:val="24"/>
          <w:szCs w:val="24"/>
          <w:lang w:val="en-US"/>
        </w:rPr>
        <w:t>.T</w:t>
      </w:r>
      <w:r w:rsidR="00CB3B2A" w:rsidRPr="0097566C">
        <w:rPr>
          <w:rFonts w:ascii="Times New Roman" w:hAnsi="Times New Roman"/>
          <w:sz w:val="24"/>
          <w:szCs w:val="24"/>
        </w:rPr>
        <w:t>otal subject</w:t>
      </w:r>
      <w:r w:rsidR="00CB3B2A">
        <w:rPr>
          <w:rFonts w:ascii="Times New Roman" w:hAnsi="Times New Roman"/>
          <w:sz w:val="24"/>
          <w:szCs w:val="24"/>
        </w:rPr>
        <w:t xml:space="preserve"> in this study was</w:t>
      </w:r>
      <w:r w:rsidR="00CB3B2A" w:rsidRPr="0097566C">
        <w:rPr>
          <w:rFonts w:ascii="Times New Roman" w:hAnsi="Times New Roman"/>
          <w:sz w:val="24"/>
          <w:szCs w:val="24"/>
        </w:rPr>
        <w:t xml:space="preserve"> 46</w:t>
      </w:r>
      <w:r w:rsidR="00CB3B2A">
        <w:rPr>
          <w:rFonts w:ascii="Times New Roman" w:hAnsi="Times New Roman"/>
          <w:sz w:val="24"/>
          <w:szCs w:val="24"/>
          <w:lang w:val="en-US"/>
        </w:rPr>
        <w:t xml:space="preserve">. </w:t>
      </w:r>
      <w:r w:rsidR="00CB3B2A" w:rsidRPr="0097566C">
        <w:rPr>
          <w:rFonts w:ascii="Times New Roman" w:hAnsi="Times New Roman"/>
          <w:sz w:val="24"/>
          <w:szCs w:val="24"/>
        </w:rPr>
        <w:t>Data were analyzed using Mann-Whitney</w:t>
      </w:r>
      <w:r w:rsidR="00676865">
        <w:rPr>
          <w:rFonts w:ascii="Times New Roman" w:hAnsi="Times New Roman"/>
          <w:sz w:val="24"/>
          <w:szCs w:val="24"/>
        </w:rPr>
        <w:t xml:space="preserve"> and </w:t>
      </w:r>
      <w:r w:rsidR="00676865">
        <w:rPr>
          <w:rFonts w:ascii="Times New Roman" w:hAnsi="Times New Roman"/>
          <w:sz w:val="24"/>
          <w:szCs w:val="24"/>
          <w:lang w:val="en-US"/>
        </w:rPr>
        <w:t>c</w:t>
      </w:r>
      <w:r w:rsidR="004C70E6">
        <w:rPr>
          <w:rFonts w:ascii="Times New Roman" w:hAnsi="Times New Roman"/>
          <w:sz w:val="24"/>
          <w:szCs w:val="24"/>
        </w:rPr>
        <w:t>hi</w:t>
      </w:r>
      <w:r w:rsidR="004C70E6">
        <w:rPr>
          <w:rFonts w:ascii="Times New Roman" w:hAnsi="Times New Roman"/>
          <w:sz w:val="24"/>
          <w:szCs w:val="24"/>
          <w:lang w:val="en-US"/>
        </w:rPr>
        <w:t>-</w:t>
      </w:r>
      <w:r w:rsidR="00676865">
        <w:rPr>
          <w:rFonts w:ascii="Times New Roman" w:hAnsi="Times New Roman"/>
          <w:sz w:val="24"/>
          <w:szCs w:val="24"/>
          <w:lang w:val="en-US"/>
        </w:rPr>
        <w:t>s</w:t>
      </w:r>
      <w:r w:rsidR="00CB3B2A">
        <w:rPr>
          <w:rFonts w:ascii="Times New Roman" w:hAnsi="Times New Roman"/>
          <w:sz w:val="24"/>
          <w:szCs w:val="24"/>
        </w:rPr>
        <w:t>quare</w:t>
      </w:r>
      <w:r w:rsidR="00CB3B2A" w:rsidRPr="0097566C">
        <w:rPr>
          <w:rFonts w:ascii="Times New Roman" w:hAnsi="Times New Roman"/>
          <w:sz w:val="24"/>
          <w:szCs w:val="24"/>
        </w:rPr>
        <w:t xml:space="preserve"> test</w:t>
      </w:r>
      <w:r w:rsidR="00676865">
        <w:rPr>
          <w:rFonts w:ascii="Times New Roman" w:hAnsi="Times New Roman"/>
          <w:sz w:val="24"/>
          <w:szCs w:val="24"/>
          <w:lang w:val="en-US"/>
        </w:rPr>
        <w:t>.</w:t>
      </w:r>
    </w:p>
    <w:p w:rsidR="00303EFE" w:rsidRDefault="00A40978" w:rsidP="00303EFE">
      <w:pPr>
        <w:pStyle w:val="NoSpacing"/>
        <w:tabs>
          <w:tab w:val="left" w:pos="810"/>
        </w:tabs>
        <w:spacing w:line="360" w:lineRule="auto"/>
        <w:jc w:val="both"/>
        <w:rPr>
          <w:rFonts w:ascii="Times New Roman" w:hAnsi="Times New Roman"/>
          <w:b/>
          <w:sz w:val="24"/>
          <w:szCs w:val="24"/>
        </w:rPr>
      </w:pPr>
      <w:r>
        <w:rPr>
          <w:rFonts w:ascii="Times New Roman" w:hAnsi="Times New Roman"/>
          <w:b/>
          <w:sz w:val="24"/>
          <w:szCs w:val="24"/>
        </w:rPr>
        <w:t>Result</w:t>
      </w:r>
      <w:r w:rsidR="005A79A5">
        <w:rPr>
          <w:rFonts w:ascii="Times New Roman" w:hAnsi="Times New Roman"/>
          <w:b/>
          <w:sz w:val="24"/>
          <w:szCs w:val="24"/>
        </w:rPr>
        <w:t>s</w:t>
      </w:r>
      <w:r w:rsidR="00303EFE" w:rsidRPr="0097566C">
        <w:rPr>
          <w:rFonts w:ascii="Times New Roman" w:hAnsi="Times New Roman"/>
          <w:b/>
          <w:sz w:val="24"/>
          <w:szCs w:val="24"/>
        </w:rPr>
        <w:t xml:space="preserve">: </w:t>
      </w:r>
      <w:proofErr w:type="spellStart"/>
      <w:r w:rsidR="00303EFE">
        <w:rPr>
          <w:rFonts w:ascii="Times New Roman" w:hAnsi="Times New Roman"/>
          <w:sz w:val="24"/>
          <w:szCs w:val="24"/>
        </w:rPr>
        <w:t>Thelarche</w:t>
      </w:r>
      <w:proofErr w:type="spellEnd"/>
      <w:r w:rsidR="00303EFE">
        <w:rPr>
          <w:rFonts w:ascii="Times New Roman" w:hAnsi="Times New Roman"/>
          <w:sz w:val="24"/>
          <w:szCs w:val="24"/>
        </w:rPr>
        <w:t xml:space="preserve"> occurred at age 9 years 4 months in the obese group compared to 11 years 2 months in the normal group, analysis using Mann-Whitney test showed that the difference was statistically significant </w:t>
      </w:r>
      <w:r w:rsidR="00303EFE" w:rsidRPr="0097566C">
        <w:rPr>
          <w:rFonts w:ascii="Times New Roman" w:hAnsi="Times New Roman"/>
          <w:sz w:val="24"/>
          <w:szCs w:val="24"/>
          <w:lang w:val="fi-FI"/>
        </w:rPr>
        <w:t>(</w:t>
      </w:r>
      <w:r w:rsidR="00303EFE">
        <w:rPr>
          <w:rFonts w:ascii="Times New Roman" w:hAnsi="Times New Roman"/>
          <w:color w:val="000000"/>
          <w:sz w:val="24"/>
          <w:szCs w:val="24"/>
          <w:lang w:val="fi-FI"/>
        </w:rPr>
        <w:t>p&lt;0.</w:t>
      </w:r>
      <w:r w:rsidR="00303EFE" w:rsidRPr="0097566C">
        <w:rPr>
          <w:rFonts w:ascii="Times New Roman" w:hAnsi="Times New Roman"/>
          <w:color w:val="000000"/>
          <w:sz w:val="24"/>
          <w:szCs w:val="24"/>
          <w:lang w:val="fi-FI"/>
        </w:rPr>
        <w:t>001)</w:t>
      </w:r>
      <w:r w:rsidR="00303EFE">
        <w:rPr>
          <w:rFonts w:ascii="Times New Roman" w:hAnsi="Times New Roman"/>
          <w:sz w:val="24"/>
          <w:szCs w:val="24"/>
        </w:rPr>
        <w:t>. Based on age group, 42% obese gi</w:t>
      </w:r>
      <w:r w:rsidR="00676865">
        <w:rPr>
          <w:rFonts w:ascii="Times New Roman" w:hAnsi="Times New Roman"/>
          <w:sz w:val="24"/>
          <w:szCs w:val="24"/>
        </w:rPr>
        <w:t xml:space="preserve">rls attained </w:t>
      </w:r>
      <w:proofErr w:type="spellStart"/>
      <w:r w:rsidR="00676865">
        <w:rPr>
          <w:rFonts w:ascii="Times New Roman" w:hAnsi="Times New Roman"/>
          <w:sz w:val="24"/>
          <w:szCs w:val="24"/>
        </w:rPr>
        <w:t>thelarche</w:t>
      </w:r>
      <w:proofErr w:type="spellEnd"/>
      <w:r w:rsidR="00676865">
        <w:rPr>
          <w:rFonts w:ascii="Times New Roman" w:hAnsi="Times New Roman"/>
          <w:sz w:val="24"/>
          <w:szCs w:val="24"/>
        </w:rPr>
        <w:t xml:space="preserve"> at age</w:t>
      </w:r>
      <w:r w:rsidR="00B016B1">
        <w:rPr>
          <w:rFonts w:ascii="Times New Roman" w:hAnsi="Times New Roman"/>
          <w:sz w:val="24"/>
          <w:szCs w:val="24"/>
        </w:rPr>
        <w:t>s</w:t>
      </w:r>
      <w:r w:rsidR="00676865">
        <w:rPr>
          <w:rFonts w:ascii="Times New Roman" w:hAnsi="Times New Roman"/>
          <w:sz w:val="24"/>
          <w:szCs w:val="24"/>
        </w:rPr>
        <w:t xml:space="preserve"> 8</w:t>
      </w:r>
      <w:r w:rsidR="00676865">
        <w:rPr>
          <w:rFonts w:ascii="Times New Roman" w:hAnsi="Times New Roman"/>
          <w:sz w:val="24"/>
          <w:szCs w:val="24"/>
        </w:rPr>
        <w:sym w:font="Symbol" w:char="F02D"/>
      </w:r>
      <w:r w:rsidR="00303EFE">
        <w:rPr>
          <w:rFonts w:ascii="Times New Roman" w:hAnsi="Times New Roman"/>
          <w:sz w:val="24"/>
          <w:szCs w:val="24"/>
        </w:rPr>
        <w:t>9 years</w:t>
      </w:r>
      <w:r w:rsidR="00B016B1">
        <w:rPr>
          <w:rFonts w:ascii="Times New Roman" w:hAnsi="Times New Roman"/>
          <w:sz w:val="24"/>
          <w:szCs w:val="24"/>
        </w:rPr>
        <w:t xml:space="preserve"> old</w:t>
      </w:r>
      <w:r w:rsidR="00303EFE">
        <w:rPr>
          <w:rFonts w:ascii="Times New Roman" w:hAnsi="Times New Roman"/>
          <w:sz w:val="24"/>
          <w:szCs w:val="24"/>
        </w:rPr>
        <w:t>, while 63% girls in the normal gro</w:t>
      </w:r>
      <w:r w:rsidR="00676865">
        <w:rPr>
          <w:rFonts w:ascii="Times New Roman" w:hAnsi="Times New Roman"/>
          <w:sz w:val="24"/>
          <w:szCs w:val="24"/>
        </w:rPr>
        <w:t xml:space="preserve">up attained </w:t>
      </w:r>
      <w:proofErr w:type="spellStart"/>
      <w:r w:rsidR="00676865">
        <w:rPr>
          <w:rFonts w:ascii="Times New Roman" w:hAnsi="Times New Roman"/>
          <w:sz w:val="24"/>
          <w:szCs w:val="24"/>
        </w:rPr>
        <w:t>thelarche</w:t>
      </w:r>
      <w:proofErr w:type="spellEnd"/>
      <w:r w:rsidR="00676865">
        <w:rPr>
          <w:rFonts w:ascii="Times New Roman" w:hAnsi="Times New Roman"/>
          <w:sz w:val="24"/>
          <w:szCs w:val="24"/>
        </w:rPr>
        <w:t xml:space="preserve"> at age</w:t>
      </w:r>
      <w:r w:rsidR="00B016B1">
        <w:rPr>
          <w:rFonts w:ascii="Times New Roman" w:hAnsi="Times New Roman"/>
          <w:sz w:val="24"/>
          <w:szCs w:val="24"/>
        </w:rPr>
        <w:t>s</w:t>
      </w:r>
      <w:r w:rsidR="00676865">
        <w:rPr>
          <w:rFonts w:ascii="Times New Roman" w:hAnsi="Times New Roman"/>
          <w:sz w:val="24"/>
          <w:szCs w:val="24"/>
        </w:rPr>
        <w:t xml:space="preserve"> 11</w:t>
      </w:r>
      <w:r w:rsidR="00676865">
        <w:rPr>
          <w:rFonts w:ascii="Times New Roman" w:hAnsi="Times New Roman"/>
          <w:sz w:val="24"/>
          <w:szCs w:val="24"/>
        </w:rPr>
        <w:sym w:font="Symbol" w:char="F02D"/>
      </w:r>
      <w:r w:rsidR="00676865">
        <w:rPr>
          <w:rFonts w:ascii="Times New Roman" w:hAnsi="Times New Roman"/>
          <w:sz w:val="24"/>
          <w:szCs w:val="24"/>
        </w:rPr>
        <w:t>12 years</w:t>
      </w:r>
      <w:r w:rsidR="00B016B1">
        <w:rPr>
          <w:rFonts w:ascii="Times New Roman" w:hAnsi="Times New Roman"/>
          <w:sz w:val="24"/>
          <w:szCs w:val="24"/>
        </w:rPr>
        <w:t xml:space="preserve"> old</w:t>
      </w:r>
      <w:r w:rsidR="00676865">
        <w:rPr>
          <w:rFonts w:ascii="Times New Roman" w:hAnsi="Times New Roman"/>
          <w:sz w:val="24"/>
          <w:szCs w:val="24"/>
        </w:rPr>
        <w:t>, analysis using chi</w:t>
      </w:r>
      <w:r w:rsidR="004C70E6">
        <w:rPr>
          <w:rFonts w:ascii="Times New Roman" w:hAnsi="Times New Roman"/>
          <w:sz w:val="24"/>
          <w:szCs w:val="24"/>
        </w:rPr>
        <w:t>-</w:t>
      </w:r>
      <w:r w:rsidR="00676865">
        <w:rPr>
          <w:rFonts w:ascii="Times New Roman" w:hAnsi="Times New Roman"/>
          <w:sz w:val="24"/>
          <w:szCs w:val="24"/>
        </w:rPr>
        <w:t xml:space="preserve"> s</w:t>
      </w:r>
      <w:r w:rsidR="00303EFE">
        <w:rPr>
          <w:rFonts w:ascii="Times New Roman" w:hAnsi="Times New Roman"/>
          <w:sz w:val="24"/>
          <w:szCs w:val="24"/>
        </w:rPr>
        <w:t xml:space="preserve">quare test showed </w:t>
      </w:r>
      <w:r w:rsidR="00303EFE">
        <w:rPr>
          <w:rFonts w:ascii="Times New Roman" w:hAnsi="Times New Roman"/>
          <w:sz w:val="24"/>
          <w:szCs w:val="24"/>
          <w:lang w:val="fi-FI"/>
        </w:rPr>
        <w:t xml:space="preserve">that the difference was statistically significant </w:t>
      </w:r>
      <w:r w:rsidR="00303EFE" w:rsidRPr="0097566C">
        <w:rPr>
          <w:rFonts w:ascii="Times New Roman" w:hAnsi="Times New Roman"/>
          <w:sz w:val="24"/>
          <w:szCs w:val="24"/>
          <w:lang w:val="fi-FI"/>
        </w:rPr>
        <w:t>(</w:t>
      </w:r>
      <w:r w:rsidR="00303EFE">
        <w:rPr>
          <w:rFonts w:ascii="Times New Roman" w:hAnsi="Times New Roman"/>
          <w:color w:val="000000"/>
          <w:sz w:val="24"/>
          <w:szCs w:val="24"/>
          <w:lang w:val="fi-FI"/>
        </w:rPr>
        <w:t>p&lt;0.</w:t>
      </w:r>
      <w:r w:rsidR="00303EFE" w:rsidRPr="0097566C">
        <w:rPr>
          <w:rFonts w:ascii="Times New Roman" w:hAnsi="Times New Roman"/>
          <w:color w:val="000000"/>
          <w:sz w:val="24"/>
          <w:szCs w:val="24"/>
          <w:lang w:val="fi-FI"/>
        </w:rPr>
        <w:t>001)</w:t>
      </w:r>
      <w:r w:rsidR="00303EFE">
        <w:rPr>
          <w:rFonts w:ascii="Times New Roman" w:hAnsi="Times New Roman"/>
          <w:color w:val="000000"/>
          <w:sz w:val="24"/>
          <w:szCs w:val="24"/>
          <w:lang w:val="fi-FI"/>
        </w:rPr>
        <w:t>.</w:t>
      </w:r>
    </w:p>
    <w:p w:rsidR="00303EFE" w:rsidRDefault="00A40978" w:rsidP="00303EFE">
      <w:pPr>
        <w:pStyle w:val="NoSpacing"/>
        <w:tabs>
          <w:tab w:val="left" w:pos="810"/>
        </w:tabs>
        <w:spacing w:line="360" w:lineRule="auto"/>
        <w:jc w:val="both"/>
        <w:rPr>
          <w:rFonts w:ascii="Times New Roman" w:hAnsi="Times New Roman"/>
          <w:sz w:val="24"/>
          <w:szCs w:val="24"/>
        </w:rPr>
      </w:pPr>
      <w:r>
        <w:rPr>
          <w:rFonts w:ascii="Times New Roman" w:hAnsi="Times New Roman"/>
          <w:b/>
          <w:sz w:val="24"/>
          <w:szCs w:val="24"/>
        </w:rPr>
        <w:t>Conclusion</w:t>
      </w:r>
      <w:r w:rsidR="00303EFE" w:rsidRPr="0097566C">
        <w:rPr>
          <w:rFonts w:ascii="Times New Roman" w:hAnsi="Times New Roman"/>
          <w:b/>
          <w:sz w:val="24"/>
          <w:szCs w:val="24"/>
        </w:rPr>
        <w:t xml:space="preserve">: </w:t>
      </w:r>
      <w:proofErr w:type="spellStart"/>
      <w:r w:rsidR="00303EFE">
        <w:rPr>
          <w:rFonts w:ascii="Times New Roman" w:hAnsi="Times New Roman"/>
          <w:sz w:val="24"/>
          <w:szCs w:val="24"/>
        </w:rPr>
        <w:t>Thelarche</w:t>
      </w:r>
      <w:proofErr w:type="spellEnd"/>
      <w:r w:rsidR="00303EFE">
        <w:rPr>
          <w:rFonts w:ascii="Times New Roman" w:hAnsi="Times New Roman"/>
          <w:sz w:val="24"/>
          <w:szCs w:val="24"/>
        </w:rPr>
        <w:t xml:space="preserve"> occurred earlier in </w:t>
      </w:r>
      <w:r w:rsidR="00303EFE">
        <w:rPr>
          <w:rFonts w:ascii="Times New Roman" w:hAnsi="Times New Roman"/>
          <w:sz w:val="24"/>
          <w:szCs w:val="24"/>
          <w:lang w:val="fi-FI"/>
        </w:rPr>
        <w:t>obese girls compared to normal girls</w:t>
      </w:r>
      <w:r w:rsidR="00303EFE">
        <w:rPr>
          <w:rFonts w:ascii="Times New Roman" w:hAnsi="Times New Roman"/>
          <w:sz w:val="24"/>
          <w:szCs w:val="24"/>
        </w:rPr>
        <w:t>.</w:t>
      </w:r>
    </w:p>
    <w:p w:rsidR="00DA5EDF" w:rsidRPr="00D607C1" w:rsidRDefault="00DA5EDF" w:rsidP="00303EFE">
      <w:pPr>
        <w:pStyle w:val="NoSpacing"/>
        <w:tabs>
          <w:tab w:val="left" w:pos="810"/>
        </w:tabs>
        <w:spacing w:line="360" w:lineRule="auto"/>
        <w:jc w:val="both"/>
        <w:rPr>
          <w:rFonts w:ascii="Times New Roman" w:hAnsi="Times New Roman"/>
          <w:sz w:val="24"/>
          <w:szCs w:val="24"/>
        </w:rPr>
      </w:pPr>
    </w:p>
    <w:p w:rsidR="00303EFE" w:rsidRPr="0097566C" w:rsidRDefault="00A40978" w:rsidP="00303EF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Key</w:t>
      </w:r>
      <w:r w:rsidR="00303EFE" w:rsidRPr="0097566C">
        <w:rPr>
          <w:rFonts w:ascii="Times New Roman" w:eastAsia="Times New Roman" w:hAnsi="Times New Roman"/>
          <w:b/>
          <w:color w:val="000000"/>
          <w:sz w:val="24"/>
          <w:szCs w:val="24"/>
        </w:rPr>
        <w:t>words:</w:t>
      </w:r>
      <w:r w:rsidR="00CB751B">
        <w:rPr>
          <w:rFonts w:ascii="Times New Roman" w:eastAsia="Times New Roman" w:hAnsi="Times New Roman"/>
          <w:color w:val="000000"/>
          <w:sz w:val="24"/>
          <w:szCs w:val="24"/>
          <w:lang w:val="en-US"/>
        </w:rPr>
        <w:t>O</w:t>
      </w:r>
      <w:r w:rsidR="00303EFE" w:rsidRPr="0097566C">
        <w:rPr>
          <w:rFonts w:ascii="Times New Roman" w:eastAsia="Times New Roman" w:hAnsi="Times New Roman"/>
          <w:color w:val="000000"/>
          <w:sz w:val="24"/>
          <w:szCs w:val="24"/>
        </w:rPr>
        <w:t xml:space="preserve">besity, pubertal onset, thelarche </w:t>
      </w:r>
    </w:p>
    <w:p w:rsidR="00303EFE" w:rsidRDefault="00303EFE" w:rsidP="00230471">
      <w:pPr>
        <w:spacing w:line="360" w:lineRule="auto"/>
        <w:jc w:val="center"/>
        <w:rPr>
          <w:rFonts w:ascii="Times New Roman" w:hAnsi="Times New Roman"/>
          <w:b/>
          <w:sz w:val="24"/>
          <w:szCs w:val="24"/>
        </w:rPr>
      </w:pPr>
      <w:r>
        <w:br w:type="page"/>
      </w:r>
      <w:r w:rsidR="00230471">
        <w:rPr>
          <w:rFonts w:ascii="Times New Roman" w:hAnsi="Times New Roman"/>
          <w:b/>
          <w:sz w:val="24"/>
          <w:szCs w:val="24"/>
        </w:rPr>
        <w:lastRenderedPageBreak/>
        <w:t xml:space="preserve">Perbandingan Usia </w:t>
      </w:r>
      <w:r w:rsidR="00230471">
        <w:rPr>
          <w:rFonts w:ascii="Times New Roman" w:hAnsi="Times New Roman"/>
          <w:b/>
          <w:sz w:val="24"/>
          <w:szCs w:val="24"/>
          <w:lang w:val="en-US"/>
        </w:rPr>
        <w:t>t</w:t>
      </w:r>
      <w:r>
        <w:rPr>
          <w:rFonts w:ascii="Times New Roman" w:hAnsi="Times New Roman"/>
          <w:b/>
          <w:sz w:val="24"/>
          <w:szCs w:val="24"/>
        </w:rPr>
        <w:t>erjadinya Telarke</w:t>
      </w:r>
    </w:p>
    <w:p w:rsidR="00303EFE" w:rsidRDefault="00230471" w:rsidP="00230471">
      <w:pPr>
        <w:spacing w:after="0" w:line="360" w:lineRule="auto"/>
        <w:jc w:val="center"/>
        <w:rPr>
          <w:rFonts w:ascii="Times New Roman" w:hAnsi="Times New Roman"/>
          <w:b/>
          <w:sz w:val="24"/>
          <w:szCs w:val="24"/>
        </w:rPr>
      </w:pPr>
      <w:proofErr w:type="gramStart"/>
      <w:r>
        <w:rPr>
          <w:rFonts w:ascii="Times New Roman" w:hAnsi="Times New Roman"/>
          <w:b/>
          <w:sz w:val="24"/>
          <w:szCs w:val="24"/>
          <w:lang w:val="en-US"/>
        </w:rPr>
        <w:t>a</w:t>
      </w:r>
      <w:r w:rsidR="00303EFE">
        <w:rPr>
          <w:rFonts w:ascii="Times New Roman" w:hAnsi="Times New Roman"/>
          <w:b/>
          <w:sz w:val="24"/>
          <w:szCs w:val="24"/>
        </w:rPr>
        <w:t>ntara</w:t>
      </w:r>
      <w:proofErr w:type="gramEnd"/>
      <w:r w:rsidR="00303EFE">
        <w:rPr>
          <w:rFonts w:ascii="Times New Roman" w:hAnsi="Times New Roman"/>
          <w:b/>
          <w:sz w:val="24"/>
          <w:szCs w:val="24"/>
        </w:rPr>
        <w:t xml:space="preserve"> Anak Perempuan Obesitas dan Normal</w:t>
      </w:r>
    </w:p>
    <w:p w:rsidR="00303EFE" w:rsidRDefault="00303EFE" w:rsidP="00303EFE">
      <w:pPr>
        <w:spacing w:after="0" w:line="360" w:lineRule="auto"/>
        <w:jc w:val="center"/>
        <w:rPr>
          <w:rFonts w:ascii="Times New Roman" w:hAnsi="Times New Roman"/>
          <w:b/>
          <w:sz w:val="24"/>
          <w:szCs w:val="24"/>
        </w:rPr>
      </w:pPr>
    </w:p>
    <w:p w:rsidR="00303EFE" w:rsidRPr="0097566C" w:rsidRDefault="00303EFE" w:rsidP="00303EFE">
      <w:pPr>
        <w:spacing w:after="0" w:line="360" w:lineRule="auto"/>
        <w:jc w:val="both"/>
        <w:rPr>
          <w:rFonts w:ascii="Times New Roman" w:hAnsi="Times New Roman"/>
          <w:sz w:val="24"/>
          <w:szCs w:val="24"/>
        </w:rPr>
      </w:pPr>
      <w:r w:rsidRPr="0097566C">
        <w:rPr>
          <w:rFonts w:ascii="Times New Roman" w:hAnsi="Times New Roman"/>
          <w:b/>
          <w:sz w:val="24"/>
          <w:szCs w:val="24"/>
        </w:rPr>
        <w:t>Ab</w:t>
      </w:r>
      <w:r>
        <w:rPr>
          <w:rFonts w:ascii="Times New Roman" w:hAnsi="Times New Roman"/>
          <w:b/>
          <w:sz w:val="24"/>
          <w:szCs w:val="24"/>
        </w:rPr>
        <w:t>strak</w:t>
      </w:r>
    </w:p>
    <w:p w:rsidR="00303EFE" w:rsidRPr="00E42ED2" w:rsidRDefault="00230471" w:rsidP="00303EFE">
      <w:pPr>
        <w:spacing w:after="0" w:line="360" w:lineRule="auto"/>
        <w:jc w:val="both"/>
        <w:rPr>
          <w:rFonts w:ascii="Times New Roman" w:hAnsi="Times New Roman"/>
          <w:sz w:val="24"/>
          <w:szCs w:val="24"/>
        </w:rPr>
      </w:pPr>
      <w:r>
        <w:rPr>
          <w:rFonts w:ascii="Times New Roman" w:hAnsi="Times New Roman"/>
          <w:b/>
          <w:sz w:val="24"/>
          <w:szCs w:val="24"/>
        </w:rPr>
        <w:t xml:space="preserve">Latar </w:t>
      </w:r>
      <w:r>
        <w:rPr>
          <w:rFonts w:ascii="Times New Roman" w:hAnsi="Times New Roman"/>
          <w:b/>
          <w:sz w:val="24"/>
          <w:szCs w:val="24"/>
          <w:lang w:val="en-US"/>
        </w:rPr>
        <w:t>B</w:t>
      </w:r>
      <w:r w:rsidR="00303EFE">
        <w:rPr>
          <w:rFonts w:ascii="Times New Roman" w:hAnsi="Times New Roman"/>
          <w:b/>
          <w:sz w:val="24"/>
          <w:szCs w:val="24"/>
        </w:rPr>
        <w:t>elakang</w:t>
      </w:r>
      <w:r w:rsidR="00303EFE" w:rsidRPr="0097566C">
        <w:rPr>
          <w:rFonts w:ascii="Times New Roman" w:hAnsi="Times New Roman"/>
          <w:b/>
          <w:sz w:val="24"/>
          <w:szCs w:val="24"/>
        </w:rPr>
        <w:t>:</w:t>
      </w:r>
      <w:r w:rsidR="00303EFE">
        <w:rPr>
          <w:rFonts w:ascii="Times New Roman" w:hAnsi="Times New Roman"/>
          <w:sz w:val="24"/>
          <w:szCs w:val="24"/>
        </w:rPr>
        <w:t xml:space="preserve"> Obesitas pada anak telah menjadi perhatian utama dalam beberapa tahun terakhir. Meningkatnya prevalensi obesitas dapat terjadi akibat tingginya konsumsi makanan berlemak serta kurangnya aktivitas fisik. Disamping menyebabkan morbiditas yang signifikan, obesitas pada anak juga mempengaruhi pubertasnya. P</w:t>
      </w:r>
      <w:r>
        <w:rPr>
          <w:rFonts w:ascii="Times New Roman" w:hAnsi="Times New Roman"/>
          <w:sz w:val="24"/>
          <w:szCs w:val="24"/>
        </w:rPr>
        <w:t>ubertas merupakan suatu periode</w:t>
      </w:r>
      <w:r w:rsidR="00303EFE">
        <w:rPr>
          <w:rFonts w:ascii="Times New Roman" w:hAnsi="Times New Roman"/>
          <w:sz w:val="24"/>
          <w:szCs w:val="24"/>
        </w:rPr>
        <w:t xml:space="preserve">dimana seseorang mengalami kematangan fungsi reproduksi. </w:t>
      </w:r>
      <w:proofErr w:type="spellStart"/>
      <w:proofErr w:type="gramStart"/>
      <w:r>
        <w:rPr>
          <w:rFonts w:ascii="Times New Roman" w:hAnsi="Times New Roman"/>
          <w:sz w:val="24"/>
          <w:szCs w:val="24"/>
          <w:lang w:val="en-US"/>
        </w:rPr>
        <w:t>Pada</w:t>
      </w:r>
      <w:proofErr w:type="spellEnd"/>
      <w:r w:rsidR="00ED1C13">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sidR="00ED1C13">
        <w:rPr>
          <w:rFonts w:ascii="Times New Roman" w:hAnsi="Times New Roman"/>
          <w:sz w:val="24"/>
          <w:szCs w:val="24"/>
          <w:lang w:val="en-US"/>
        </w:rPr>
        <w:t xml:space="preserve"> </w:t>
      </w:r>
      <w:proofErr w:type="spellStart"/>
      <w:r>
        <w:rPr>
          <w:rFonts w:ascii="Times New Roman" w:hAnsi="Times New Roman"/>
          <w:sz w:val="24"/>
          <w:szCs w:val="24"/>
          <w:lang w:val="en-US"/>
        </w:rPr>
        <w:t>perempuan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pubertas</w:t>
      </w:r>
      <w:proofErr w:type="spellEnd"/>
      <w:r w:rsidR="00ED1C13">
        <w:rPr>
          <w:rFonts w:ascii="Times New Roman" w:hAnsi="Times New Roman"/>
          <w:sz w:val="24"/>
          <w:szCs w:val="24"/>
          <w:lang w:val="en-US"/>
        </w:rPr>
        <w:t xml:space="preserve"> </w:t>
      </w:r>
      <w:proofErr w:type="spellStart"/>
      <w:r>
        <w:rPr>
          <w:rFonts w:ascii="Times New Roman" w:hAnsi="Times New Roman"/>
          <w:sz w:val="24"/>
          <w:szCs w:val="24"/>
          <w:lang w:val="en-US"/>
        </w:rPr>
        <w:t>diawali</w:t>
      </w:r>
      <w:proofErr w:type="spellEnd"/>
      <w:r w:rsidR="00ED1C13">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sidR="00ED1C13">
        <w:rPr>
          <w:rFonts w:ascii="Times New Roman" w:hAnsi="Times New Roman"/>
          <w:sz w:val="24"/>
          <w:szCs w:val="24"/>
          <w:lang w:val="en-US"/>
        </w:rPr>
        <w:t xml:space="preserve"> </w:t>
      </w:r>
      <w:proofErr w:type="spellStart"/>
      <w:r>
        <w:rPr>
          <w:rFonts w:ascii="Times New Roman" w:hAnsi="Times New Roman"/>
          <w:sz w:val="24"/>
          <w:szCs w:val="24"/>
          <w:lang w:val="en-US"/>
        </w:rPr>
        <w:t>telarke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sidR="00ED1C13">
        <w:rPr>
          <w:rFonts w:ascii="Times New Roman" w:hAnsi="Times New Roman"/>
          <w:sz w:val="24"/>
          <w:szCs w:val="24"/>
          <w:lang w:val="en-US"/>
        </w:rPr>
        <w:t xml:space="preserve"> </w:t>
      </w:r>
      <w:proofErr w:type="spellStart"/>
      <w:r>
        <w:rPr>
          <w:rFonts w:ascii="Times New Roman" w:hAnsi="Times New Roman"/>
          <w:sz w:val="24"/>
          <w:szCs w:val="24"/>
          <w:lang w:val="en-US"/>
        </w:rPr>
        <w:t>munculnya</w:t>
      </w:r>
      <w:proofErr w:type="spellEnd"/>
      <w:r w:rsidR="00ED1C13">
        <w:rPr>
          <w:rFonts w:ascii="Times New Roman" w:hAnsi="Times New Roman"/>
          <w:sz w:val="24"/>
          <w:szCs w:val="24"/>
          <w:lang w:val="en-US"/>
        </w:rPr>
        <w:t xml:space="preserve"> </w:t>
      </w:r>
      <w:proofErr w:type="spellStart"/>
      <w:r>
        <w:rPr>
          <w:rFonts w:ascii="Times New Roman" w:hAnsi="Times New Roman"/>
          <w:sz w:val="24"/>
          <w:szCs w:val="24"/>
          <w:lang w:val="en-US"/>
        </w:rPr>
        <w:t>bakal</w:t>
      </w:r>
      <w:proofErr w:type="spellEnd"/>
      <w:r w:rsidR="00ED1C13">
        <w:rPr>
          <w:rFonts w:ascii="Times New Roman" w:hAnsi="Times New Roman"/>
          <w:sz w:val="24"/>
          <w:szCs w:val="24"/>
          <w:lang w:val="en-US"/>
        </w:rPr>
        <w:t xml:space="preserve"> </w:t>
      </w:r>
      <w:proofErr w:type="spellStart"/>
      <w:r>
        <w:rPr>
          <w:rFonts w:ascii="Times New Roman" w:hAnsi="Times New Roman"/>
          <w:sz w:val="24"/>
          <w:szCs w:val="24"/>
          <w:lang w:val="en-US"/>
        </w:rPr>
        <w:t>payudara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bawah</w:t>
      </w:r>
      <w:proofErr w:type="spellEnd"/>
      <w:r>
        <w:rPr>
          <w:rFonts w:ascii="Times New Roman" w:hAnsi="Times New Roman"/>
          <w:sz w:val="24"/>
          <w:szCs w:val="24"/>
          <w:lang w:val="en-US"/>
        </w:rPr>
        <w:t xml:space="preserve"> areola.</w:t>
      </w:r>
      <w:proofErr w:type="gramEnd"/>
      <w:r w:rsidR="00ED1C13">
        <w:rPr>
          <w:rFonts w:ascii="Times New Roman" w:hAnsi="Times New Roman"/>
          <w:sz w:val="24"/>
          <w:szCs w:val="24"/>
          <w:lang w:val="en-US"/>
        </w:rPr>
        <w:t xml:space="preserve"> </w:t>
      </w:r>
      <w:r w:rsidR="00303EFE">
        <w:rPr>
          <w:rFonts w:ascii="Times New Roman" w:hAnsi="Times New Roman"/>
          <w:sz w:val="24"/>
          <w:szCs w:val="24"/>
        </w:rPr>
        <w:t>Awitan pubertas dipengaruhi oleh banyak f</w:t>
      </w:r>
      <w:r>
        <w:rPr>
          <w:rFonts w:ascii="Times New Roman" w:hAnsi="Times New Roman"/>
          <w:sz w:val="24"/>
          <w:szCs w:val="24"/>
        </w:rPr>
        <w:t xml:space="preserve">aktor, salah satunya status </w:t>
      </w:r>
      <w:proofErr w:type="spellStart"/>
      <w:r>
        <w:rPr>
          <w:rFonts w:ascii="Times New Roman" w:hAnsi="Times New Roman"/>
          <w:sz w:val="24"/>
          <w:szCs w:val="24"/>
          <w:lang w:val="en-US"/>
        </w:rPr>
        <w:t>gizi</w:t>
      </w:r>
      <w:proofErr w:type="spellEnd"/>
      <w:r w:rsidR="00303EFE">
        <w:rPr>
          <w:rFonts w:ascii="Times New Roman" w:hAnsi="Times New Roman"/>
          <w:sz w:val="24"/>
          <w:szCs w:val="24"/>
        </w:rPr>
        <w:t xml:space="preserve"> terutama obesitas. Penelitian ini dilakukan untuk membandingkan usia terjadinya telarke antara anak perempuan obesitas dan normal.</w:t>
      </w:r>
    </w:p>
    <w:p w:rsidR="00303EFE" w:rsidRPr="0097566C" w:rsidRDefault="00303EFE" w:rsidP="00303EFE">
      <w:pPr>
        <w:spacing w:after="0" w:line="360" w:lineRule="auto"/>
        <w:jc w:val="both"/>
        <w:rPr>
          <w:rFonts w:ascii="Times New Roman" w:hAnsi="Times New Roman"/>
          <w:sz w:val="24"/>
          <w:szCs w:val="24"/>
        </w:rPr>
      </w:pPr>
      <w:r>
        <w:rPr>
          <w:rFonts w:ascii="Times New Roman" w:hAnsi="Times New Roman"/>
          <w:b/>
          <w:sz w:val="24"/>
          <w:szCs w:val="24"/>
        </w:rPr>
        <w:t xml:space="preserve">Metode: </w:t>
      </w:r>
      <w:r w:rsidR="00230471">
        <w:rPr>
          <w:rFonts w:ascii="Times New Roman" w:hAnsi="Times New Roman"/>
          <w:sz w:val="24"/>
          <w:szCs w:val="24"/>
        </w:rPr>
        <w:t>Penelitian</w:t>
      </w:r>
      <w:r>
        <w:rPr>
          <w:rFonts w:ascii="Times New Roman" w:hAnsi="Times New Roman"/>
          <w:sz w:val="24"/>
          <w:szCs w:val="24"/>
        </w:rPr>
        <w:t>dilakukan dengan metode analitik potong lintang, bertempat di Bandung, Jawa Barat, Indonesia, pada</w:t>
      </w:r>
      <w:r w:rsidR="00230471">
        <w:rPr>
          <w:rFonts w:ascii="Times New Roman" w:hAnsi="Times New Roman"/>
          <w:sz w:val="24"/>
          <w:szCs w:val="24"/>
        </w:rPr>
        <w:t xml:space="preserve"> September</w:t>
      </w:r>
      <w:r w:rsidR="00230471">
        <w:rPr>
          <w:rFonts w:ascii="Times New Roman" w:hAnsi="Times New Roman"/>
          <w:sz w:val="24"/>
          <w:szCs w:val="24"/>
        </w:rPr>
        <w:sym w:font="Symbol" w:char="F02D"/>
      </w:r>
      <w:r w:rsidR="00230471">
        <w:rPr>
          <w:rFonts w:ascii="Times New Roman" w:hAnsi="Times New Roman"/>
          <w:sz w:val="24"/>
          <w:szCs w:val="24"/>
        </w:rPr>
        <w:t>Oktober 2013.</w:t>
      </w:r>
      <w:r w:rsidR="00230471">
        <w:rPr>
          <w:rFonts w:ascii="Times New Roman" w:hAnsi="Times New Roman"/>
          <w:sz w:val="24"/>
          <w:szCs w:val="24"/>
          <w:lang w:val="en-US"/>
        </w:rPr>
        <w:t xml:space="preserve">Data </w:t>
      </w:r>
      <w:proofErr w:type="spellStart"/>
      <w:r w:rsidR="00230471">
        <w:rPr>
          <w:rFonts w:ascii="Times New Roman" w:hAnsi="Times New Roman"/>
          <w:sz w:val="24"/>
          <w:szCs w:val="24"/>
          <w:lang w:val="en-US"/>
        </w:rPr>
        <w:t>diperoleh</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dari</w:t>
      </w:r>
      <w:proofErr w:type="spellEnd"/>
      <w:r w:rsidR="00230471">
        <w:rPr>
          <w:rFonts w:ascii="Times New Roman" w:hAnsi="Times New Roman"/>
          <w:sz w:val="24"/>
          <w:szCs w:val="24"/>
          <w:lang w:val="en-US"/>
        </w:rPr>
        <w:t xml:space="preserve"> 3 </w:t>
      </w:r>
      <w:proofErr w:type="spellStart"/>
      <w:r w:rsidR="00230471">
        <w:rPr>
          <w:rFonts w:ascii="Times New Roman" w:hAnsi="Times New Roman"/>
          <w:sz w:val="24"/>
          <w:szCs w:val="24"/>
          <w:lang w:val="en-US"/>
        </w:rPr>
        <w:t>Sekolah</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Dasar</w:t>
      </w:r>
      <w:proofErr w:type="spellEnd"/>
      <w:r w:rsidR="00230471">
        <w:rPr>
          <w:rFonts w:ascii="Times New Roman" w:hAnsi="Times New Roman"/>
          <w:sz w:val="24"/>
          <w:szCs w:val="24"/>
          <w:lang w:val="en-US"/>
        </w:rPr>
        <w:t xml:space="preserve"> (SD) yang </w:t>
      </w:r>
      <w:proofErr w:type="spellStart"/>
      <w:r w:rsidR="00230471">
        <w:rPr>
          <w:rFonts w:ascii="Times New Roman" w:hAnsi="Times New Roman"/>
          <w:sz w:val="24"/>
          <w:szCs w:val="24"/>
          <w:lang w:val="en-US"/>
        </w:rPr>
        <w:t>dipilih</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menggunakan</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teknik</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penarikan</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acak</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bertingkat</w:t>
      </w:r>
      <w:proofErr w:type="spellEnd"/>
      <w:r w:rsidR="00230471">
        <w:rPr>
          <w:rFonts w:ascii="Times New Roman" w:hAnsi="Times New Roman"/>
          <w:sz w:val="24"/>
          <w:szCs w:val="24"/>
          <w:lang w:val="en-US"/>
        </w:rPr>
        <w:t>.</w:t>
      </w:r>
      <w:r w:rsidR="00ED1C13">
        <w:rPr>
          <w:rFonts w:ascii="Times New Roman" w:hAnsi="Times New Roman"/>
          <w:sz w:val="24"/>
          <w:szCs w:val="24"/>
          <w:lang w:val="en-US"/>
        </w:rPr>
        <w:t xml:space="preserve"> </w:t>
      </w:r>
      <w:proofErr w:type="spellStart"/>
      <w:proofErr w:type="gramStart"/>
      <w:r w:rsidR="00E32581">
        <w:rPr>
          <w:rFonts w:ascii="Times New Roman" w:hAnsi="Times New Roman"/>
          <w:sz w:val="24"/>
          <w:szCs w:val="24"/>
          <w:lang w:val="en-US"/>
        </w:rPr>
        <w:t>Jumlah</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sampel</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dalam</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penelitian</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ini</w:t>
      </w:r>
      <w:proofErr w:type="spellEnd"/>
      <w:r w:rsidR="00ED1C13">
        <w:rPr>
          <w:rFonts w:ascii="Times New Roman" w:hAnsi="Times New Roman"/>
          <w:sz w:val="24"/>
          <w:szCs w:val="24"/>
          <w:lang w:val="en-US"/>
        </w:rPr>
        <w:t xml:space="preserve"> </w:t>
      </w:r>
      <w:proofErr w:type="spellStart"/>
      <w:r w:rsidR="00230471">
        <w:rPr>
          <w:rFonts w:ascii="Times New Roman" w:hAnsi="Times New Roman"/>
          <w:sz w:val="24"/>
          <w:szCs w:val="24"/>
          <w:lang w:val="en-US"/>
        </w:rPr>
        <w:t>adalah</w:t>
      </w:r>
      <w:proofErr w:type="spellEnd"/>
      <w:r w:rsidR="00230471">
        <w:rPr>
          <w:rFonts w:ascii="Times New Roman" w:hAnsi="Times New Roman"/>
          <w:sz w:val="24"/>
          <w:szCs w:val="24"/>
          <w:lang w:val="en-US"/>
        </w:rPr>
        <w:t xml:space="preserve"> 46 orang.</w:t>
      </w:r>
      <w:proofErr w:type="gramEnd"/>
      <w:r w:rsidR="00ED1C13">
        <w:rPr>
          <w:rFonts w:ascii="Times New Roman" w:hAnsi="Times New Roman"/>
          <w:sz w:val="24"/>
          <w:szCs w:val="24"/>
          <w:lang w:val="en-US"/>
        </w:rPr>
        <w:t xml:space="preserve"> </w:t>
      </w:r>
      <w:proofErr w:type="gramStart"/>
      <w:r w:rsidR="00230471">
        <w:rPr>
          <w:rFonts w:ascii="Times New Roman" w:hAnsi="Times New Roman"/>
          <w:sz w:val="24"/>
          <w:szCs w:val="24"/>
          <w:lang w:val="en-US"/>
        </w:rPr>
        <w:t xml:space="preserve">Data </w:t>
      </w:r>
      <w:proofErr w:type="spellStart"/>
      <w:r w:rsidR="00230471">
        <w:rPr>
          <w:rFonts w:ascii="Times New Roman" w:hAnsi="Times New Roman"/>
          <w:sz w:val="24"/>
          <w:szCs w:val="24"/>
          <w:lang w:val="en-US"/>
        </w:rPr>
        <w:t>dian</w:t>
      </w:r>
      <w:r w:rsidR="00CC3457">
        <w:rPr>
          <w:rFonts w:ascii="Times New Roman" w:hAnsi="Times New Roman"/>
          <w:sz w:val="24"/>
          <w:szCs w:val="24"/>
          <w:lang w:val="en-US"/>
        </w:rPr>
        <w:t>alisis</w:t>
      </w:r>
      <w:proofErr w:type="spellEnd"/>
      <w:r w:rsidR="00ED1C13">
        <w:rPr>
          <w:rFonts w:ascii="Times New Roman" w:hAnsi="Times New Roman"/>
          <w:sz w:val="24"/>
          <w:szCs w:val="24"/>
          <w:lang w:val="en-US"/>
        </w:rPr>
        <w:t xml:space="preserve"> </w:t>
      </w:r>
      <w:proofErr w:type="spellStart"/>
      <w:r w:rsidR="00CC3457">
        <w:rPr>
          <w:rFonts w:ascii="Times New Roman" w:hAnsi="Times New Roman"/>
          <w:sz w:val="24"/>
          <w:szCs w:val="24"/>
          <w:lang w:val="en-US"/>
        </w:rPr>
        <w:t>menggunakan</w:t>
      </w:r>
      <w:proofErr w:type="spellEnd"/>
      <w:r w:rsidR="00ED1C13">
        <w:rPr>
          <w:rFonts w:ascii="Times New Roman" w:hAnsi="Times New Roman"/>
          <w:sz w:val="24"/>
          <w:szCs w:val="24"/>
          <w:lang w:val="en-US"/>
        </w:rPr>
        <w:t xml:space="preserve"> </w:t>
      </w:r>
      <w:proofErr w:type="spellStart"/>
      <w:r w:rsidR="00CC3457">
        <w:rPr>
          <w:rFonts w:ascii="Times New Roman" w:hAnsi="Times New Roman"/>
          <w:sz w:val="24"/>
          <w:szCs w:val="24"/>
          <w:lang w:val="en-US"/>
        </w:rPr>
        <w:t>uji</w:t>
      </w:r>
      <w:proofErr w:type="spellEnd"/>
      <w:r w:rsidR="00CC3457">
        <w:rPr>
          <w:rFonts w:ascii="Times New Roman" w:hAnsi="Times New Roman"/>
          <w:sz w:val="24"/>
          <w:szCs w:val="24"/>
          <w:lang w:val="en-US"/>
        </w:rPr>
        <w:t xml:space="preserve"> Mann-Whitney </w:t>
      </w:r>
      <w:proofErr w:type="spellStart"/>
      <w:r w:rsidR="00CC3457">
        <w:rPr>
          <w:rFonts w:ascii="Times New Roman" w:hAnsi="Times New Roman"/>
          <w:sz w:val="24"/>
          <w:szCs w:val="24"/>
          <w:lang w:val="en-US"/>
        </w:rPr>
        <w:t>dan</w:t>
      </w:r>
      <w:proofErr w:type="spellEnd"/>
      <w:r w:rsidR="00CC3457">
        <w:rPr>
          <w:rFonts w:ascii="Times New Roman" w:hAnsi="Times New Roman"/>
          <w:sz w:val="24"/>
          <w:szCs w:val="24"/>
          <w:lang w:val="en-US"/>
        </w:rPr>
        <w:t xml:space="preserve"> chi-</w:t>
      </w:r>
      <w:proofErr w:type="spellStart"/>
      <w:r w:rsidR="00CC3457">
        <w:rPr>
          <w:rFonts w:ascii="Times New Roman" w:hAnsi="Times New Roman"/>
          <w:sz w:val="24"/>
          <w:szCs w:val="24"/>
          <w:lang w:val="en-US"/>
        </w:rPr>
        <w:t>kuadrat</w:t>
      </w:r>
      <w:proofErr w:type="spellEnd"/>
      <w:r w:rsidR="00CC3457">
        <w:rPr>
          <w:rFonts w:ascii="Times New Roman" w:hAnsi="Times New Roman"/>
          <w:sz w:val="24"/>
          <w:szCs w:val="24"/>
          <w:lang w:val="en-US"/>
        </w:rPr>
        <w:t>.</w:t>
      </w:r>
      <w:proofErr w:type="gramEnd"/>
    </w:p>
    <w:p w:rsidR="00303EFE" w:rsidRDefault="00303EFE" w:rsidP="00303EFE">
      <w:pPr>
        <w:pStyle w:val="NoSpacing"/>
        <w:tabs>
          <w:tab w:val="left" w:pos="810"/>
        </w:tabs>
        <w:spacing w:line="360" w:lineRule="auto"/>
        <w:jc w:val="both"/>
        <w:rPr>
          <w:rFonts w:ascii="Times New Roman" w:hAnsi="Times New Roman"/>
          <w:sz w:val="24"/>
          <w:szCs w:val="24"/>
        </w:rPr>
      </w:pPr>
      <w:proofErr w:type="spellStart"/>
      <w:r>
        <w:rPr>
          <w:rFonts w:ascii="Times New Roman" w:hAnsi="Times New Roman"/>
          <w:b/>
          <w:sz w:val="24"/>
          <w:szCs w:val="24"/>
        </w:rPr>
        <w:t>Hasil</w:t>
      </w:r>
      <w:proofErr w:type="spellEnd"/>
      <w:r w:rsidRPr="0097566C">
        <w:rPr>
          <w:rFonts w:ascii="Times New Roman" w:hAnsi="Times New Roman"/>
          <w:b/>
          <w:sz w:val="24"/>
          <w:szCs w:val="24"/>
        </w:rPr>
        <w:t xml:space="preserve">: </w:t>
      </w:r>
      <w:proofErr w:type="spellStart"/>
      <w:r>
        <w:rPr>
          <w:rFonts w:ascii="Times New Roman" w:hAnsi="Times New Roman"/>
          <w:sz w:val="24"/>
          <w:szCs w:val="24"/>
        </w:rPr>
        <w:t>Pada</w:t>
      </w:r>
      <w:proofErr w:type="spellEnd"/>
      <w:r w:rsidR="00ED1C13">
        <w:rPr>
          <w:rFonts w:ascii="Times New Roman" w:hAnsi="Times New Roman"/>
          <w:sz w:val="24"/>
          <w:szCs w:val="24"/>
        </w:rPr>
        <w:t xml:space="preserve"> </w:t>
      </w:r>
      <w:proofErr w:type="spellStart"/>
      <w:r>
        <w:rPr>
          <w:rFonts w:ascii="Times New Roman" w:hAnsi="Times New Roman"/>
          <w:sz w:val="24"/>
          <w:szCs w:val="24"/>
        </w:rPr>
        <w:t>kelompok</w:t>
      </w:r>
      <w:proofErr w:type="spellEnd"/>
      <w:r w:rsidR="00ED1C13">
        <w:rPr>
          <w:rFonts w:ascii="Times New Roman" w:hAnsi="Times New Roman"/>
          <w:sz w:val="24"/>
          <w:szCs w:val="24"/>
        </w:rPr>
        <w:t xml:space="preserve"> </w:t>
      </w:r>
      <w:proofErr w:type="spellStart"/>
      <w:r>
        <w:rPr>
          <w:rFonts w:ascii="Times New Roman" w:hAnsi="Times New Roman"/>
          <w:sz w:val="24"/>
          <w:szCs w:val="24"/>
        </w:rPr>
        <w:t>obesitas</w:t>
      </w:r>
      <w:proofErr w:type="spellEnd"/>
      <w:r>
        <w:rPr>
          <w:rFonts w:ascii="Times New Roman" w:hAnsi="Times New Roman"/>
          <w:sz w:val="24"/>
          <w:szCs w:val="24"/>
        </w:rPr>
        <w:t xml:space="preserve">, </w:t>
      </w:r>
      <w:proofErr w:type="spellStart"/>
      <w:r>
        <w:rPr>
          <w:rFonts w:ascii="Times New Roman" w:hAnsi="Times New Roman"/>
          <w:sz w:val="24"/>
          <w:szCs w:val="24"/>
        </w:rPr>
        <w:t>t</w:t>
      </w:r>
      <w:r w:rsidRPr="00C61C42">
        <w:rPr>
          <w:rFonts w:ascii="Times New Roman" w:hAnsi="Times New Roman"/>
          <w:sz w:val="24"/>
          <w:szCs w:val="24"/>
        </w:rPr>
        <w:t>elarke</w:t>
      </w:r>
      <w:proofErr w:type="spellEnd"/>
      <w:r w:rsidR="00ED1C13">
        <w:rPr>
          <w:rFonts w:ascii="Times New Roman" w:hAnsi="Times New Roman"/>
          <w:sz w:val="24"/>
          <w:szCs w:val="24"/>
        </w:rPr>
        <w:t xml:space="preserve"> </w:t>
      </w:r>
      <w:proofErr w:type="spellStart"/>
      <w:r>
        <w:rPr>
          <w:rFonts w:ascii="Times New Roman" w:hAnsi="Times New Roman"/>
          <w:sz w:val="24"/>
          <w:szCs w:val="24"/>
        </w:rPr>
        <w:t>terjadi</w:t>
      </w:r>
      <w:proofErr w:type="spellEnd"/>
      <w:r w:rsidR="00ED1C13">
        <w:rPr>
          <w:rFonts w:ascii="Times New Roman" w:hAnsi="Times New Roman"/>
          <w:sz w:val="24"/>
          <w:szCs w:val="24"/>
        </w:rPr>
        <w:t xml:space="preserve"> </w:t>
      </w:r>
      <w:proofErr w:type="spellStart"/>
      <w:r>
        <w:rPr>
          <w:rFonts w:ascii="Times New Roman" w:hAnsi="Times New Roman"/>
          <w:sz w:val="24"/>
          <w:szCs w:val="24"/>
        </w:rPr>
        <w:t>padausia</w:t>
      </w:r>
      <w:proofErr w:type="spellEnd"/>
      <w:r>
        <w:rPr>
          <w:rFonts w:ascii="Times New Roman" w:hAnsi="Times New Roman"/>
          <w:sz w:val="24"/>
          <w:szCs w:val="24"/>
        </w:rPr>
        <w:t xml:space="preserve"> 9 </w:t>
      </w:r>
      <w:proofErr w:type="spellStart"/>
      <w:r>
        <w:rPr>
          <w:rFonts w:ascii="Times New Roman" w:hAnsi="Times New Roman"/>
          <w:sz w:val="24"/>
          <w:szCs w:val="24"/>
        </w:rPr>
        <w:t>tahun</w:t>
      </w:r>
      <w:proofErr w:type="spellEnd"/>
      <w:r>
        <w:rPr>
          <w:rFonts w:ascii="Times New Roman" w:hAnsi="Times New Roman"/>
          <w:sz w:val="24"/>
          <w:szCs w:val="24"/>
        </w:rPr>
        <w:t xml:space="preserve"> 4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dibandingkan</w:t>
      </w:r>
      <w:proofErr w:type="spellEnd"/>
      <w:r>
        <w:rPr>
          <w:rFonts w:ascii="Times New Roman" w:hAnsi="Times New Roman"/>
          <w:sz w:val="24"/>
          <w:szCs w:val="24"/>
        </w:rPr>
        <w:t xml:space="preserve"> 11 </w:t>
      </w:r>
      <w:proofErr w:type="spellStart"/>
      <w:r>
        <w:rPr>
          <w:rFonts w:ascii="Times New Roman" w:hAnsi="Times New Roman"/>
          <w:sz w:val="24"/>
          <w:szCs w:val="24"/>
        </w:rPr>
        <w:t>tahun</w:t>
      </w:r>
      <w:proofErr w:type="spellEnd"/>
      <w:r>
        <w:rPr>
          <w:rFonts w:ascii="Times New Roman" w:hAnsi="Times New Roman"/>
          <w:sz w:val="24"/>
          <w:szCs w:val="24"/>
        </w:rPr>
        <w:t xml:space="preserve"> 2 </w:t>
      </w:r>
      <w:proofErr w:type="spellStart"/>
      <w:r>
        <w:rPr>
          <w:rFonts w:ascii="Times New Roman" w:hAnsi="Times New Roman"/>
          <w:sz w:val="24"/>
          <w:szCs w:val="24"/>
        </w:rPr>
        <w:t>bulan</w:t>
      </w:r>
      <w:proofErr w:type="spellEnd"/>
      <w:r w:rsidR="00ED1C13">
        <w:rPr>
          <w:rFonts w:ascii="Times New Roman" w:hAnsi="Times New Roman"/>
          <w:sz w:val="24"/>
          <w:szCs w:val="24"/>
        </w:rPr>
        <w:t xml:space="preserve"> </w:t>
      </w:r>
      <w:proofErr w:type="spellStart"/>
      <w:r>
        <w:rPr>
          <w:rFonts w:ascii="Times New Roman" w:hAnsi="Times New Roman"/>
          <w:sz w:val="24"/>
          <w:szCs w:val="24"/>
        </w:rPr>
        <w:t>pada</w:t>
      </w:r>
      <w:proofErr w:type="spellEnd"/>
      <w:r w:rsidR="00ED1C13">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normal. </w:t>
      </w:r>
      <w:proofErr w:type="spellStart"/>
      <w:proofErr w:type="gramStart"/>
      <w:r>
        <w:rPr>
          <w:rFonts w:ascii="Times New Roman" w:hAnsi="Times New Roman"/>
          <w:sz w:val="24"/>
          <w:szCs w:val="24"/>
        </w:rPr>
        <w:t>Uji</w:t>
      </w:r>
      <w:proofErr w:type="spellEnd"/>
      <w:r>
        <w:rPr>
          <w:rFonts w:ascii="Times New Roman" w:hAnsi="Times New Roman"/>
          <w:sz w:val="24"/>
          <w:szCs w:val="24"/>
        </w:rPr>
        <w:t xml:space="preserve"> Mann-Whitney </w:t>
      </w:r>
      <w:proofErr w:type="spellStart"/>
      <w:r>
        <w:rPr>
          <w:rFonts w:ascii="Times New Roman" w:hAnsi="Times New Roman"/>
          <w:sz w:val="24"/>
          <w:szCs w:val="24"/>
        </w:rPr>
        <w:t>menunjukkan</w:t>
      </w:r>
      <w:proofErr w:type="spellEnd"/>
      <w:r w:rsidR="00ED1C13">
        <w:rPr>
          <w:rFonts w:ascii="Times New Roman" w:hAnsi="Times New Roman"/>
          <w:sz w:val="24"/>
          <w:szCs w:val="24"/>
        </w:rPr>
        <w:t xml:space="preserve"> </w:t>
      </w:r>
      <w:proofErr w:type="spellStart"/>
      <w:r>
        <w:rPr>
          <w:rFonts w:ascii="Times New Roman" w:hAnsi="Times New Roman"/>
          <w:sz w:val="24"/>
          <w:szCs w:val="24"/>
        </w:rPr>
        <w:t>perbedaan</w:t>
      </w:r>
      <w:proofErr w:type="spellEnd"/>
      <w:r w:rsidR="00ED1C13">
        <w:rPr>
          <w:rFonts w:ascii="Times New Roman" w:hAnsi="Times New Roman"/>
          <w:sz w:val="24"/>
          <w:szCs w:val="24"/>
        </w:rPr>
        <w:t xml:space="preserve"> </w:t>
      </w:r>
      <w:proofErr w:type="spellStart"/>
      <w:r>
        <w:rPr>
          <w:rFonts w:ascii="Times New Roman" w:hAnsi="Times New Roman"/>
          <w:sz w:val="24"/>
          <w:szCs w:val="24"/>
        </w:rPr>
        <w:t>ini</w:t>
      </w:r>
      <w:proofErr w:type="spellEnd"/>
      <w:r w:rsidR="00ED1C13">
        <w:rPr>
          <w:rFonts w:ascii="Times New Roman" w:hAnsi="Times New Roman"/>
          <w:sz w:val="24"/>
          <w:szCs w:val="24"/>
        </w:rPr>
        <w:t xml:space="preserve"> </w:t>
      </w:r>
      <w:proofErr w:type="spellStart"/>
      <w:r>
        <w:rPr>
          <w:rFonts w:ascii="Times New Roman" w:hAnsi="Times New Roman"/>
          <w:sz w:val="24"/>
          <w:szCs w:val="24"/>
        </w:rPr>
        <w:t>bermakna</w:t>
      </w:r>
      <w:proofErr w:type="spellEnd"/>
      <w:r w:rsidR="00ED1C13">
        <w:rPr>
          <w:rFonts w:ascii="Times New Roman" w:hAnsi="Times New Roman"/>
          <w:sz w:val="24"/>
          <w:szCs w:val="24"/>
        </w:rPr>
        <w:t xml:space="preserve"> </w:t>
      </w:r>
      <w:r w:rsidRPr="0097566C">
        <w:rPr>
          <w:rFonts w:ascii="Times New Roman" w:hAnsi="Times New Roman"/>
          <w:sz w:val="24"/>
          <w:szCs w:val="24"/>
          <w:lang w:val="fi-FI"/>
        </w:rPr>
        <w:t>(</w:t>
      </w:r>
      <w:r>
        <w:rPr>
          <w:rFonts w:ascii="Times New Roman" w:hAnsi="Times New Roman"/>
          <w:color w:val="000000"/>
          <w:sz w:val="24"/>
          <w:szCs w:val="24"/>
          <w:lang w:val="fi-FI"/>
        </w:rPr>
        <w:t>p&lt;0.</w:t>
      </w:r>
      <w:r w:rsidRPr="0097566C">
        <w:rPr>
          <w:rFonts w:ascii="Times New Roman" w:hAnsi="Times New Roman"/>
          <w:color w:val="000000"/>
          <w:sz w:val="24"/>
          <w:szCs w:val="24"/>
          <w:lang w:val="fi-FI"/>
        </w:rPr>
        <w:t>001)</w:t>
      </w:r>
      <w:r>
        <w:rPr>
          <w:rFonts w:ascii="Times New Roman" w:hAnsi="Times New Roman"/>
          <w:sz w:val="24"/>
          <w:szCs w:val="24"/>
        </w:rPr>
        <w:t>.</w:t>
      </w:r>
      <w:proofErr w:type="gramEnd"/>
      <w:r w:rsidR="00ED1C13">
        <w:rPr>
          <w:rFonts w:ascii="Times New Roman" w:hAnsi="Times New Roman"/>
          <w:sz w:val="24"/>
          <w:szCs w:val="24"/>
        </w:rPr>
        <w:t xml:space="preserve"> </w:t>
      </w:r>
      <w:proofErr w:type="spellStart"/>
      <w:r>
        <w:rPr>
          <w:rFonts w:ascii="Times New Roman" w:hAnsi="Times New Roman"/>
          <w:sz w:val="24"/>
          <w:szCs w:val="24"/>
        </w:rPr>
        <w:t>Berdasarkan</w:t>
      </w:r>
      <w:proofErr w:type="spellEnd"/>
      <w:r w:rsidR="00ED1C13">
        <w:rPr>
          <w:rFonts w:ascii="Times New Roman" w:hAnsi="Times New Roman"/>
          <w:sz w:val="24"/>
          <w:szCs w:val="24"/>
        </w:rPr>
        <w:t xml:space="preserve"> </w:t>
      </w:r>
      <w:proofErr w:type="spellStart"/>
      <w:r>
        <w:rPr>
          <w:rFonts w:ascii="Times New Roman" w:hAnsi="Times New Roman"/>
          <w:sz w:val="24"/>
          <w:szCs w:val="24"/>
        </w:rPr>
        <w:t>kelompok</w:t>
      </w:r>
      <w:proofErr w:type="spellEnd"/>
      <w:r w:rsidR="00ED1C13">
        <w:rPr>
          <w:rFonts w:ascii="Times New Roman" w:hAnsi="Times New Roman"/>
          <w:sz w:val="24"/>
          <w:szCs w:val="24"/>
        </w:rPr>
        <w:t xml:space="preserve"> </w:t>
      </w:r>
      <w:proofErr w:type="spellStart"/>
      <w:proofErr w:type="gramStart"/>
      <w:r>
        <w:rPr>
          <w:rFonts w:ascii="Times New Roman" w:hAnsi="Times New Roman"/>
          <w:sz w:val="24"/>
          <w:szCs w:val="24"/>
        </w:rPr>
        <w:t>usia</w:t>
      </w:r>
      <w:proofErr w:type="spellEnd"/>
      <w:proofErr w:type="gramEnd"/>
      <w:r>
        <w:rPr>
          <w:rFonts w:ascii="Times New Roman" w:hAnsi="Times New Roman"/>
          <w:sz w:val="24"/>
          <w:szCs w:val="24"/>
        </w:rPr>
        <w:t xml:space="preserve">, 42% </w:t>
      </w:r>
      <w:proofErr w:type="spellStart"/>
      <w:r>
        <w:rPr>
          <w:rFonts w:ascii="Times New Roman" w:hAnsi="Times New Roman"/>
          <w:sz w:val="24"/>
          <w:szCs w:val="24"/>
        </w:rPr>
        <w:t>subjek</w:t>
      </w:r>
      <w:proofErr w:type="spellEnd"/>
      <w:r w:rsidR="00ED1C13">
        <w:rPr>
          <w:rFonts w:ascii="Times New Roman" w:hAnsi="Times New Roman"/>
          <w:sz w:val="24"/>
          <w:szCs w:val="24"/>
        </w:rPr>
        <w:t xml:space="preserve"> </w:t>
      </w:r>
      <w:proofErr w:type="spellStart"/>
      <w:r>
        <w:rPr>
          <w:rFonts w:ascii="Times New Roman" w:hAnsi="Times New Roman"/>
          <w:sz w:val="24"/>
          <w:szCs w:val="24"/>
        </w:rPr>
        <w:t>pada</w:t>
      </w:r>
      <w:proofErr w:type="spellEnd"/>
      <w:r w:rsidR="00ED1C13">
        <w:rPr>
          <w:rFonts w:ascii="Times New Roman" w:hAnsi="Times New Roman"/>
          <w:sz w:val="24"/>
          <w:szCs w:val="24"/>
        </w:rPr>
        <w:t xml:space="preserve"> </w:t>
      </w:r>
      <w:proofErr w:type="spellStart"/>
      <w:r>
        <w:rPr>
          <w:rFonts w:ascii="Times New Roman" w:hAnsi="Times New Roman"/>
          <w:sz w:val="24"/>
          <w:szCs w:val="24"/>
        </w:rPr>
        <w:t>kelompok</w:t>
      </w:r>
      <w:proofErr w:type="spellEnd"/>
      <w:r w:rsidR="00ED1C13">
        <w:rPr>
          <w:rFonts w:ascii="Times New Roman" w:hAnsi="Times New Roman"/>
          <w:sz w:val="24"/>
          <w:szCs w:val="24"/>
        </w:rPr>
        <w:t xml:space="preserve"> </w:t>
      </w:r>
      <w:proofErr w:type="spellStart"/>
      <w:r>
        <w:rPr>
          <w:rFonts w:ascii="Times New Roman" w:hAnsi="Times New Roman"/>
          <w:sz w:val="24"/>
          <w:szCs w:val="24"/>
        </w:rPr>
        <w:t>obesitas</w:t>
      </w:r>
      <w:proofErr w:type="spellEnd"/>
      <w:r w:rsidR="00ED1C13">
        <w:rPr>
          <w:rFonts w:ascii="Times New Roman" w:hAnsi="Times New Roman"/>
          <w:sz w:val="24"/>
          <w:szCs w:val="24"/>
        </w:rPr>
        <w:t xml:space="preserve"> </w:t>
      </w:r>
      <w:proofErr w:type="spellStart"/>
      <w:r>
        <w:rPr>
          <w:rFonts w:ascii="Times New Roman" w:hAnsi="Times New Roman"/>
          <w:sz w:val="24"/>
          <w:szCs w:val="24"/>
        </w:rPr>
        <w:t>mengalami</w:t>
      </w:r>
      <w:proofErr w:type="spellEnd"/>
      <w:r w:rsidR="00ED1C13">
        <w:rPr>
          <w:rFonts w:ascii="Times New Roman" w:hAnsi="Times New Roman"/>
          <w:sz w:val="24"/>
          <w:szCs w:val="24"/>
        </w:rPr>
        <w:t xml:space="preserve"> </w:t>
      </w:r>
      <w:proofErr w:type="spellStart"/>
      <w:r>
        <w:rPr>
          <w:rFonts w:ascii="Times New Roman" w:hAnsi="Times New Roman"/>
          <w:sz w:val="24"/>
          <w:szCs w:val="24"/>
        </w:rPr>
        <w:t>t</w:t>
      </w:r>
      <w:r w:rsidR="00CC3457">
        <w:rPr>
          <w:rFonts w:ascii="Times New Roman" w:hAnsi="Times New Roman"/>
          <w:sz w:val="24"/>
          <w:szCs w:val="24"/>
        </w:rPr>
        <w:t>elarke</w:t>
      </w:r>
      <w:proofErr w:type="spellEnd"/>
      <w:r w:rsidR="00ED1C13">
        <w:rPr>
          <w:rFonts w:ascii="Times New Roman" w:hAnsi="Times New Roman"/>
          <w:sz w:val="24"/>
          <w:szCs w:val="24"/>
        </w:rPr>
        <w:t xml:space="preserve"> </w:t>
      </w:r>
      <w:proofErr w:type="spellStart"/>
      <w:r w:rsidR="00CC3457">
        <w:rPr>
          <w:rFonts w:ascii="Times New Roman" w:hAnsi="Times New Roman"/>
          <w:sz w:val="24"/>
          <w:szCs w:val="24"/>
        </w:rPr>
        <w:t>pada</w:t>
      </w:r>
      <w:proofErr w:type="spellEnd"/>
      <w:r w:rsidR="00ED1C13">
        <w:rPr>
          <w:rFonts w:ascii="Times New Roman" w:hAnsi="Times New Roman"/>
          <w:sz w:val="24"/>
          <w:szCs w:val="24"/>
        </w:rPr>
        <w:t xml:space="preserve"> </w:t>
      </w:r>
      <w:proofErr w:type="spellStart"/>
      <w:r w:rsidR="00CC3457">
        <w:rPr>
          <w:rFonts w:ascii="Times New Roman" w:hAnsi="Times New Roman"/>
          <w:sz w:val="24"/>
          <w:szCs w:val="24"/>
        </w:rPr>
        <w:t>usia</w:t>
      </w:r>
      <w:proofErr w:type="spellEnd"/>
      <w:r w:rsidR="00CC3457">
        <w:rPr>
          <w:rFonts w:ascii="Times New Roman" w:hAnsi="Times New Roman"/>
          <w:sz w:val="24"/>
          <w:szCs w:val="24"/>
        </w:rPr>
        <w:t xml:space="preserve"> 8</w:t>
      </w:r>
      <w:r w:rsidR="00CC3457">
        <w:rPr>
          <w:rFonts w:ascii="Times New Roman" w:hAnsi="Times New Roman"/>
          <w:sz w:val="24"/>
          <w:szCs w:val="24"/>
        </w:rPr>
        <w:sym w:font="Symbol" w:char="F02D"/>
      </w:r>
      <w:r>
        <w:rPr>
          <w:rFonts w:ascii="Times New Roman" w:hAnsi="Times New Roman"/>
          <w:sz w:val="24"/>
          <w:szCs w:val="24"/>
        </w:rPr>
        <w:t xml:space="preserve">9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63% </w:t>
      </w:r>
      <w:proofErr w:type="spellStart"/>
      <w:r>
        <w:rPr>
          <w:rFonts w:ascii="Times New Roman" w:hAnsi="Times New Roman"/>
          <w:sz w:val="24"/>
          <w:szCs w:val="24"/>
        </w:rPr>
        <w:t>pada</w:t>
      </w:r>
      <w:proofErr w:type="spellEnd"/>
      <w:r w:rsidR="00ED1C13">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normal</w:t>
      </w:r>
      <w:r w:rsidR="00ED1C13">
        <w:rPr>
          <w:rFonts w:ascii="Times New Roman" w:hAnsi="Times New Roman"/>
          <w:sz w:val="24"/>
          <w:szCs w:val="24"/>
        </w:rPr>
        <w:t xml:space="preserve"> </w:t>
      </w:r>
      <w:proofErr w:type="spellStart"/>
      <w:r w:rsidR="00CC3457">
        <w:rPr>
          <w:rFonts w:ascii="Times New Roman" w:hAnsi="Times New Roman"/>
          <w:sz w:val="24"/>
          <w:szCs w:val="24"/>
        </w:rPr>
        <w:t>mengalami</w:t>
      </w:r>
      <w:proofErr w:type="spellEnd"/>
      <w:r w:rsidR="00ED1C13">
        <w:rPr>
          <w:rFonts w:ascii="Times New Roman" w:hAnsi="Times New Roman"/>
          <w:sz w:val="24"/>
          <w:szCs w:val="24"/>
        </w:rPr>
        <w:t xml:space="preserve"> </w:t>
      </w:r>
      <w:proofErr w:type="spellStart"/>
      <w:r w:rsidR="00CC3457">
        <w:rPr>
          <w:rFonts w:ascii="Times New Roman" w:hAnsi="Times New Roman"/>
          <w:sz w:val="24"/>
          <w:szCs w:val="24"/>
        </w:rPr>
        <w:t>telarke</w:t>
      </w:r>
      <w:proofErr w:type="spellEnd"/>
      <w:r w:rsidR="00ED1C13">
        <w:rPr>
          <w:rFonts w:ascii="Times New Roman" w:hAnsi="Times New Roman"/>
          <w:sz w:val="24"/>
          <w:szCs w:val="24"/>
        </w:rPr>
        <w:t xml:space="preserve"> </w:t>
      </w:r>
      <w:proofErr w:type="spellStart"/>
      <w:r w:rsidR="00CC3457">
        <w:rPr>
          <w:rFonts w:ascii="Times New Roman" w:hAnsi="Times New Roman"/>
          <w:sz w:val="24"/>
          <w:szCs w:val="24"/>
        </w:rPr>
        <w:t>pada</w:t>
      </w:r>
      <w:proofErr w:type="spellEnd"/>
      <w:r w:rsidR="00ED1C13">
        <w:rPr>
          <w:rFonts w:ascii="Times New Roman" w:hAnsi="Times New Roman"/>
          <w:sz w:val="24"/>
          <w:szCs w:val="24"/>
        </w:rPr>
        <w:t xml:space="preserve"> </w:t>
      </w:r>
      <w:proofErr w:type="spellStart"/>
      <w:r w:rsidR="00CC3457">
        <w:rPr>
          <w:rFonts w:ascii="Times New Roman" w:hAnsi="Times New Roman"/>
          <w:sz w:val="24"/>
          <w:szCs w:val="24"/>
        </w:rPr>
        <w:t>usia</w:t>
      </w:r>
      <w:proofErr w:type="spellEnd"/>
      <w:r w:rsidR="00CC3457">
        <w:rPr>
          <w:rFonts w:ascii="Times New Roman" w:hAnsi="Times New Roman"/>
          <w:sz w:val="24"/>
          <w:szCs w:val="24"/>
        </w:rPr>
        <w:t xml:space="preserve"> 11</w:t>
      </w:r>
      <w:r w:rsidR="00CC3457">
        <w:rPr>
          <w:rFonts w:ascii="Times New Roman" w:hAnsi="Times New Roman"/>
          <w:sz w:val="24"/>
          <w:szCs w:val="24"/>
        </w:rPr>
        <w:sym w:font="Symbol" w:char="F02D"/>
      </w:r>
      <w:r w:rsidR="00CC3457">
        <w:rPr>
          <w:rFonts w:ascii="Times New Roman" w:hAnsi="Times New Roman"/>
          <w:sz w:val="24"/>
          <w:szCs w:val="24"/>
        </w:rPr>
        <w:t xml:space="preserve">12 </w:t>
      </w:r>
      <w:proofErr w:type="spellStart"/>
      <w:r w:rsidR="00CC3457">
        <w:rPr>
          <w:rFonts w:ascii="Times New Roman" w:hAnsi="Times New Roman"/>
          <w:sz w:val="24"/>
          <w:szCs w:val="24"/>
        </w:rPr>
        <w:t>tahun</w:t>
      </w:r>
      <w:proofErr w:type="spellEnd"/>
      <w:r w:rsidR="00CC3457">
        <w:rPr>
          <w:rFonts w:ascii="Times New Roman" w:hAnsi="Times New Roman"/>
          <w:sz w:val="24"/>
          <w:szCs w:val="24"/>
        </w:rPr>
        <w:t xml:space="preserve">. </w:t>
      </w:r>
      <w:proofErr w:type="spellStart"/>
      <w:r w:rsidR="00CC3457">
        <w:rPr>
          <w:rFonts w:ascii="Times New Roman" w:hAnsi="Times New Roman"/>
          <w:sz w:val="24"/>
          <w:szCs w:val="24"/>
        </w:rPr>
        <w:t>Uji</w:t>
      </w:r>
      <w:proofErr w:type="spellEnd"/>
      <w:r w:rsidR="00CC3457">
        <w:rPr>
          <w:rFonts w:ascii="Times New Roman" w:hAnsi="Times New Roman"/>
          <w:sz w:val="24"/>
          <w:szCs w:val="24"/>
        </w:rPr>
        <w:t xml:space="preserve"> chi-</w:t>
      </w:r>
      <w:proofErr w:type="spellStart"/>
      <w:r w:rsidR="00CC3457">
        <w:rPr>
          <w:rFonts w:ascii="Times New Roman" w:hAnsi="Times New Roman"/>
          <w:sz w:val="24"/>
          <w:szCs w:val="24"/>
        </w:rPr>
        <w:t>kuadrat</w:t>
      </w:r>
      <w:proofErr w:type="spellEnd"/>
      <w:r w:rsidR="00ED1C13">
        <w:rPr>
          <w:rFonts w:ascii="Times New Roman" w:hAnsi="Times New Roman"/>
          <w:sz w:val="24"/>
          <w:szCs w:val="24"/>
        </w:rPr>
        <w:t xml:space="preserve"> </w:t>
      </w:r>
      <w:proofErr w:type="spellStart"/>
      <w:r>
        <w:rPr>
          <w:rFonts w:ascii="Times New Roman" w:hAnsi="Times New Roman"/>
          <w:sz w:val="24"/>
          <w:szCs w:val="24"/>
        </w:rPr>
        <w:t>menunjukkan</w:t>
      </w:r>
      <w:proofErr w:type="spellEnd"/>
      <w:r w:rsidR="00ED1C13">
        <w:rPr>
          <w:rFonts w:ascii="Times New Roman" w:hAnsi="Times New Roman"/>
          <w:sz w:val="24"/>
          <w:szCs w:val="24"/>
        </w:rPr>
        <w:t xml:space="preserve"> </w:t>
      </w:r>
      <w:proofErr w:type="spellStart"/>
      <w:r>
        <w:rPr>
          <w:rFonts w:ascii="Times New Roman" w:hAnsi="Times New Roman"/>
          <w:sz w:val="24"/>
          <w:szCs w:val="24"/>
        </w:rPr>
        <w:t>perbedaan</w:t>
      </w:r>
      <w:proofErr w:type="spellEnd"/>
      <w:r w:rsidR="00ED1C13">
        <w:rPr>
          <w:rFonts w:ascii="Times New Roman" w:hAnsi="Times New Roman"/>
          <w:sz w:val="24"/>
          <w:szCs w:val="24"/>
        </w:rPr>
        <w:t xml:space="preserve"> </w:t>
      </w:r>
      <w:proofErr w:type="spellStart"/>
      <w:r>
        <w:rPr>
          <w:rFonts w:ascii="Times New Roman" w:hAnsi="Times New Roman"/>
          <w:sz w:val="24"/>
          <w:szCs w:val="24"/>
        </w:rPr>
        <w:t>ini</w:t>
      </w:r>
      <w:proofErr w:type="spellEnd"/>
      <w:r w:rsidR="00ED1C13">
        <w:rPr>
          <w:rFonts w:ascii="Times New Roman" w:hAnsi="Times New Roman"/>
          <w:sz w:val="24"/>
          <w:szCs w:val="24"/>
        </w:rPr>
        <w:t xml:space="preserve"> </w:t>
      </w:r>
      <w:proofErr w:type="spellStart"/>
      <w:proofErr w:type="gramStart"/>
      <w:r>
        <w:rPr>
          <w:rFonts w:ascii="Times New Roman" w:hAnsi="Times New Roman"/>
          <w:sz w:val="24"/>
          <w:szCs w:val="24"/>
        </w:rPr>
        <w:t>bermakna</w:t>
      </w:r>
      <w:proofErr w:type="spellEnd"/>
      <w:r w:rsidRPr="0097566C">
        <w:rPr>
          <w:rFonts w:ascii="Times New Roman" w:hAnsi="Times New Roman"/>
          <w:sz w:val="24"/>
          <w:szCs w:val="24"/>
          <w:lang w:val="fi-FI"/>
        </w:rPr>
        <w:t>(</w:t>
      </w:r>
      <w:proofErr w:type="gramEnd"/>
      <w:r>
        <w:rPr>
          <w:rFonts w:ascii="Times New Roman" w:hAnsi="Times New Roman"/>
          <w:color w:val="000000"/>
          <w:sz w:val="24"/>
          <w:szCs w:val="24"/>
          <w:lang w:val="fi-FI"/>
        </w:rPr>
        <w:t>p&lt;0.</w:t>
      </w:r>
      <w:r w:rsidRPr="0097566C">
        <w:rPr>
          <w:rFonts w:ascii="Times New Roman" w:hAnsi="Times New Roman"/>
          <w:color w:val="000000"/>
          <w:sz w:val="24"/>
          <w:szCs w:val="24"/>
          <w:lang w:val="fi-FI"/>
        </w:rPr>
        <w:t>001)</w:t>
      </w:r>
      <w:r>
        <w:rPr>
          <w:rFonts w:ascii="Times New Roman" w:hAnsi="Times New Roman"/>
          <w:sz w:val="24"/>
          <w:szCs w:val="24"/>
        </w:rPr>
        <w:t>.</w:t>
      </w:r>
    </w:p>
    <w:p w:rsidR="00303EFE" w:rsidRDefault="00303EFE" w:rsidP="00303EFE">
      <w:pPr>
        <w:pStyle w:val="NoSpacing"/>
        <w:tabs>
          <w:tab w:val="left" w:pos="810"/>
        </w:tabs>
        <w:spacing w:line="360" w:lineRule="auto"/>
        <w:jc w:val="both"/>
        <w:rPr>
          <w:rFonts w:ascii="Times New Roman" w:hAnsi="Times New Roman"/>
          <w:sz w:val="24"/>
          <w:szCs w:val="24"/>
        </w:rPr>
      </w:pPr>
      <w:proofErr w:type="spellStart"/>
      <w:r>
        <w:rPr>
          <w:rFonts w:ascii="Times New Roman" w:hAnsi="Times New Roman"/>
          <w:b/>
          <w:sz w:val="24"/>
          <w:szCs w:val="24"/>
        </w:rPr>
        <w:t>Simpulan</w:t>
      </w:r>
      <w:proofErr w:type="spellEnd"/>
      <w:r w:rsidRPr="0097566C">
        <w:rPr>
          <w:rFonts w:ascii="Times New Roman" w:hAnsi="Times New Roman"/>
          <w:b/>
          <w:sz w:val="24"/>
          <w:szCs w:val="24"/>
        </w:rPr>
        <w:t xml:space="preserve">: </w:t>
      </w:r>
      <w:proofErr w:type="spellStart"/>
      <w:r>
        <w:rPr>
          <w:rFonts w:ascii="Times New Roman" w:hAnsi="Times New Roman"/>
          <w:sz w:val="24"/>
          <w:szCs w:val="24"/>
        </w:rPr>
        <w:t>Telarke</w:t>
      </w:r>
      <w:proofErr w:type="spellEnd"/>
      <w:r w:rsidR="00ED1C13">
        <w:rPr>
          <w:rFonts w:ascii="Times New Roman" w:hAnsi="Times New Roman"/>
          <w:sz w:val="24"/>
          <w:szCs w:val="24"/>
        </w:rPr>
        <w:t xml:space="preserve"> </w:t>
      </w:r>
      <w:proofErr w:type="spellStart"/>
      <w:r>
        <w:rPr>
          <w:rFonts w:ascii="Times New Roman" w:hAnsi="Times New Roman"/>
          <w:sz w:val="24"/>
          <w:szCs w:val="24"/>
        </w:rPr>
        <w:t>terjadi</w:t>
      </w:r>
      <w:proofErr w:type="spellEnd"/>
      <w:r w:rsidR="00ED1C13">
        <w:rPr>
          <w:rFonts w:ascii="Times New Roman" w:hAnsi="Times New Roman"/>
          <w:sz w:val="24"/>
          <w:szCs w:val="24"/>
        </w:rPr>
        <w:t xml:space="preserve"> </w:t>
      </w:r>
      <w:proofErr w:type="spellStart"/>
      <w:r>
        <w:rPr>
          <w:rFonts w:ascii="Times New Roman" w:hAnsi="Times New Roman"/>
          <w:sz w:val="24"/>
          <w:szCs w:val="24"/>
        </w:rPr>
        <w:t>lebih</w:t>
      </w:r>
      <w:proofErr w:type="spellEnd"/>
      <w:r w:rsidR="00ED1C13">
        <w:rPr>
          <w:rFonts w:ascii="Times New Roman" w:hAnsi="Times New Roman"/>
          <w:sz w:val="24"/>
          <w:szCs w:val="24"/>
        </w:rPr>
        <w:t xml:space="preserve"> </w:t>
      </w:r>
      <w:proofErr w:type="spellStart"/>
      <w:r>
        <w:rPr>
          <w:rFonts w:ascii="Times New Roman" w:hAnsi="Times New Roman"/>
          <w:sz w:val="24"/>
          <w:szCs w:val="24"/>
        </w:rPr>
        <w:t>awal</w:t>
      </w:r>
      <w:proofErr w:type="spellEnd"/>
      <w:r w:rsidR="00ED1C13">
        <w:rPr>
          <w:rFonts w:ascii="Times New Roman" w:hAnsi="Times New Roman"/>
          <w:sz w:val="24"/>
          <w:szCs w:val="24"/>
        </w:rPr>
        <w:t xml:space="preserve"> </w:t>
      </w:r>
      <w:proofErr w:type="spellStart"/>
      <w:r w:rsidRPr="00C61C42">
        <w:rPr>
          <w:rFonts w:ascii="Times New Roman" w:hAnsi="Times New Roman"/>
          <w:sz w:val="24"/>
          <w:szCs w:val="24"/>
        </w:rPr>
        <w:t>pada</w:t>
      </w:r>
      <w:proofErr w:type="spellEnd"/>
      <w:r w:rsidR="00ED1C13">
        <w:rPr>
          <w:rFonts w:ascii="Times New Roman" w:hAnsi="Times New Roman"/>
          <w:sz w:val="24"/>
          <w:szCs w:val="24"/>
        </w:rPr>
        <w:t xml:space="preserve"> </w:t>
      </w:r>
      <w:proofErr w:type="spellStart"/>
      <w:r w:rsidRPr="00C61C42">
        <w:rPr>
          <w:rFonts w:ascii="Times New Roman" w:hAnsi="Times New Roman"/>
          <w:sz w:val="24"/>
          <w:szCs w:val="24"/>
        </w:rPr>
        <w:t>anak</w:t>
      </w:r>
      <w:proofErr w:type="spellEnd"/>
      <w:r w:rsidR="00ED1C13">
        <w:rPr>
          <w:rFonts w:ascii="Times New Roman" w:hAnsi="Times New Roman"/>
          <w:sz w:val="24"/>
          <w:szCs w:val="24"/>
        </w:rPr>
        <w:t xml:space="preserve"> </w:t>
      </w:r>
      <w:proofErr w:type="spellStart"/>
      <w:r w:rsidRPr="00C61C42">
        <w:rPr>
          <w:rFonts w:ascii="Times New Roman" w:hAnsi="Times New Roman"/>
          <w:sz w:val="24"/>
          <w:szCs w:val="24"/>
        </w:rPr>
        <w:t>perempuan</w:t>
      </w:r>
      <w:proofErr w:type="spellEnd"/>
      <w:r w:rsidR="00ED1C13">
        <w:rPr>
          <w:rFonts w:ascii="Times New Roman" w:hAnsi="Times New Roman"/>
          <w:sz w:val="24"/>
          <w:szCs w:val="24"/>
        </w:rPr>
        <w:t xml:space="preserve"> </w:t>
      </w:r>
      <w:proofErr w:type="spellStart"/>
      <w:r w:rsidRPr="00C61C42">
        <w:rPr>
          <w:rFonts w:ascii="Times New Roman" w:hAnsi="Times New Roman"/>
          <w:sz w:val="24"/>
          <w:szCs w:val="24"/>
        </w:rPr>
        <w:t>obesitas</w:t>
      </w:r>
      <w:proofErr w:type="spellEnd"/>
      <w:r w:rsidRPr="00C61C42">
        <w:rPr>
          <w:rFonts w:ascii="Times New Roman" w:hAnsi="Times New Roman"/>
          <w:sz w:val="24"/>
          <w:szCs w:val="24"/>
        </w:rPr>
        <w:t>.</w:t>
      </w:r>
    </w:p>
    <w:p w:rsidR="00DA5EDF" w:rsidRPr="00D607C1" w:rsidRDefault="00DA5EDF" w:rsidP="00303EFE">
      <w:pPr>
        <w:pStyle w:val="NoSpacing"/>
        <w:tabs>
          <w:tab w:val="left" w:pos="810"/>
        </w:tabs>
        <w:spacing w:line="360" w:lineRule="auto"/>
        <w:jc w:val="both"/>
        <w:rPr>
          <w:rFonts w:ascii="Times New Roman" w:hAnsi="Times New Roman"/>
          <w:sz w:val="24"/>
          <w:szCs w:val="24"/>
        </w:rPr>
      </w:pPr>
    </w:p>
    <w:p w:rsidR="00303EFE" w:rsidRPr="0097566C" w:rsidRDefault="00303EFE" w:rsidP="00303EFE">
      <w:pPr>
        <w:spacing w:after="0"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Kata kunci</w:t>
      </w:r>
      <w:r w:rsidRPr="0097566C">
        <w:rPr>
          <w:rFonts w:ascii="Times New Roman" w:eastAsia="Times New Roman" w:hAnsi="Times New Roman"/>
          <w:b/>
          <w:color w:val="000000"/>
          <w:sz w:val="24"/>
          <w:szCs w:val="24"/>
        </w:rPr>
        <w:t>:</w:t>
      </w:r>
      <w:r w:rsidR="00CB751B">
        <w:rPr>
          <w:rFonts w:ascii="Times New Roman" w:eastAsia="Times New Roman" w:hAnsi="Times New Roman"/>
          <w:color w:val="000000"/>
          <w:sz w:val="24"/>
          <w:szCs w:val="24"/>
          <w:lang w:val="en-US"/>
        </w:rPr>
        <w:t>A</w:t>
      </w:r>
      <w:r w:rsidR="002376E8">
        <w:rPr>
          <w:rFonts w:ascii="Times New Roman" w:eastAsia="Times New Roman" w:hAnsi="Times New Roman"/>
          <w:color w:val="000000"/>
          <w:sz w:val="24"/>
          <w:szCs w:val="24"/>
        </w:rPr>
        <w:t>witan pubertas</w:t>
      </w:r>
      <w:r w:rsidR="002376E8">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rPr>
        <w:t>obesitas, telarke</w:t>
      </w:r>
    </w:p>
    <w:p w:rsidR="00303EFE" w:rsidRDefault="00303EFE" w:rsidP="00303EFE">
      <w:pPr>
        <w:spacing w:line="360" w:lineRule="auto"/>
      </w:pPr>
    </w:p>
    <w:p w:rsidR="00303EFE" w:rsidRDefault="00303EFE" w:rsidP="00D25A8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03EFE" w:rsidRPr="0097566C" w:rsidRDefault="00303EFE" w:rsidP="00303EFE">
      <w:pPr>
        <w:spacing w:after="0" w:line="480" w:lineRule="auto"/>
        <w:jc w:val="both"/>
        <w:rPr>
          <w:rFonts w:ascii="Times New Roman" w:hAnsi="Times New Roman"/>
          <w:b/>
          <w:sz w:val="24"/>
          <w:szCs w:val="24"/>
        </w:rPr>
      </w:pPr>
      <w:r w:rsidRPr="0097566C">
        <w:rPr>
          <w:rFonts w:ascii="Times New Roman" w:hAnsi="Times New Roman"/>
          <w:b/>
          <w:sz w:val="24"/>
          <w:szCs w:val="24"/>
        </w:rPr>
        <w:lastRenderedPageBreak/>
        <w:t>Introduction</w:t>
      </w:r>
    </w:p>
    <w:p w:rsidR="00303EFE" w:rsidRPr="00255C76" w:rsidRDefault="00303EFE" w:rsidP="00303EFE">
      <w:pPr>
        <w:spacing w:after="0" w:line="480" w:lineRule="auto"/>
        <w:ind w:firstLine="284"/>
        <w:jc w:val="both"/>
        <w:rPr>
          <w:rFonts w:ascii="Times New Roman" w:hAnsi="Times New Roman" w:cs="Times New Roman"/>
          <w:sz w:val="24"/>
          <w:szCs w:val="24"/>
        </w:rPr>
      </w:pPr>
      <w:r>
        <w:rPr>
          <w:rFonts w:ascii="Times New Roman" w:hAnsi="Times New Roman"/>
          <w:sz w:val="24"/>
          <w:szCs w:val="24"/>
        </w:rPr>
        <w:t xml:space="preserve">Childhood obesity has become a major concern in this recent years. The worldwide prevalence </w:t>
      </w:r>
      <w:r w:rsidRPr="00255C76">
        <w:rPr>
          <w:rFonts w:ascii="Times New Roman" w:hAnsi="Times New Roman" w:cs="Times New Roman"/>
          <w:sz w:val="24"/>
          <w:szCs w:val="24"/>
        </w:rPr>
        <w:t>had increased from 4.2% in 1990 to 6.7% in 2010.</w:t>
      </w:r>
      <w:r w:rsidR="0039261F">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&lt;EndNote&gt;&lt;Cite&gt;&lt;Author&gt;Onis&lt;/Author&gt;&lt;Year&gt;2010&lt;/Year&gt;&lt;RecNum&gt;30&lt;/RecNum&gt;&lt;record&gt;&lt;rec-number&gt;30&lt;/rec-number&gt;&lt;foreign-keys&gt;&lt;key app="EN" db-id="20rearx2nd9z24e9a2t5apt059wzwrt0dzpx"&gt;30&lt;/key&gt;&lt;/foreign-keys&gt;&lt;ref-type name="Journal Article"&gt;17&lt;/ref-type&gt;&lt;contributors&gt;&lt;authors&gt;&lt;author&gt;Mercedes de Onis&lt;/author&gt;&lt;author&gt;Monika Blössner&lt;/author&gt;&lt;author&gt;Elaine Borghi&lt;/author&gt;&lt;/authors&gt;&lt;/contributors&gt;&lt;titles&gt;&lt;title&gt;Global Prevalence and Trends of Overweight and Obesity Among Preschool Children&lt;/title&gt;&lt;secondary-title&gt;The American Journal of Clinical Nutrition&lt;/secondary-title&gt;&lt;/titles&gt;&lt;pages&gt;1257-1264&lt;/pages&gt;&lt;volume&gt;92&lt;/volume&gt;&lt;number&gt;5&lt;/number&gt;&lt;dates&gt;&lt;year&gt;2010&lt;/year&gt;&lt;/dates&gt;&lt;urls&gt;&lt;/urls&gt;&lt;/record&gt;&lt;/Cite&gt;&lt;/EndNote&gt;</w:instrText>
      </w:r>
      <w:r w:rsidR="0039261F">
        <w:rPr>
          <w:rFonts w:ascii="Times New Roman" w:hAnsi="Times New Roman"/>
          <w:sz w:val="24"/>
          <w:szCs w:val="24"/>
        </w:rPr>
        <w:fldChar w:fldCharType="separate"/>
      </w:r>
      <w:r w:rsidRPr="00157182">
        <w:rPr>
          <w:rFonts w:ascii="Times New Roman" w:hAnsi="Times New Roman"/>
          <w:sz w:val="24"/>
          <w:szCs w:val="24"/>
          <w:vertAlign w:val="superscript"/>
        </w:rPr>
        <w:t>1</w:t>
      </w:r>
      <w:r w:rsidR="0039261F">
        <w:rPr>
          <w:rFonts w:ascii="Times New Roman" w:hAnsi="Times New Roman"/>
          <w:sz w:val="24"/>
          <w:szCs w:val="24"/>
        </w:rPr>
        <w:fldChar w:fldCharType="end"/>
      </w:r>
      <w:r w:rsidRPr="00255C76">
        <w:rPr>
          <w:rFonts w:ascii="Times New Roman" w:hAnsi="Times New Roman" w:cs="Times New Roman"/>
          <w:sz w:val="24"/>
          <w:szCs w:val="24"/>
        </w:rPr>
        <w:t xml:space="preserve"> In Indonesia, based on data from Ministry of Health in 2010, the national prevalence rate of obesity in c</w:t>
      </w:r>
      <w:r w:rsidR="00182729">
        <w:rPr>
          <w:rFonts w:ascii="Times New Roman" w:hAnsi="Times New Roman" w:cs="Times New Roman"/>
          <w:sz w:val="24"/>
          <w:szCs w:val="24"/>
        </w:rPr>
        <w:t>hildren aged 6</w:t>
      </w:r>
      <w:r w:rsidR="00182729">
        <w:rPr>
          <w:rFonts w:ascii="Times New Roman" w:hAnsi="Times New Roman" w:cs="Times New Roman"/>
          <w:sz w:val="24"/>
          <w:szCs w:val="24"/>
          <w:lang w:val="en-US"/>
        </w:rPr>
        <w:sym w:font="Symbol" w:char="F02D"/>
      </w:r>
      <w:r w:rsidRPr="00255C76">
        <w:rPr>
          <w:rFonts w:ascii="Times New Roman" w:hAnsi="Times New Roman" w:cs="Times New Roman"/>
          <w:sz w:val="24"/>
          <w:szCs w:val="24"/>
        </w:rPr>
        <w:t>12 years</w:t>
      </w:r>
      <w:r w:rsidR="00182729">
        <w:rPr>
          <w:rFonts w:ascii="Times New Roman" w:hAnsi="Times New Roman" w:cs="Times New Roman"/>
          <w:sz w:val="24"/>
          <w:szCs w:val="24"/>
          <w:lang w:val="en-US"/>
        </w:rPr>
        <w:t xml:space="preserve"> old</w:t>
      </w:r>
      <w:r w:rsidRPr="00255C76">
        <w:rPr>
          <w:rFonts w:ascii="Times New Roman" w:hAnsi="Times New Roman" w:cs="Times New Roman"/>
          <w:sz w:val="24"/>
          <w:szCs w:val="24"/>
        </w:rPr>
        <w:t xml:space="preserve"> reached 9.2% with higher prevalence in boys (10.7%) compared to girls (7.7%).</w:t>
      </w:r>
      <w:r w:rsidR="0039261F" w:rsidRPr="00255C76">
        <w:rPr>
          <w:rFonts w:ascii="Times New Roman" w:hAnsi="Times New Roman" w:cs="Times New Roman"/>
          <w:sz w:val="24"/>
          <w:szCs w:val="24"/>
        </w:rPr>
        <w:fldChar w:fldCharType="begin"/>
      </w:r>
      <w:r w:rsidR="007D584D">
        <w:rPr>
          <w:rFonts w:ascii="Times New Roman" w:hAnsi="Times New Roman"/>
          <w:sz w:val="24"/>
          <w:szCs w:val="24"/>
        </w:rPr>
        <w:instrText xml:space="preserve"> ADDIN EN.CITE &lt;EndNote&gt;&lt;Cite&gt;&lt;Year&gt;2010&lt;/Year&gt;&lt;RecNum&gt;82&lt;/RecNum&gt;&lt;record&gt;&lt;rec-number&gt;82&lt;/rec-number&gt;&lt;foreign-keys&gt;&lt;key app="EN" db-id="20rearx2nd9z24e9a2t5apt059wzwrt0dzpx"&gt;82&lt;/key&gt;&lt;/foreign-keys&gt;&lt;ref-type name="Government Document"&gt;46&lt;/ref-type&gt;&lt;contributors&gt;&lt;secondary-authors&gt;&lt;author&gt;Badan Penelitian dan Pengembangan Kesehatan Kementerian Kesehatan RI.,&lt;/author&gt;&lt;/secondary-authors&gt;&lt;/contributors&gt;&lt;titles&gt;&lt;title&gt;Riset Kesehatan Dasar (Riskesdas) 2010&lt;/title&gt;&lt;/titles&gt;&lt;dates&gt;&lt;year&gt;2010&lt;/year&gt;&lt;/dates&gt;&lt;pub-location&gt;Jakarta&lt;/pub-location&gt;&lt;urls&gt;&lt;/urls&gt;&lt;/record&gt;&lt;/Cite&gt;&lt;/EndNote&gt;</w:instrText>
      </w:r>
      <w:r w:rsidR="0039261F" w:rsidRPr="00255C76">
        <w:rPr>
          <w:rFonts w:ascii="Times New Roman" w:hAnsi="Times New Roman" w:cs="Times New Roman"/>
          <w:sz w:val="24"/>
          <w:szCs w:val="24"/>
        </w:rPr>
        <w:fldChar w:fldCharType="separate"/>
      </w:r>
      <w:r w:rsidRPr="00157182">
        <w:rPr>
          <w:rFonts w:ascii="Times New Roman" w:hAnsi="Times New Roman"/>
          <w:sz w:val="24"/>
          <w:szCs w:val="24"/>
          <w:vertAlign w:val="superscript"/>
        </w:rPr>
        <w:t>2</w:t>
      </w:r>
      <w:r w:rsidR="0039261F" w:rsidRPr="00255C76">
        <w:rPr>
          <w:rFonts w:ascii="Times New Roman" w:hAnsi="Times New Roman" w:cs="Times New Roman"/>
          <w:sz w:val="24"/>
          <w:szCs w:val="24"/>
        </w:rPr>
        <w:fldChar w:fldCharType="end"/>
      </w:r>
      <w:r w:rsidRPr="00255C76">
        <w:rPr>
          <w:rFonts w:ascii="Times New Roman" w:hAnsi="Times New Roman" w:cs="Times New Roman"/>
          <w:sz w:val="24"/>
          <w:szCs w:val="24"/>
        </w:rPr>
        <w:t xml:space="preserve"> This may occur as the result of </w:t>
      </w:r>
      <w:r>
        <w:rPr>
          <w:rFonts w:ascii="Times New Roman" w:hAnsi="Times New Roman"/>
          <w:sz w:val="24"/>
          <w:szCs w:val="24"/>
        </w:rPr>
        <w:t>food</w:t>
      </w:r>
      <w:r w:rsidRPr="00255C76">
        <w:rPr>
          <w:rFonts w:ascii="Times New Roman" w:hAnsi="Times New Roman" w:cs="Times New Roman"/>
          <w:sz w:val="24"/>
          <w:szCs w:val="24"/>
        </w:rPr>
        <w:t xml:space="preserve"> consumption with high content of calories, fat</w:t>
      </w:r>
      <w:r w:rsidR="00182729">
        <w:rPr>
          <w:rFonts w:ascii="Times New Roman" w:hAnsi="Times New Roman" w:cs="Times New Roman"/>
          <w:sz w:val="24"/>
          <w:szCs w:val="24"/>
        </w:rPr>
        <w:t>, cholesterol</w:t>
      </w:r>
      <w:r w:rsidRPr="00255C76">
        <w:rPr>
          <w:rFonts w:ascii="Times New Roman" w:hAnsi="Times New Roman" w:cs="Times New Roman"/>
          <w:sz w:val="24"/>
          <w:szCs w:val="24"/>
        </w:rPr>
        <w:t>and the lack of physical activity.</w:t>
      </w:r>
      <w:r w:rsidR="0039261F">
        <w:rPr>
          <w:rFonts w:ascii="Times New Roman" w:hAnsi="Times New Roman"/>
          <w:sz w:val="24"/>
          <w:szCs w:val="24"/>
        </w:rPr>
        <w:fldChar w:fldCharType="begin"/>
      </w:r>
      <w:r w:rsidR="0005231B">
        <w:rPr>
          <w:rFonts w:ascii="Times New Roman" w:hAnsi="Times New Roman"/>
          <w:sz w:val="24"/>
          <w:szCs w:val="24"/>
        </w:rPr>
        <w:instrText xml:space="preserve"> ADDIN EN.CITE &lt;EndNote&gt;&lt;Cite&gt;&lt;Author&gt;Hidayati&lt;/Author&gt;&lt;Year&gt;2009&lt;/Year&gt;&lt;RecNum&gt;19&lt;/RecNum&gt;&lt;record&gt;&lt;rec-number&gt;19&lt;/rec-number&gt;&lt;foreign-keys&gt;&lt;key app="EN" db-id="20rearx2nd9z24e9a2t5apt059wzwrt0dzpx"&gt;19&lt;/key&gt;&lt;/foreign-keys&gt;&lt;ref-type name="Journal Article"&gt;17&lt;/ref-type&gt;&lt;contributors&gt;&lt;authors&gt;&lt;author&gt;Siti Nurul Hidayati&lt;/author&gt;&lt;author&gt;Rudi Irawan&lt;/author&gt;&lt;author&gt;Boerhan Hidayat&lt;/author&gt;&lt;/authors&gt;&lt;/contributors&gt;&lt;titles&gt;&lt;title&gt;Obesitas Pada Anak&lt;/title&gt;&lt;secondary-title&gt;Divisi Nutrisi dan Penyakit Metabolik Bagian/SMF Ilmu Kesehatan Fakultas Kedokteran Unair / RS dr. Soetomo&lt;/secondary-title&gt;&lt;/titles&gt;&lt;periodical&gt;&lt;full-title&gt;Divisi Nutrisi dan Penyakit Metabolik Bagian/SMF Ilmu Kesehatan Fakultas Kedokteran Unair / RS dr. Soetomo&lt;/full-title&gt;&lt;/periodical&gt;&lt;dates&gt;&lt;year&gt;2009&lt;/year&gt;&lt;/dates&gt;&lt;pub-location&gt;Surabaya&lt;/pub-location&gt;&lt;urls&gt;&lt;/urls&gt;&lt;/record&gt;&lt;/Cite&gt;&lt;/EndNote&gt;</w:instrText>
      </w:r>
      <w:r w:rsidR="0039261F">
        <w:rPr>
          <w:rFonts w:ascii="Times New Roman" w:hAnsi="Times New Roman"/>
          <w:sz w:val="24"/>
          <w:szCs w:val="24"/>
        </w:rPr>
        <w:fldChar w:fldCharType="separate"/>
      </w:r>
      <w:r w:rsidRPr="00157182">
        <w:rPr>
          <w:rFonts w:ascii="Times New Roman" w:hAnsi="Times New Roman"/>
          <w:sz w:val="24"/>
          <w:szCs w:val="24"/>
          <w:vertAlign w:val="superscript"/>
        </w:rPr>
        <w:t>3</w:t>
      </w:r>
      <w:r w:rsidR="0039261F">
        <w:rPr>
          <w:rFonts w:ascii="Times New Roman" w:hAnsi="Times New Roman"/>
          <w:sz w:val="24"/>
          <w:szCs w:val="24"/>
        </w:rPr>
        <w:fldChar w:fldCharType="end"/>
      </w:r>
    </w:p>
    <w:p w:rsidR="00303EFE" w:rsidRPr="00255C76" w:rsidRDefault="00303EFE" w:rsidP="00303EFE">
      <w:pPr>
        <w:spacing w:after="0" w:line="480" w:lineRule="auto"/>
        <w:ind w:firstLine="284"/>
        <w:jc w:val="both"/>
        <w:rPr>
          <w:rFonts w:ascii="Times New Roman" w:hAnsi="Times New Roman" w:cs="Times New Roman"/>
          <w:sz w:val="24"/>
          <w:szCs w:val="24"/>
        </w:rPr>
      </w:pPr>
      <w:r w:rsidRPr="00255C76">
        <w:rPr>
          <w:rFonts w:ascii="Times New Roman" w:hAnsi="Times New Roman" w:cs="Times New Roman"/>
          <w:sz w:val="24"/>
          <w:szCs w:val="24"/>
        </w:rPr>
        <w:t>Obesity in children is associat</w:t>
      </w:r>
      <w:r>
        <w:rPr>
          <w:rFonts w:ascii="Times New Roman" w:hAnsi="Times New Roman"/>
          <w:sz w:val="24"/>
          <w:szCs w:val="24"/>
        </w:rPr>
        <w:t>ed with significant morbidities, such as o</w:t>
      </w:r>
      <w:r w:rsidRPr="00255C76">
        <w:rPr>
          <w:rFonts w:ascii="Times New Roman" w:hAnsi="Times New Roman" w:cs="Times New Roman"/>
          <w:sz w:val="24"/>
          <w:szCs w:val="24"/>
        </w:rPr>
        <w:t>bstructive sleep apnea s</w:t>
      </w:r>
      <w:r>
        <w:rPr>
          <w:rFonts w:ascii="Times New Roman" w:hAnsi="Times New Roman"/>
          <w:sz w:val="24"/>
          <w:szCs w:val="24"/>
        </w:rPr>
        <w:t xml:space="preserve">yndrome, </w:t>
      </w:r>
      <w:r w:rsidRPr="00255C76">
        <w:rPr>
          <w:rFonts w:ascii="Times New Roman" w:hAnsi="Times New Roman" w:cs="Times New Roman"/>
          <w:sz w:val="24"/>
          <w:szCs w:val="24"/>
        </w:rPr>
        <w:t>insulin resistance, hypertension, dyslipidemia, gallstones, and neurological problems. These complications may not become apparent until several years later.</w:t>
      </w:r>
      <w:r w:rsidR="0039261F">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&lt;EndNote&gt;&lt;Cite&gt;&lt;Author&gt;Lee&lt;/Author&gt;&lt;Year&gt;2009&lt;/Year&gt;&lt;RecNum&gt;50&lt;/RecNum&gt;&lt;record&gt;&lt;rec-number&gt;50&lt;/rec-number&gt;&lt;foreign-keys&gt;&lt;key app="EN" db-id="20rearx2nd9z24e9a2t5apt059wzwrt0dzpx"&gt;50&lt;/key&gt;&lt;/foreign-keys&gt;&lt;ref-type name="Journal Article"&gt;17&lt;/ref-type&gt;&lt;contributors&gt;&lt;authors&gt;&lt;author&gt;Lee, Yung Seng&lt;/author&gt;&lt;/authors&gt;&lt;/contributors&gt;&lt;titles&gt;&lt;title&gt;Consequences of childhood obesity&lt;/title&gt;&lt;secondary-title&gt;Ann Acad Med Singapore&lt;/secondary-title&gt;&lt;/titles&gt;&lt;pages&gt;75-77&lt;/pages&gt;&lt;volume&gt;38&lt;/volume&gt;&lt;number&gt;1&lt;/number&gt;&lt;dates&gt;&lt;year&gt;2009&lt;/year&gt;&lt;/dates&gt;&lt;urls&gt;&lt;/urls&gt;&lt;/record&gt;&lt;/Cite&gt;&lt;/EndNote&gt;</w:instrText>
      </w:r>
      <w:r w:rsidR="0039261F">
        <w:rPr>
          <w:rFonts w:ascii="Times New Roman" w:hAnsi="Times New Roman"/>
          <w:sz w:val="24"/>
          <w:szCs w:val="24"/>
        </w:rPr>
        <w:fldChar w:fldCharType="separate"/>
      </w:r>
      <w:r w:rsidRPr="00157182">
        <w:rPr>
          <w:rFonts w:ascii="Times New Roman" w:hAnsi="Times New Roman"/>
          <w:sz w:val="24"/>
          <w:szCs w:val="24"/>
          <w:vertAlign w:val="superscript"/>
        </w:rPr>
        <w:t>4</w:t>
      </w:r>
      <w:r w:rsidR="0039261F">
        <w:rPr>
          <w:rFonts w:ascii="Times New Roman" w:hAnsi="Times New Roman"/>
          <w:sz w:val="24"/>
          <w:szCs w:val="24"/>
        </w:rPr>
        <w:fldChar w:fldCharType="end"/>
      </w:r>
      <w:r w:rsidR="00543466">
        <w:rPr>
          <w:rFonts w:ascii="Times New Roman" w:hAnsi="Times New Roman" w:cs="Times New Roman"/>
          <w:sz w:val="24"/>
          <w:szCs w:val="24"/>
          <w:lang w:val="en-US"/>
        </w:rPr>
        <w:t>In addition</w:t>
      </w:r>
      <w:r w:rsidRPr="00255C76">
        <w:rPr>
          <w:rFonts w:ascii="Times New Roman" w:hAnsi="Times New Roman" w:cs="Times New Roman"/>
          <w:sz w:val="24"/>
          <w:szCs w:val="24"/>
        </w:rPr>
        <w:t>, obesity in children will affect their pubertal development.</w:t>
      </w:r>
      <w:r w:rsidR="0039261F">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&lt;EndNote&gt;&lt;Cite&gt;&lt;Author&gt;Solorzano&lt;/Author&gt;&lt;Year&gt;2010&lt;/Year&gt;&lt;RecNum&gt;63&lt;/RecNum&gt;&lt;record&gt;&lt;rec-number&gt;63&lt;/rec-number&gt;&lt;foreign-keys&gt;&lt;key app="EN" db-id="20rearx2nd9z24e9a2t5apt059wzwrt0dzpx"&gt;63&lt;/key&gt;&lt;/foreign-keys&gt;&lt;ref-type name="Journal Article"&gt;17&lt;/ref-type&gt;&lt;contributors&gt;&lt;authors&gt;&lt;author&gt;Solorzano, Christine M Burt&lt;/author&gt;&lt;author&gt;McCartney, Christopher R&lt;/author&gt;&lt;/authors&gt;&lt;/contributors&gt;&lt;titles&gt;&lt;title&gt;Obesity and the pubertal transition in girls and boys&lt;/title&gt;&lt;secondary-title&gt;Reproduction&lt;/secondary-title&gt;&lt;/titles&gt;&lt;pages&gt;399-410&lt;/pages&gt;&lt;volume&gt;140&lt;/volume&gt;&lt;number&gt;3&lt;/number&gt;&lt;dates&gt;&lt;year&gt;2010&lt;/year&gt;&lt;/dates&gt;&lt;isbn&gt;1470-1626&lt;/isbn&gt;&lt;urls&gt;&lt;/urls&gt;&lt;/record&gt;&lt;/Cite&gt;&lt;/EndNote&gt;</w:instrText>
      </w:r>
      <w:r w:rsidR="0039261F">
        <w:rPr>
          <w:rFonts w:ascii="Times New Roman" w:hAnsi="Times New Roman"/>
          <w:sz w:val="24"/>
          <w:szCs w:val="24"/>
        </w:rPr>
        <w:fldChar w:fldCharType="separate"/>
      </w:r>
      <w:r w:rsidRPr="00157182">
        <w:rPr>
          <w:rFonts w:ascii="Times New Roman" w:hAnsi="Times New Roman"/>
          <w:sz w:val="24"/>
          <w:szCs w:val="24"/>
          <w:vertAlign w:val="superscript"/>
        </w:rPr>
        <w:t>5</w:t>
      </w:r>
      <w:r w:rsidR="0039261F">
        <w:rPr>
          <w:rFonts w:ascii="Times New Roman" w:hAnsi="Times New Roman"/>
          <w:sz w:val="24"/>
          <w:szCs w:val="24"/>
        </w:rPr>
        <w:fldChar w:fldCharType="end"/>
      </w:r>
    </w:p>
    <w:p w:rsidR="00A219CD" w:rsidRDefault="00303EFE" w:rsidP="00303EFE">
      <w:pPr>
        <w:spacing w:after="0" w:line="480" w:lineRule="auto"/>
        <w:ind w:firstLine="284"/>
        <w:jc w:val="both"/>
        <w:rPr>
          <w:rFonts w:ascii="Times New Roman" w:hAnsi="Times New Roman" w:cs="Times New Roman"/>
          <w:sz w:val="24"/>
          <w:szCs w:val="24"/>
          <w:lang w:val="en-US"/>
        </w:rPr>
      </w:pPr>
      <w:r w:rsidRPr="00255C76">
        <w:rPr>
          <w:rFonts w:ascii="Times New Roman" w:hAnsi="Times New Roman" w:cs="Times New Roman"/>
          <w:sz w:val="24"/>
          <w:szCs w:val="24"/>
        </w:rPr>
        <w:t>Puberty is a period of transition from childhood into adulthood in which development of secondary sexual characteristics starts to appear and maturation of the reproductive function is achieved. In general, girl</w:t>
      </w:r>
      <w:r w:rsidR="00182729">
        <w:rPr>
          <w:rFonts w:ascii="Times New Roman" w:hAnsi="Times New Roman" w:cs="Times New Roman"/>
          <w:sz w:val="24"/>
          <w:szCs w:val="24"/>
        </w:rPr>
        <w:t>s start to develop puberty at 8</w:t>
      </w:r>
      <w:r w:rsidR="00182729">
        <w:rPr>
          <w:rFonts w:ascii="Times New Roman" w:hAnsi="Times New Roman" w:cs="Times New Roman"/>
          <w:sz w:val="24"/>
          <w:szCs w:val="24"/>
        </w:rPr>
        <w:sym w:font="Symbol" w:char="F02D"/>
      </w:r>
      <w:r w:rsidRPr="00255C76">
        <w:rPr>
          <w:rFonts w:ascii="Times New Roman" w:hAnsi="Times New Roman" w:cs="Times New Roman"/>
          <w:sz w:val="24"/>
          <w:szCs w:val="24"/>
        </w:rPr>
        <w:t>12 years of age</w:t>
      </w:r>
      <w:r w:rsidR="006F1FAE">
        <w:rPr>
          <w:rFonts w:ascii="Times New Roman" w:hAnsi="Times New Roman" w:cs="Times New Roman"/>
          <w:sz w:val="24"/>
          <w:szCs w:val="24"/>
          <w:lang w:val="en-US"/>
        </w:rPr>
        <w:t xml:space="preserve">. </w:t>
      </w:r>
      <w:proofErr w:type="spellStart"/>
      <w:r w:rsidR="006F1FAE">
        <w:rPr>
          <w:rFonts w:ascii="Times New Roman" w:hAnsi="Times New Roman" w:cs="Times New Roman"/>
          <w:sz w:val="24"/>
          <w:szCs w:val="24"/>
          <w:lang w:val="en-US"/>
        </w:rPr>
        <w:t>Thelarche</w:t>
      </w:r>
      <w:proofErr w:type="spellEnd"/>
      <w:r w:rsidR="006F1FAE">
        <w:rPr>
          <w:rFonts w:ascii="Times New Roman" w:hAnsi="Times New Roman" w:cs="Times New Roman"/>
          <w:sz w:val="24"/>
          <w:szCs w:val="24"/>
          <w:lang w:val="en-US"/>
        </w:rPr>
        <w:t xml:space="preserve"> is the initial sign of puberty in girls, defined as </w:t>
      </w:r>
      <w:r w:rsidRPr="00255C76">
        <w:rPr>
          <w:rFonts w:ascii="Times New Roman" w:hAnsi="Times New Roman" w:cs="Times New Roman"/>
          <w:sz w:val="24"/>
          <w:szCs w:val="24"/>
        </w:rPr>
        <w:t>the appearance of br</w:t>
      </w:r>
      <w:r w:rsidR="006F1FAE">
        <w:rPr>
          <w:rFonts w:ascii="Times New Roman" w:hAnsi="Times New Roman" w:cs="Times New Roman"/>
          <w:sz w:val="24"/>
          <w:szCs w:val="24"/>
        </w:rPr>
        <w:t>east bud underneath the areola</w:t>
      </w:r>
      <w:r w:rsidR="00182729">
        <w:rPr>
          <w:rFonts w:ascii="Times New Roman" w:hAnsi="Times New Roman" w:cs="Times New Roman"/>
          <w:sz w:val="24"/>
          <w:szCs w:val="24"/>
          <w:lang w:val="en-US"/>
        </w:rPr>
        <w:t xml:space="preserve">. Based on Tanner classification of breast development, </w:t>
      </w:r>
      <w:proofErr w:type="spellStart"/>
      <w:r w:rsidR="00182729">
        <w:rPr>
          <w:rFonts w:ascii="Times New Roman" w:hAnsi="Times New Roman" w:cs="Times New Roman"/>
          <w:sz w:val="24"/>
          <w:szCs w:val="24"/>
          <w:lang w:val="en-US"/>
        </w:rPr>
        <w:t>thelarce</w:t>
      </w:r>
      <w:proofErr w:type="spellEnd"/>
      <w:r w:rsidR="00182729">
        <w:rPr>
          <w:rFonts w:ascii="Times New Roman" w:hAnsi="Times New Roman" w:cs="Times New Roman"/>
          <w:sz w:val="24"/>
          <w:szCs w:val="24"/>
          <w:lang w:val="en-US"/>
        </w:rPr>
        <w:t xml:space="preserve"> defined as</w:t>
      </w:r>
      <w:r w:rsidR="006F1FAE">
        <w:rPr>
          <w:rFonts w:ascii="Times New Roman" w:hAnsi="Times New Roman" w:cs="Times New Roman"/>
          <w:sz w:val="24"/>
          <w:szCs w:val="24"/>
        </w:rPr>
        <w:t>Tanner stage 2</w:t>
      </w:r>
      <w:r w:rsidRPr="00255C76">
        <w:rPr>
          <w:rFonts w:ascii="Times New Roman" w:hAnsi="Times New Roman" w:cs="Times New Roman"/>
          <w:sz w:val="24"/>
          <w:szCs w:val="24"/>
        </w:rPr>
        <w:t>. The onset of puberty depends on many factors, one of them is nutritional status especially obesity.</w:t>
      </w:r>
      <w:r w:rsidR="0039261F">
        <w:rPr>
          <w:rFonts w:ascii="Times New Roman" w:hAnsi="Times New Roman" w:cs="Times New Roman"/>
          <w:sz w:val="24"/>
          <w:szCs w:val="24"/>
        </w:rPr>
        <w:fldChar w:fldCharType="begin"/>
      </w:r>
      <w:r w:rsidR="007D584D">
        <w:rPr>
          <w:rFonts w:ascii="Times New Roman" w:hAnsi="Times New Roman" w:cs="Times New Roman"/>
          <w:sz w:val="24"/>
          <w:szCs w:val="24"/>
        </w:rPr>
        <w:instrText xml:space="preserve"> ADDIN EN.CITE &lt;EndNote&gt;&lt;Cite&gt;&lt;Author&gt;Solorzano&lt;/Author&gt;&lt;Year&gt;2010&lt;/Year&gt;&lt;RecNum&gt;63&lt;/RecNum&gt;&lt;record&gt;&lt;rec-number&gt;63&lt;/rec-number&gt;&lt;foreign-keys&gt;&lt;key app="EN" db-id="20rearx2nd9z24e9a2t5apt059wzwrt0dzpx"&gt;63&lt;/key&gt;&lt;/foreign-keys&gt;&lt;ref-type name="Journal Article"&gt;17&lt;/ref-type&gt;&lt;contributors&gt;&lt;authors&gt;&lt;author&gt;Solorzano, Christine M Burt&lt;/author&gt;&lt;author&gt;McCartney, Christopher R&lt;/author&gt;&lt;/authors&gt;&lt;/contributors&gt;&lt;titles&gt;&lt;title&gt;Obesity and the pubertal transition in girls and boys&lt;/title&gt;&lt;secondary-title&gt;Reproduction&lt;/secondary-title&gt;&lt;/titles&gt;&lt;pages&gt;399-410&lt;/pages&gt;&lt;volume&gt;140&lt;/volume&gt;&lt;number&gt;3&lt;/number&gt;&lt;dates&gt;&lt;year&gt;2010&lt;/year&gt;&lt;/dates&gt;&lt;isbn&gt;1470-1626&lt;/isbn&gt;&lt;urls&gt;&lt;/urls&gt;&lt;/record&gt;&lt;/Cite&gt;&lt;/EndNote&gt;</w:instrText>
      </w:r>
      <w:r w:rsidR="0039261F">
        <w:rPr>
          <w:rFonts w:ascii="Times New Roman" w:hAnsi="Times New Roman" w:cs="Times New Roman"/>
          <w:sz w:val="24"/>
          <w:szCs w:val="24"/>
        </w:rPr>
        <w:fldChar w:fldCharType="separate"/>
      </w:r>
      <w:r w:rsidR="007D584D" w:rsidRPr="007D584D">
        <w:rPr>
          <w:rFonts w:ascii="Times New Roman" w:hAnsi="Times New Roman" w:cs="Times New Roman"/>
          <w:sz w:val="24"/>
          <w:szCs w:val="24"/>
          <w:vertAlign w:val="superscript"/>
        </w:rPr>
        <w:t>5</w:t>
      </w:r>
      <w:r w:rsidR="0039261F">
        <w:rPr>
          <w:rFonts w:ascii="Times New Roman" w:hAnsi="Times New Roman" w:cs="Times New Roman"/>
          <w:sz w:val="24"/>
          <w:szCs w:val="24"/>
        </w:rPr>
        <w:fldChar w:fldCharType="end"/>
      </w:r>
      <w:r w:rsidRPr="00255C76">
        <w:rPr>
          <w:rFonts w:ascii="Times New Roman" w:hAnsi="Times New Roman" w:cs="Times New Roman"/>
          <w:sz w:val="24"/>
          <w:szCs w:val="24"/>
        </w:rPr>
        <w:t xml:space="preserve"> A research in the United States by Rosenfield et al.</w:t>
      </w:r>
      <w:r w:rsidR="0039261F">
        <w:rPr>
          <w:rFonts w:ascii="Times New Roman" w:hAnsi="Times New Roman" w:cs="Times New Roman"/>
          <w:sz w:val="24"/>
          <w:szCs w:val="24"/>
        </w:rPr>
        <w:fldChar w:fldCharType="begin"/>
      </w:r>
      <w:r w:rsidR="007D584D">
        <w:rPr>
          <w:rFonts w:ascii="Times New Roman" w:hAnsi="Times New Roman" w:cs="Times New Roman"/>
          <w:sz w:val="24"/>
          <w:szCs w:val="24"/>
        </w:rPr>
        <w:instrText xml:space="preserve"> ADDIN EN.CITE &lt;EndNote&gt;&lt;Cite&gt;&lt;Author&gt;Rosenfield&lt;/Author&gt;&lt;Year&gt;2009&lt;/Year&gt;&lt;RecNum&gt;36&lt;/RecNum&gt;&lt;record&gt;&lt;rec-number&gt;36&lt;/rec-number&gt;&lt;foreign-keys&gt;&lt;key app="EN" db-id="20rearx2nd9z24e9a2t5apt059wzwrt0dzpx"&gt;36&lt;/key&gt;&lt;/foreign-keys&gt;&lt;ref-type name="Journal Article"&gt;17&lt;/ref-type&gt;&lt;contributors&gt;&lt;authors&gt;&lt;author&gt;Rosenfield, R. L.&lt;/author&gt;&lt;author&gt;Lipton, R. B.&lt;/author&gt;&lt;author&gt;Drum, M. L.&lt;/author&gt;&lt;/authors&gt;&lt;/contributors&gt;&lt;auth-address&gt;Department of aPediatrics, University of Chicago, Chicago, IL, USA. robros@peds.bsd.uchicago.edu&lt;/auth-address&gt;&lt;titles&gt;&lt;title&gt;Thelarche, pubarche, and menarche attainment in children with normal and elevated body mass index&lt;/title&gt;&lt;secondary-title&gt;Pediatrics&lt;/secondary-title&gt;&lt;/titles&gt;&lt;periodical&gt;&lt;full-title&gt;Pediatrics&lt;/full-title&gt;&lt;/periodical&gt;&lt;pages&gt;84-8&lt;/pages&gt;&lt;volume&gt;123&lt;/volume&gt;&lt;number&gt;1&lt;/number&gt;&lt;edition&gt;2009/01/02&lt;/edition&gt;&lt;keywords&gt;&lt;keyword&gt;Adolescent&lt;/keyword&gt;&lt;keyword&gt;Body Composition&lt;/keyword&gt;&lt;keyword&gt;Body Mass Index&lt;/keyword&gt;&lt;keyword&gt;Body Weight/physiology&lt;/keyword&gt;&lt;keyword&gt;Child&lt;/keyword&gt;&lt;keyword&gt;Female&lt;/keyword&gt;&lt;keyword&gt;Humans&lt;/keyword&gt;&lt;keyword&gt;Male&lt;/keyword&gt;&lt;keyword&gt;Menarche/ physiology&lt;/keyword&gt;&lt;keyword&gt;Nutrition Surveys&lt;/keyword&gt;&lt;keyword&gt;Obesity/epidemiology/physiopathology&lt;/keyword&gt;&lt;keyword&gt;Overweight/epidemiology/ physiopathology&lt;/keyword&gt;&lt;keyword&gt;Puberty/ physiology&lt;/keyword&gt;&lt;keyword&gt;Puberty, Precocious/epidemiology/ physiopathology&lt;/keyword&gt;&lt;/keywords&gt;&lt;dates&gt;&lt;year&gt;2009&lt;/year&gt;&lt;pub-dates&gt;&lt;date&gt;Jan&lt;/date&gt;&lt;/pub-dates&gt;&lt;/dates&gt;&lt;isbn&gt;1098-4275 (Electronic)&amp;#xD;0031-4005 (Linking)&lt;/isbn&gt;&lt;accession-num&gt;19117864&lt;/accession-num&gt;&lt;urls&gt;&lt;/urls&gt;&lt;electronic-resource-num&gt;123/1/84 [pii]&amp;#xD;10.1542/peds.2008-0146 [doi]&lt;/electronic-resource-num&gt;&lt;remote-database-provider&gt;Nlm&lt;/remote-database-provider&gt;&lt;language&gt;eng&lt;/language&gt;&lt;/record&gt;&lt;/Cite&gt;&lt;/EndNote&gt;</w:instrText>
      </w:r>
      <w:r w:rsidR="0039261F">
        <w:rPr>
          <w:rFonts w:ascii="Times New Roman" w:hAnsi="Times New Roman" w:cs="Times New Roman"/>
          <w:sz w:val="24"/>
          <w:szCs w:val="24"/>
        </w:rPr>
        <w:fldChar w:fldCharType="separate"/>
      </w:r>
      <w:r w:rsidR="007D584D" w:rsidRPr="007D584D">
        <w:rPr>
          <w:rFonts w:ascii="Times New Roman" w:hAnsi="Times New Roman" w:cs="Times New Roman"/>
          <w:sz w:val="24"/>
          <w:szCs w:val="24"/>
          <w:vertAlign w:val="superscript"/>
        </w:rPr>
        <w:t>6</w:t>
      </w:r>
      <w:r w:rsidR="0039261F">
        <w:rPr>
          <w:rFonts w:ascii="Times New Roman" w:hAnsi="Times New Roman" w:cs="Times New Roman"/>
          <w:sz w:val="24"/>
          <w:szCs w:val="24"/>
        </w:rPr>
        <w:fldChar w:fldCharType="end"/>
      </w:r>
      <w:r w:rsidRPr="00255C76">
        <w:rPr>
          <w:rFonts w:ascii="Times New Roman" w:hAnsi="Times New Roman" w:cs="Times New Roman"/>
          <w:sz w:val="24"/>
          <w:szCs w:val="24"/>
        </w:rPr>
        <w:t xml:space="preserve"> found that the prevalence of breast appear</w:t>
      </w:r>
      <w:r w:rsidR="00B016B1">
        <w:rPr>
          <w:rFonts w:ascii="Times New Roman" w:hAnsi="Times New Roman" w:cs="Times New Roman"/>
          <w:sz w:val="24"/>
          <w:szCs w:val="24"/>
        </w:rPr>
        <w:t>ance (Tanner stage 2) at ages 8</w:t>
      </w:r>
      <w:r w:rsidR="00B016B1">
        <w:rPr>
          <w:rFonts w:ascii="Times New Roman" w:hAnsi="Times New Roman" w:cs="Times New Roman"/>
          <w:sz w:val="24"/>
          <w:szCs w:val="24"/>
        </w:rPr>
        <w:sym w:font="Symbol" w:char="F02D"/>
      </w:r>
      <w:r w:rsidRPr="00255C76">
        <w:rPr>
          <w:rFonts w:ascii="Times New Roman" w:hAnsi="Times New Roman" w:cs="Times New Roman"/>
          <w:sz w:val="24"/>
          <w:szCs w:val="24"/>
        </w:rPr>
        <w:t>9.6 years</w:t>
      </w:r>
      <w:r w:rsidR="00B016B1">
        <w:rPr>
          <w:rFonts w:ascii="Times New Roman" w:hAnsi="Times New Roman" w:cs="Times New Roman"/>
          <w:sz w:val="24"/>
          <w:szCs w:val="24"/>
          <w:lang w:val="en-US"/>
        </w:rPr>
        <w:t xml:space="preserve"> old</w:t>
      </w:r>
      <w:r w:rsidRPr="00255C76">
        <w:rPr>
          <w:rFonts w:ascii="Times New Roman" w:hAnsi="Times New Roman" w:cs="Times New Roman"/>
          <w:sz w:val="24"/>
          <w:szCs w:val="24"/>
        </w:rPr>
        <w:t xml:space="preserve"> was higher in girls with excessive body mass index (BMI) compared to those with normal BMI.</w:t>
      </w:r>
    </w:p>
    <w:p w:rsidR="00303EFE" w:rsidRPr="00255C76" w:rsidRDefault="00303EFE" w:rsidP="00303EFE">
      <w:pPr>
        <w:spacing w:after="0" w:line="480" w:lineRule="auto"/>
        <w:ind w:firstLine="284"/>
        <w:jc w:val="both"/>
        <w:rPr>
          <w:rFonts w:ascii="Times New Roman" w:hAnsi="Times New Roman" w:cs="Times New Roman"/>
          <w:sz w:val="24"/>
          <w:szCs w:val="24"/>
        </w:rPr>
      </w:pPr>
      <w:r w:rsidRPr="00255C76">
        <w:rPr>
          <w:rFonts w:ascii="Times New Roman" w:hAnsi="Times New Roman" w:cs="Times New Roman"/>
          <w:sz w:val="24"/>
          <w:szCs w:val="24"/>
        </w:rPr>
        <w:lastRenderedPageBreak/>
        <w:t>Abnormal puberty could also lead to various medical and psychological problems. Short stature, polycystic ovary syndrome (PCOS), menstrual disorder, and breast cancer may arise as the consequences of early puberty in girls. Psychosocial effects are especially a major concern in girls with precocious pub</w:t>
      </w:r>
      <w:r>
        <w:rPr>
          <w:rFonts w:ascii="Times New Roman" w:hAnsi="Times New Roman"/>
          <w:sz w:val="24"/>
          <w:szCs w:val="24"/>
        </w:rPr>
        <w:t>erty. These girls may have poor self-esteem</w:t>
      </w:r>
      <w:r w:rsidRPr="00255C76">
        <w:rPr>
          <w:rFonts w:ascii="Times New Roman" w:hAnsi="Times New Roman" w:cs="Times New Roman"/>
          <w:sz w:val="24"/>
          <w:szCs w:val="24"/>
        </w:rPr>
        <w:t xml:space="preserve"> result</w:t>
      </w:r>
      <w:r>
        <w:rPr>
          <w:rFonts w:ascii="Times New Roman" w:hAnsi="Times New Roman"/>
          <w:sz w:val="24"/>
          <w:szCs w:val="24"/>
        </w:rPr>
        <w:t>ing</w:t>
      </w:r>
      <w:r w:rsidRPr="00255C76">
        <w:rPr>
          <w:rFonts w:ascii="Times New Roman" w:hAnsi="Times New Roman" w:cs="Times New Roman"/>
          <w:sz w:val="24"/>
          <w:szCs w:val="24"/>
        </w:rPr>
        <w:t xml:space="preserve"> from feeling of b</w:t>
      </w:r>
      <w:r>
        <w:rPr>
          <w:rFonts w:ascii="Times New Roman" w:hAnsi="Times New Roman"/>
          <w:sz w:val="24"/>
          <w:szCs w:val="24"/>
        </w:rPr>
        <w:t>eing different from their peers. They are also at risk for</w:t>
      </w:r>
      <w:r w:rsidRPr="00255C76">
        <w:rPr>
          <w:rFonts w:ascii="Times New Roman" w:hAnsi="Times New Roman" w:cs="Times New Roman"/>
          <w:sz w:val="24"/>
          <w:szCs w:val="24"/>
        </w:rPr>
        <w:t xml:space="preserve"> depression, anxiety, sexual abuse, risky sexual behavior (such as multiple</w:t>
      </w:r>
      <w:r>
        <w:rPr>
          <w:rFonts w:ascii="Times New Roman" w:hAnsi="Times New Roman"/>
          <w:sz w:val="24"/>
          <w:szCs w:val="24"/>
        </w:rPr>
        <w:t xml:space="preserve"> sexual partner), unwanted preg</w:t>
      </w:r>
      <w:r w:rsidRPr="00255C76">
        <w:rPr>
          <w:rFonts w:ascii="Times New Roman" w:hAnsi="Times New Roman" w:cs="Times New Roman"/>
          <w:sz w:val="24"/>
          <w:szCs w:val="24"/>
        </w:rPr>
        <w:t>nancy, behavioral and eating disorder.</w:t>
      </w:r>
      <w:r w:rsidR="0039261F">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&lt;EndNote&gt;&lt;Cite&gt;&lt;Author&gt;Golub&lt;/Author&gt;&lt;Year&gt;2008&lt;/Year&gt;&lt;RecNum&gt;91&lt;/RecNum&gt;&lt;record&gt;&lt;rec-number&gt;91&lt;/rec-number&gt;&lt;foreign-keys&gt;&lt;key app="EN" db-id="20rearx2nd9z24e9a2t5apt059wzwrt0dzpx"&gt;91&lt;/key&gt;&lt;/foreign-keys&gt;&lt;ref-type name="Journal Article"&gt;17&lt;/ref-type&gt;&lt;contributors&gt;&lt;authors&gt;&lt;author&gt;Golub, Mari S&lt;/author&gt;&lt;author&gt;Collman, Gwen W&lt;/author&gt;&lt;author&gt;Foster, Paul MD&lt;/author&gt;&lt;author&gt;Kimmel, Carole A&lt;/author&gt;&lt;author&gt;Rajpert-De Meyts, Ewa&lt;/author&gt;&lt;author&gt;Reiter, Edward O&lt;/author&gt;&lt;author&gt;Sharpe, Richard M&lt;/author&gt;&lt;author&gt;Skakkebaek, Niels E&lt;/author&gt;&lt;author&gt;Toppari, Jorma&lt;/author&gt;&lt;/authors&gt;&lt;/contributors&gt;&lt;titles&gt;&lt;title&gt;Public health implications of altered puberty timing&lt;/title&gt;&lt;secondary-title&gt;Pediatrics&lt;/secondary-title&gt;&lt;/titles&gt;&lt;periodical&gt;&lt;full-title&gt;Pediatrics&lt;/full-title&gt;&lt;/periodical&gt;&lt;pages&gt;S218-S230&lt;/pages&gt;&lt;volume&gt;121&lt;/volume&gt;&lt;number&gt;Supplement 3&lt;/number&gt;&lt;dates&gt;&lt;year&gt;2008&lt;/year&gt;&lt;/dates&gt;&lt;isbn&gt;0031-4005&lt;/isbn&gt;&lt;urls&gt;&lt;/urls&gt;&lt;/record&gt;&lt;/Cite&gt;&lt;/EndNote&gt;</w:instrText>
      </w:r>
      <w:r w:rsidR="0039261F">
        <w:rPr>
          <w:rFonts w:ascii="Times New Roman" w:hAnsi="Times New Roman"/>
          <w:sz w:val="24"/>
          <w:szCs w:val="24"/>
        </w:rPr>
        <w:fldChar w:fldCharType="separate"/>
      </w:r>
      <w:r w:rsidR="007D584D" w:rsidRPr="007D584D">
        <w:rPr>
          <w:rFonts w:ascii="Times New Roman" w:hAnsi="Times New Roman"/>
          <w:sz w:val="24"/>
          <w:szCs w:val="24"/>
          <w:vertAlign w:val="superscript"/>
        </w:rPr>
        <w:t>7</w:t>
      </w:r>
      <w:r w:rsidR="0039261F">
        <w:rPr>
          <w:rFonts w:ascii="Times New Roman" w:hAnsi="Times New Roman"/>
          <w:sz w:val="24"/>
          <w:szCs w:val="24"/>
        </w:rPr>
        <w:fldChar w:fldCharType="end"/>
      </w:r>
    </w:p>
    <w:p w:rsidR="00303EFE" w:rsidRPr="00255C76" w:rsidRDefault="00303EFE" w:rsidP="00303EFE">
      <w:pPr>
        <w:spacing w:after="0" w:line="480" w:lineRule="auto"/>
        <w:ind w:firstLine="284"/>
        <w:jc w:val="both"/>
        <w:rPr>
          <w:rFonts w:ascii="Times New Roman" w:hAnsi="Times New Roman" w:cs="Times New Roman"/>
          <w:sz w:val="24"/>
          <w:szCs w:val="24"/>
        </w:rPr>
      </w:pPr>
      <w:r w:rsidRPr="00255C76">
        <w:rPr>
          <w:rFonts w:ascii="Times New Roman" w:hAnsi="Times New Roman" w:cs="Times New Roman"/>
          <w:sz w:val="24"/>
          <w:szCs w:val="24"/>
        </w:rPr>
        <w:t>The aim of this study was to compare the age of thelarche between obese and normal girls. This study may benefit parents and society to increase their awareness regarding the importance of maintaining a good nutritional status for children, starting from early childhood.</w:t>
      </w:r>
    </w:p>
    <w:p w:rsidR="00303EFE" w:rsidRPr="0097566C" w:rsidRDefault="00303EFE" w:rsidP="00303EFE">
      <w:pPr>
        <w:spacing w:before="480" w:after="0" w:line="480" w:lineRule="auto"/>
        <w:jc w:val="both"/>
        <w:rPr>
          <w:rFonts w:ascii="Times New Roman" w:hAnsi="Times New Roman"/>
          <w:b/>
          <w:sz w:val="24"/>
          <w:szCs w:val="24"/>
        </w:rPr>
      </w:pPr>
      <w:r w:rsidRPr="0097566C">
        <w:rPr>
          <w:rFonts w:ascii="Times New Roman" w:hAnsi="Times New Roman"/>
          <w:b/>
          <w:sz w:val="24"/>
          <w:szCs w:val="24"/>
        </w:rPr>
        <w:t>Methods</w:t>
      </w:r>
    </w:p>
    <w:p w:rsidR="00303EFE" w:rsidRDefault="00303EFE" w:rsidP="00303EFE">
      <w:pPr>
        <w:spacing w:after="0" w:line="480" w:lineRule="auto"/>
        <w:ind w:firstLine="284"/>
        <w:jc w:val="both"/>
        <w:rPr>
          <w:rFonts w:ascii="Times New Roman" w:hAnsi="Times New Roman"/>
          <w:sz w:val="24"/>
          <w:szCs w:val="24"/>
        </w:rPr>
      </w:pPr>
      <w:r>
        <w:rPr>
          <w:rFonts w:ascii="Times New Roman" w:hAnsi="Times New Roman"/>
          <w:sz w:val="24"/>
          <w:szCs w:val="24"/>
        </w:rPr>
        <w:t>An analytical</w:t>
      </w:r>
      <w:r w:rsidRPr="0097566C">
        <w:rPr>
          <w:rFonts w:ascii="Times New Roman" w:hAnsi="Times New Roman"/>
          <w:sz w:val="24"/>
          <w:szCs w:val="24"/>
        </w:rPr>
        <w:t xml:space="preserve"> study using cross sectional method</w:t>
      </w:r>
      <w:r>
        <w:rPr>
          <w:rFonts w:ascii="Times New Roman" w:hAnsi="Times New Roman"/>
          <w:sz w:val="24"/>
          <w:szCs w:val="24"/>
        </w:rPr>
        <w:t xml:space="preserve"> was conducted. This study was held in Bandung, West Java, Indonesia, </w:t>
      </w:r>
      <w:r w:rsidRPr="0097566C">
        <w:rPr>
          <w:rFonts w:ascii="Times New Roman" w:hAnsi="Times New Roman"/>
          <w:sz w:val="24"/>
          <w:szCs w:val="24"/>
        </w:rPr>
        <w:t>during the period of September to Octobe</w:t>
      </w:r>
      <w:r>
        <w:rPr>
          <w:rFonts w:ascii="Times New Roman" w:hAnsi="Times New Roman"/>
          <w:sz w:val="24"/>
          <w:szCs w:val="24"/>
        </w:rPr>
        <w:t>r 2013. G</w:t>
      </w:r>
      <w:r w:rsidR="00A219CD">
        <w:rPr>
          <w:rFonts w:ascii="Times New Roman" w:hAnsi="Times New Roman"/>
          <w:sz w:val="24"/>
          <w:szCs w:val="24"/>
        </w:rPr>
        <w:t>irls aged 8</w:t>
      </w:r>
      <w:r w:rsidR="00A219CD">
        <w:rPr>
          <w:rFonts w:ascii="Times New Roman" w:hAnsi="Times New Roman"/>
          <w:sz w:val="24"/>
          <w:szCs w:val="24"/>
        </w:rPr>
        <w:sym w:font="Symbol" w:char="F02D"/>
      </w:r>
      <w:r w:rsidRPr="0097566C">
        <w:rPr>
          <w:rFonts w:ascii="Times New Roman" w:hAnsi="Times New Roman"/>
          <w:sz w:val="24"/>
          <w:szCs w:val="24"/>
        </w:rPr>
        <w:t xml:space="preserve">12 </w:t>
      </w:r>
      <w:r>
        <w:rPr>
          <w:rFonts w:ascii="Times New Roman" w:hAnsi="Times New Roman"/>
          <w:sz w:val="24"/>
          <w:szCs w:val="24"/>
        </w:rPr>
        <w:t xml:space="preserve">years who experienced thelarche were </w:t>
      </w:r>
      <w:r w:rsidRPr="0097566C">
        <w:rPr>
          <w:rFonts w:ascii="Times New Roman" w:hAnsi="Times New Roman"/>
          <w:sz w:val="24"/>
          <w:szCs w:val="24"/>
        </w:rPr>
        <w:t>included</w:t>
      </w:r>
      <w:r>
        <w:rPr>
          <w:rFonts w:ascii="Times New Roman" w:hAnsi="Times New Roman"/>
          <w:sz w:val="24"/>
          <w:szCs w:val="24"/>
        </w:rPr>
        <w:t xml:space="preserve"> in this study. Data were obtained </w:t>
      </w:r>
      <w:r w:rsidR="006F6072">
        <w:rPr>
          <w:rFonts w:ascii="Times New Roman" w:hAnsi="Times New Roman"/>
          <w:sz w:val="24"/>
          <w:szCs w:val="24"/>
        </w:rPr>
        <w:t>from west, central</w:t>
      </w:r>
      <w:r>
        <w:rPr>
          <w:rFonts w:ascii="Times New Roman" w:hAnsi="Times New Roman"/>
          <w:sz w:val="24"/>
          <w:szCs w:val="24"/>
        </w:rPr>
        <w:t xml:space="preserve"> and east Bandung region. Each of the three regions was represented by one elementary school </w:t>
      </w:r>
      <w:r w:rsidR="006F6072">
        <w:rPr>
          <w:rFonts w:ascii="Times New Roman" w:hAnsi="Times New Roman"/>
          <w:sz w:val="24"/>
          <w:szCs w:val="24"/>
          <w:lang w:val="en-US"/>
        </w:rPr>
        <w:t>(</w:t>
      </w:r>
      <w:proofErr w:type="spellStart"/>
      <w:r w:rsidR="006F6072">
        <w:rPr>
          <w:rFonts w:ascii="Times New Roman" w:hAnsi="Times New Roman"/>
          <w:sz w:val="24"/>
          <w:szCs w:val="24"/>
          <w:lang w:val="en-US"/>
        </w:rPr>
        <w:t>SekolahDasar</w:t>
      </w:r>
      <w:proofErr w:type="spellEnd"/>
      <w:r w:rsidR="006F6072">
        <w:rPr>
          <w:rFonts w:ascii="Times New Roman" w:hAnsi="Times New Roman"/>
          <w:sz w:val="24"/>
          <w:szCs w:val="24"/>
          <w:lang w:val="en-US"/>
        </w:rPr>
        <w:t xml:space="preserve">/SD) </w:t>
      </w:r>
      <w:r>
        <w:rPr>
          <w:rFonts w:ascii="Times New Roman" w:hAnsi="Times New Roman"/>
          <w:sz w:val="24"/>
          <w:szCs w:val="24"/>
        </w:rPr>
        <w:t>which was</w:t>
      </w:r>
      <w:r w:rsidRPr="0097566C">
        <w:rPr>
          <w:rFonts w:ascii="Times New Roman" w:hAnsi="Times New Roman"/>
          <w:sz w:val="24"/>
          <w:szCs w:val="24"/>
        </w:rPr>
        <w:t xml:space="preserve"> selecte</w:t>
      </w:r>
      <w:r>
        <w:rPr>
          <w:rFonts w:ascii="Times New Roman" w:hAnsi="Times New Roman"/>
          <w:sz w:val="24"/>
          <w:szCs w:val="24"/>
        </w:rPr>
        <w:t>d by multistage random sampling. In the first stage, randomization was done at the district level, the three selected districts we</w:t>
      </w:r>
      <w:r w:rsidR="006F6072">
        <w:rPr>
          <w:rFonts w:ascii="Times New Roman" w:hAnsi="Times New Roman"/>
          <w:sz w:val="24"/>
          <w:szCs w:val="24"/>
        </w:rPr>
        <w:t>re Bandung Kulon, Sumur Bandung</w:t>
      </w:r>
      <w:r>
        <w:rPr>
          <w:rFonts w:ascii="Times New Roman" w:hAnsi="Times New Roman"/>
          <w:sz w:val="24"/>
          <w:szCs w:val="24"/>
        </w:rPr>
        <w:t xml:space="preserve"> and Mandalajati,</w:t>
      </w:r>
      <w:r w:rsidR="006F6072">
        <w:rPr>
          <w:rFonts w:ascii="Times New Roman" w:hAnsi="Times New Roman"/>
          <w:sz w:val="24"/>
          <w:szCs w:val="24"/>
        </w:rPr>
        <w:t xml:space="preserve"> each represented west, central</w:t>
      </w:r>
      <w:r>
        <w:rPr>
          <w:rFonts w:ascii="Times New Roman" w:hAnsi="Times New Roman"/>
          <w:sz w:val="24"/>
          <w:szCs w:val="24"/>
        </w:rPr>
        <w:t xml:space="preserve"> and east Bandung region, respectively. In the second stage, randomization was done at the school level in each district, the three</w:t>
      </w:r>
      <w:r w:rsidRPr="0097566C">
        <w:rPr>
          <w:rFonts w:ascii="Times New Roman" w:hAnsi="Times New Roman"/>
          <w:sz w:val="24"/>
          <w:szCs w:val="24"/>
        </w:rPr>
        <w:t xml:space="preserve"> selected school</w:t>
      </w:r>
      <w:r>
        <w:rPr>
          <w:rFonts w:ascii="Times New Roman" w:hAnsi="Times New Roman"/>
          <w:sz w:val="24"/>
          <w:szCs w:val="24"/>
        </w:rPr>
        <w:t>s</w:t>
      </w:r>
      <w:r w:rsidRPr="0097566C">
        <w:rPr>
          <w:rFonts w:ascii="Times New Roman" w:hAnsi="Times New Roman"/>
          <w:sz w:val="24"/>
          <w:szCs w:val="24"/>
        </w:rPr>
        <w:t xml:space="preserve"> wer</w:t>
      </w:r>
      <w:r>
        <w:rPr>
          <w:rFonts w:ascii="Times New Roman" w:hAnsi="Times New Roman"/>
          <w:sz w:val="24"/>
          <w:szCs w:val="24"/>
        </w:rPr>
        <w:t>e</w:t>
      </w:r>
      <w:r w:rsidRPr="0097566C">
        <w:rPr>
          <w:rFonts w:ascii="Times New Roman" w:hAnsi="Times New Roman"/>
          <w:sz w:val="24"/>
          <w:szCs w:val="24"/>
        </w:rPr>
        <w:t xml:space="preserve"> SD </w:t>
      </w:r>
      <w:r>
        <w:rPr>
          <w:rFonts w:ascii="Times New Roman" w:hAnsi="Times New Roman"/>
          <w:sz w:val="24"/>
          <w:szCs w:val="24"/>
        </w:rPr>
        <w:t xml:space="preserve">Negeri </w:t>
      </w:r>
      <w:r>
        <w:rPr>
          <w:rFonts w:ascii="Times New Roman" w:hAnsi="Times New Roman"/>
          <w:sz w:val="24"/>
          <w:szCs w:val="24"/>
        </w:rPr>
        <w:lastRenderedPageBreak/>
        <w:t xml:space="preserve">Tunas Harapan, </w:t>
      </w:r>
      <w:r w:rsidRPr="0097566C">
        <w:rPr>
          <w:rFonts w:ascii="Times New Roman" w:hAnsi="Times New Roman"/>
          <w:sz w:val="24"/>
          <w:szCs w:val="24"/>
        </w:rPr>
        <w:t>SD Kartik</w:t>
      </w:r>
      <w:r w:rsidR="00A222A7">
        <w:rPr>
          <w:rFonts w:ascii="Times New Roman" w:hAnsi="Times New Roman"/>
          <w:sz w:val="24"/>
          <w:szCs w:val="24"/>
        </w:rPr>
        <w:t>a Siliwangi IX</w:t>
      </w:r>
      <w:r w:rsidR="00A222A7">
        <w:rPr>
          <w:rFonts w:ascii="Times New Roman" w:hAnsi="Times New Roman"/>
          <w:sz w:val="24"/>
          <w:szCs w:val="24"/>
        </w:rPr>
        <w:sym w:font="Symbol" w:char="F02D"/>
      </w:r>
      <w:r>
        <w:rPr>
          <w:rFonts w:ascii="Times New Roman" w:hAnsi="Times New Roman"/>
          <w:sz w:val="24"/>
          <w:szCs w:val="24"/>
        </w:rPr>
        <w:t xml:space="preserve">1, and </w:t>
      </w:r>
      <w:r w:rsidRPr="0097566C">
        <w:rPr>
          <w:rFonts w:ascii="Times New Roman" w:hAnsi="Times New Roman"/>
          <w:sz w:val="24"/>
          <w:szCs w:val="24"/>
        </w:rPr>
        <w:t>SD Negeri Jatihandap 2</w:t>
      </w:r>
      <w:r>
        <w:rPr>
          <w:rFonts w:ascii="Times New Roman" w:hAnsi="Times New Roman"/>
          <w:sz w:val="24"/>
          <w:szCs w:val="24"/>
        </w:rPr>
        <w:t>. This study has</w:t>
      </w:r>
      <w:r w:rsidRPr="0097566C">
        <w:rPr>
          <w:rFonts w:ascii="Times New Roman" w:hAnsi="Times New Roman"/>
          <w:sz w:val="24"/>
          <w:szCs w:val="24"/>
        </w:rPr>
        <w:t xml:space="preserve"> been approved by the </w:t>
      </w:r>
      <w:r w:rsidR="00A222A7">
        <w:rPr>
          <w:rFonts w:ascii="Times New Roman" w:hAnsi="Times New Roman"/>
          <w:sz w:val="24"/>
          <w:szCs w:val="24"/>
          <w:lang w:val="en-US"/>
        </w:rPr>
        <w:t xml:space="preserve"> Health Research E</w:t>
      </w:r>
      <w:r w:rsidR="00A222A7">
        <w:rPr>
          <w:rFonts w:ascii="Times New Roman" w:hAnsi="Times New Roman"/>
          <w:sz w:val="24"/>
          <w:szCs w:val="24"/>
        </w:rPr>
        <w:t>thic</w:t>
      </w:r>
      <w:proofErr w:type="spellStart"/>
      <w:r w:rsidR="00A222A7">
        <w:rPr>
          <w:rFonts w:ascii="Times New Roman" w:hAnsi="Times New Roman"/>
          <w:sz w:val="24"/>
          <w:szCs w:val="24"/>
          <w:lang w:val="en-US"/>
        </w:rPr>
        <w:t>sC</w:t>
      </w:r>
      <w:proofErr w:type="spellEnd"/>
      <w:r w:rsidRPr="0097566C">
        <w:rPr>
          <w:rFonts w:ascii="Times New Roman" w:hAnsi="Times New Roman"/>
          <w:sz w:val="24"/>
          <w:szCs w:val="24"/>
        </w:rPr>
        <w:t xml:space="preserve">ommittee and </w:t>
      </w:r>
      <w:r w:rsidR="006754CC" w:rsidRPr="006754CC">
        <w:rPr>
          <w:rFonts w:ascii="Times New Roman" w:hAnsi="Times New Roman"/>
          <w:sz w:val="24"/>
          <w:szCs w:val="24"/>
        </w:rPr>
        <w:t>Bandung</w:t>
      </w:r>
      <w:r w:rsidRPr="006754CC">
        <w:rPr>
          <w:rFonts w:ascii="Times New Roman" w:hAnsi="Times New Roman"/>
          <w:sz w:val="24"/>
          <w:szCs w:val="24"/>
        </w:rPr>
        <w:t>Education</w:t>
      </w:r>
      <w:r w:rsidR="006754CC" w:rsidRPr="006754CC">
        <w:rPr>
          <w:rFonts w:ascii="Times New Roman" w:hAnsi="Times New Roman"/>
          <w:sz w:val="24"/>
          <w:szCs w:val="24"/>
          <w:lang w:val="en-US"/>
        </w:rPr>
        <w:t xml:space="preserve"> Department</w:t>
      </w:r>
      <w:r w:rsidRPr="006754CC">
        <w:rPr>
          <w:rFonts w:ascii="Times New Roman" w:hAnsi="Times New Roman"/>
          <w:sz w:val="24"/>
          <w:szCs w:val="24"/>
        </w:rPr>
        <w:t>.</w:t>
      </w:r>
      <w:r>
        <w:rPr>
          <w:rFonts w:ascii="Times New Roman" w:hAnsi="Times New Roman"/>
          <w:sz w:val="24"/>
          <w:szCs w:val="24"/>
        </w:rPr>
        <w:t xml:space="preserve">Thelarche was defined as </w:t>
      </w:r>
      <w:r w:rsidRPr="00255C76">
        <w:rPr>
          <w:rFonts w:ascii="Times New Roman" w:hAnsi="Times New Roman" w:cs="Times New Roman"/>
          <w:sz w:val="24"/>
          <w:szCs w:val="24"/>
        </w:rPr>
        <w:t>the appearance of breast bud underneath the areola</w:t>
      </w:r>
      <w:r>
        <w:rPr>
          <w:rFonts w:ascii="Times New Roman" w:hAnsi="Times New Roman"/>
          <w:sz w:val="24"/>
          <w:szCs w:val="24"/>
        </w:rPr>
        <w:t>, or Tanner stadium 2. T</w:t>
      </w:r>
      <w:r w:rsidRPr="0097566C">
        <w:rPr>
          <w:rFonts w:ascii="Times New Roman" w:hAnsi="Times New Roman"/>
          <w:sz w:val="24"/>
          <w:szCs w:val="24"/>
        </w:rPr>
        <w:t xml:space="preserve">helarche status </w:t>
      </w:r>
      <w:r>
        <w:rPr>
          <w:rFonts w:ascii="Times New Roman" w:hAnsi="Times New Roman"/>
          <w:sz w:val="24"/>
          <w:szCs w:val="24"/>
        </w:rPr>
        <w:t>was not measured by physical examination because of ethical reasons. Therefore, mothers were asked</w:t>
      </w:r>
      <w:r w:rsidRPr="0097566C">
        <w:rPr>
          <w:rFonts w:ascii="Times New Roman" w:hAnsi="Times New Roman"/>
          <w:sz w:val="24"/>
          <w:szCs w:val="24"/>
        </w:rPr>
        <w:t xml:space="preserve"> to fill a questionnaire which contained tanner stage images of breast development with description of every stage</w:t>
      </w:r>
      <w:r>
        <w:rPr>
          <w:rFonts w:ascii="Times New Roman" w:hAnsi="Times New Roman"/>
          <w:sz w:val="24"/>
          <w:szCs w:val="24"/>
        </w:rPr>
        <w:t xml:space="preserve"> to be matched with her daughter’s condition</w:t>
      </w:r>
      <w:r w:rsidRPr="0097566C">
        <w:rPr>
          <w:rFonts w:ascii="Times New Roman" w:hAnsi="Times New Roman"/>
          <w:sz w:val="24"/>
          <w:szCs w:val="24"/>
        </w:rPr>
        <w:t xml:space="preserve">. </w:t>
      </w:r>
      <w:r>
        <w:rPr>
          <w:rFonts w:ascii="Times New Roman" w:hAnsi="Times New Roman"/>
          <w:sz w:val="24"/>
          <w:szCs w:val="24"/>
        </w:rPr>
        <w:t xml:space="preserve">Before questionnaire fulfillment, mothers were invited to school and given adequate explanation about the study and how to fill the questionnaire to minimize misunderstanding. </w:t>
      </w:r>
      <w:r w:rsidRPr="0097566C">
        <w:rPr>
          <w:rFonts w:ascii="Times New Roman" w:hAnsi="Times New Roman"/>
          <w:sz w:val="24"/>
          <w:szCs w:val="24"/>
        </w:rPr>
        <w:t xml:space="preserve">Age of thelarche was measured from </w:t>
      </w:r>
      <w:r>
        <w:rPr>
          <w:rFonts w:ascii="Times New Roman" w:hAnsi="Times New Roman"/>
          <w:sz w:val="24"/>
          <w:szCs w:val="24"/>
        </w:rPr>
        <w:t xml:space="preserve">the </w:t>
      </w:r>
      <w:r w:rsidRPr="0097566C">
        <w:rPr>
          <w:rFonts w:ascii="Times New Roman" w:hAnsi="Times New Roman"/>
          <w:sz w:val="24"/>
          <w:szCs w:val="24"/>
        </w:rPr>
        <w:t xml:space="preserve">date of birth until the </w:t>
      </w:r>
      <w:r>
        <w:rPr>
          <w:rFonts w:ascii="Times New Roman" w:hAnsi="Times New Roman"/>
          <w:sz w:val="24"/>
          <w:szCs w:val="24"/>
        </w:rPr>
        <w:t>date of questionnaire ful</w:t>
      </w:r>
      <w:r w:rsidRPr="0097566C">
        <w:rPr>
          <w:rFonts w:ascii="Times New Roman" w:hAnsi="Times New Roman"/>
          <w:sz w:val="24"/>
          <w:szCs w:val="24"/>
        </w:rPr>
        <w:t>fi</w:t>
      </w:r>
      <w:r>
        <w:rPr>
          <w:rFonts w:ascii="Times New Roman" w:hAnsi="Times New Roman"/>
          <w:sz w:val="24"/>
          <w:szCs w:val="24"/>
        </w:rPr>
        <w:t>l</w:t>
      </w:r>
      <w:r w:rsidRPr="0097566C">
        <w:rPr>
          <w:rFonts w:ascii="Times New Roman" w:hAnsi="Times New Roman"/>
          <w:sz w:val="24"/>
          <w:szCs w:val="24"/>
        </w:rPr>
        <w:t xml:space="preserve">lment. </w:t>
      </w:r>
      <w:r w:rsidR="00A222A7">
        <w:rPr>
          <w:rFonts w:ascii="Times New Roman" w:hAnsi="Times New Roman"/>
          <w:sz w:val="24"/>
          <w:szCs w:val="24"/>
        </w:rPr>
        <w:t>Age of 8 years</w:t>
      </w:r>
      <w:r w:rsidR="00A222A7">
        <w:rPr>
          <w:rFonts w:ascii="Times New Roman" w:hAnsi="Times New Roman"/>
          <w:sz w:val="24"/>
          <w:szCs w:val="24"/>
        </w:rPr>
        <w:sym w:font="Symbol" w:char="F02D"/>
      </w:r>
      <w:r>
        <w:rPr>
          <w:rFonts w:ascii="Times New Roman" w:hAnsi="Times New Roman"/>
          <w:sz w:val="24"/>
          <w:szCs w:val="24"/>
        </w:rPr>
        <w:t>8 years 1</w:t>
      </w:r>
      <w:r w:rsidR="00A222A7">
        <w:rPr>
          <w:rFonts w:ascii="Times New Roman" w:hAnsi="Times New Roman"/>
          <w:sz w:val="24"/>
          <w:szCs w:val="24"/>
        </w:rPr>
        <w:t>1 months were included in the 8</w:t>
      </w:r>
      <w:r w:rsidR="00A222A7">
        <w:rPr>
          <w:rFonts w:ascii="Times New Roman" w:hAnsi="Times New Roman"/>
          <w:sz w:val="24"/>
          <w:szCs w:val="24"/>
        </w:rPr>
        <w:sym w:font="Symbol" w:char="F02D"/>
      </w:r>
      <w:r w:rsidR="00A222A7">
        <w:rPr>
          <w:rFonts w:ascii="Times New Roman" w:hAnsi="Times New Roman"/>
          <w:sz w:val="24"/>
          <w:szCs w:val="24"/>
        </w:rPr>
        <w:t>9 age group, 9 years</w:t>
      </w:r>
      <w:r w:rsidR="00A222A7">
        <w:rPr>
          <w:rFonts w:ascii="Times New Roman" w:hAnsi="Times New Roman"/>
          <w:sz w:val="24"/>
          <w:szCs w:val="24"/>
        </w:rPr>
        <w:sym w:font="Symbol" w:char="F02D"/>
      </w:r>
      <w:r w:rsidR="00A222A7">
        <w:rPr>
          <w:rFonts w:ascii="Times New Roman" w:hAnsi="Times New Roman"/>
          <w:sz w:val="24"/>
          <w:szCs w:val="24"/>
        </w:rPr>
        <w:t>9 years 11 months in the 9</w:t>
      </w:r>
      <w:r w:rsidR="00A222A7">
        <w:rPr>
          <w:rFonts w:ascii="Times New Roman" w:hAnsi="Times New Roman"/>
          <w:sz w:val="24"/>
          <w:szCs w:val="24"/>
        </w:rPr>
        <w:sym w:font="Symbol" w:char="F02D"/>
      </w:r>
      <w:r w:rsidR="00A222A7">
        <w:rPr>
          <w:rFonts w:ascii="Times New Roman" w:hAnsi="Times New Roman"/>
          <w:sz w:val="24"/>
          <w:szCs w:val="24"/>
        </w:rPr>
        <w:t>10 age group, 10 years</w:t>
      </w:r>
      <w:r w:rsidR="00A222A7">
        <w:rPr>
          <w:rFonts w:ascii="Times New Roman" w:hAnsi="Times New Roman"/>
          <w:sz w:val="24"/>
          <w:szCs w:val="24"/>
        </w:rPr>
        <w:sym w:font="Symbol" w:char="F02D"/>
      </w:r>
      <w:r w:rsidR="00A222A7">
        <w:rPr>
          <w:rFonts w:ascii="Times New Roman" w:hAnsi="Times New Roman"/>
          <w:sz w:val="24"/>
          <w:szCs w:val="24"/>
        </w:rPr>
        <w:t>10 years 11 months in the 10</w:t>
      </w:r>
      <w:r w:rsidR="00A222A7">
        <w:rPr>
          <w:rFonts w:ascii="Times New Roman" w:hAnsi="Times New Roman"/>
          <w:sz w:val="24"/>
          <w:szCs w:val="24"/>
        </w:rPr>
        <w:sym w:font="Symbol" w:char="F02D"/>
      </w:r>
      <w:r>
        <w:rPr>
          <w:rFonts w:ascii="Times New Roman" w:hAnsi="Times New Roman"/>
          <w:sz w:val="24"/>
          <w:szCs w:val="24"/>
        </w:rPr>
        <w:t>1</w:t>
      </w:r>
      <w:r w:rsidR="00A222A7">
        <w:rPr>
          <w:rFonts w:ascii="Times New Roman" w:hAnsi="Times New Roman"/>
          <w:sz w:val="24"/>
          <w:szCs w:val="24"/>
        </w:rPr>
        <w:t>1 age group, and 11 years</w:t>
      </w:r>
      <w:r w:rsidR="00A222A7">
        <w:rPr>
          <w:rFonts w:ascii="Times New Roman" w:hAnsi="Times New Roman"/>
          <w:sz w:val="24"/>
          <w:szCs w:val="24"/>
        </w:rPr>
        <w:sym w:font="Symbol" w:char="F02D"/>
      </w:r>
      <w:r>
        <w:rPr>
          <w:rFonts w:ascii="Times New Roman" w:hAnsi="Times New Roman"/>
          <w:sz w:val="24"/>
          <w:szCs w:val="24"/>
        </w:rPr>
        <w:t>12 years</w:t>
      </w:r>
      <w:r w:rsidR="00A222A7">
        <w:rPr>
          <w:rFonts w:ascii="Times New Roman" w:hAnsi="Times New Roman"/>
          <w:sz w:val="24"/>
          <w:szCs w:val="24"/>
        </w:rPr>
        <w:t xml:space="preserve"> in the 11</w:t>
      </w:r>
      <w:r w:rsidR="00A222A7">
        <w:rPr>
          <w:rFonts w:ascii="Times New Roman" w:hAnsi="Times New Roman"/>
          <w:sz w:val="24"/>
          <w:szCs w:val="24"/>
        </w:rPr>
        <w:sym w:font="Symbol" w:char="F02D"/>
      </w:r>
      <w:r>
        <w:rPr>
          <w:rFonts w:ascii="Times New Roman" w:hAnsi="Times New Roman"/>
          <w:sz w:val="24"/>
          <w:szCs w:val="24"/>
        </w:rPr>
        <w:t xml:space="preserve">12 age group. </w:t>
      </w:r>
    </w:p>
    <w:p w:rsidR="00303EFE" w:rsidRDefault="00303EFE" w:rsidP="00303EFE">
      <w:pPr>
        <w:spacing w:after="0" w:line="480" w:lineRule="auto"/>
        <w:ind w:firstLine="284"/>
        <w:jc w:val="both"/>
        <w:rPr>
          <w:rFonts w:ascii="Times New Roman" w:hAnsi="Times New Roman"/>
          <w:sz w:val="24"/>
          <w:szCs w:val="24"/>
        </w:rPr>
      </w:pPr>
      <w:r w:rsidRPr="0097566C">
        <w:rPr>
          <w:rFonts w:ascii="Times New Roman" w:hAnsi="Times New Roman"/>
          <w:sz w:val="24"/>
          <w:szCs w:val="24"/>
        </w:rPr>
        <w:t xml:space="preserve">Manual weighing scale was used to measure body weight (kg), while body height </w:t>
      </w:r>
      <w:r>
        <w:rPr>
          <w:rFonts w:ascii="Times New Roman" w:hAnsi="Times New Roman"/>
          <w:sz w:val="24"/>
          <w:szCs w:val="24"/>
        </w:rPr>
        <w:t>was measured by microtoise (cm), both were calibrated during the measurement.</w:t>
      </w:r>
      <w:r w:rsidR="00A222A7">
        <w:rPr>
          <w:rFonts w:ascii="Times New Roman" w:hAnsi="Times New Roman"/>
          <w:sz w:val="24"/>
          <w:szCs w:val="24"/>
          <w:lang w:val="en-US"/>
        </w:rPr>
        <w:t>World Health Organization (</w:t>
      </w:r>
      <w:r w:rsidRPr="0097566C">
        <w:rPr>
          <w:rFonts w:ascii="Times New Roman" w:hAnsi="Times New Roman"/>
          <w:sz w:val="24"/>
          <w:szCs w:val="24"/>
        </w:rPr>
        <w:t>WHO</w:t>
      </w:r>
      <w:r w:rsidR="00A222A7">
        <w:rPr>
          <w:rFonts w:ascii="Times New Roman" w:hAnsi="Times New Roman"/>
          <w:sz w:val="24"/>
          <w:szCs w:val="24"/>
          <w:lang w:val="en-US"/>
        </w:rPr>
        <w:t>)</w:t>
      </w:r>
      <w:r w:rsidRPr="0097566C">
        <w:rPr>
          <w:rFonts w:ascii="Times New Roman" w:hAnsi="Times New Roman"/>
          <w:sz w:val="24"/>
          <w:szCs w:val="24"/>
        </w:rPr>
        <w:t xml:space="preserve"> AnthroPlus software version 1.0.4 w</w:t>
      </w:r>
      <w:r>
        <w:rPr>
          <w:rFonts w:ascii="Times New Roman" w:hAnsi="Times New Roman"/>
          <w:sz w:val="24"/>
          <w:szCs w:val="24"/>
        </w:rPr>
        <w:t>as used to calculate BMI according to sex and age</w:t>
      </w:r>
      <w:r w:rsidRPr="0097566C">
        <w:rPr>
          <w:rFonts w:ascii="Times New Roman" w:hAnsi="Times New Roman"/>
          <w:sz w:val="24"/>
          <w:szCs w:val="24"/>
        </w:rPr>
        <w:t xml:space="preserve">. Based on 2007 WHO Reference, standard deviation </w:t>
      </w:r>
      <w:r>
        <w:rPr>
          <w:rFonts w:ascii="Times New Roman" w:hAnsi="Times New Roman"/>
          <w:sz w:val="24"/>
          <w:szCs w:val="24"/>
        </w:rPr>
        <w:t xml:space="preserve">(SD) </w:t>
      </w:r>
      <w:r w:rsidRPr="0097566C">
        <w:rPr>
          <w:rFonts w:ascii="Times New Roman" w:hAnsi="Times New Roman"/>
          <w:sz w:val="24"/>
          <w:szCs w:val="24"/>
        </w:rPr>
        <w:t xml:space="preserve">of &gt;+2 </w:t>
      </w:r>
      <w:r>
        <w:rPr>
          <w:rFonts w:ascii="Times New Roman" w:hAnsi="Times New Roman"/>
          <w:sz w:val="24"/>
          <w:szCs w:val="24"/>
        </w:rPr>
        <w:t xml:space="preserve">were classified as obese, while </w:t>
      </w:r>
      <w:r w:rsidRPr="0097566C">
        <w:rPr>
          <w:rFonts w:ascii="Times New Roman" w:hAnsi="Times New Roman"/>
          <w:sz w:val="24"/>
          <w:szCs w:val="24"/>
        </w:rPr>
        <w:t xml:space="preserve">+1 until -2 </w:t>
      </w:r>
      <w:r>
        <w:rPr>
          <w:rFonts w:ascii="Times New Roman" w:hAnsi="Times New Roman"/>
          <w:sz w:val="24"/>
          <w:szCs w:val="24"/>
        </w:rPr>
        <w:t>were classified as normal.</w:t>
      </w:r>
    </w:p>
    <w:p w:rsidR="00303EFE" w:rsidRPr="00842A73" w:rsidRDefault="00303EFE" w:rsidP="00303EFE">
      <w:pPr>
        <w:spacing w:after="0" w:line="480" w:lineRule="auto"/>
        <w:ind w:firstLine="284"/>
        <w:jc w:val="both"/>
        <w:rPr>
          <w:rFonts w:ascii="Times New Roman" w:hAnsi="Times New Roman"/>
          <w:sz w:val="24"/>
          <w:szCs w:val="24"/>
        </w:rPr>
      </w:pPr>
      <w:r w:rsidRPr="0097566C">
        <w:rPr>
          <w:rFonts w:ascii="Times New Roman" w:hAnsi="Times New Roman"/>
          <w:sz w:val="24"/>
          <w:szCs w:val="24"/>
        </w:rPr>
        <w:t>Subject</w:t>
      </w:r>
      <w:r>
        <w:rPr>
          <w:rFonts w:ascii="Times New Roman" w:hAnsi="Times New Roman"/>
          <w:sz w:val="24"/>
          <w:szCs w:val="24"/>
        </w:rPr>
        <w:t>s</w:t>
      </w:r>
      <w:r w:rsidRPr="0097566C">
        <w:rPr>
          <w:rFonts w:ascii="Times New Roman" w:hAnsi="Times New Roman"/>
          <w:sz w:val="24"/>
          <w:szCs w:val="24"/>
        </w:rPr>
        <w:t xml:space="preserve"> were</w:t>
      </w:r>
      <w:r>
        <w:rPr>
          <w:rFonts w:ascii="Times New Roman" w:hAnsi="Times New Roman"/>
          <w:sz w:val="24"/>
          <w:szCs w:val="24"/>
        </w:rPr>
        <w:t xml:space="preserve"> excluded if the questionnaire fulfillment was</w:t>
      </w:r>
      <w:r w:rsidRPr="0097566C">
        <w:rPr>
          <w:rFonts w:ascii="Times New Roman" w:hAnsi="Times New Roman"/>
          <w:sz w:val="24"/>
          <w:szCs w:val="24"/>
        </w:rPr>
        <w:t xml:space="preserve"> incomplete,</w:t>
      </w:r>
      <w:r>
        <w:rPr>
          <w:rFonts w:ascii="Times New Roman" w:hAnsi="Times New Roman"/>
          <w:sz w:val="24"/>
          <w:szCs w:val="24"/>
        </w:rPr>
        <w:t xml:space="preserve"> they had</w:t>
      </w:r>
      <w:r w:rsidRPr="0097566C">
        <w:rPr>
          <w:rFonts w:ascii="Times New Roman" w:hAnsi="Times New Roman"/>
          <w:sz w:val="24"/>
          <w:szCs w:val="24"/>
        </w:rPr>
        <w:t xml:space="preserve"> chronic dis</w:t>
      </w:r>
      <w:r>
        <w:rPr>
          <w:rFonts w:ascii="Times New Roman" w:hAnsi="Times New Roman"/>
          <w:sz w:val="24"/>
          <w:szCs w:val="24"/>
        </w:rPr>
        <w:t xml:space="preserve">ease(s) or other disease(s) which could interfere their </w:t>
      </w:r>
      <w:r w:rsidRPr="0097566C">
        <w:rPr>
          <w:rFonts w:ascii="Times New Roman" w:hAnsi="Times New Roman"/>
          <w:sz w:val="24"/>
          <w:szCs w:val="24"/>
        </w:rPr>
        <w:t>growth and development (for example thalassemia, tuberc</w:t>
      </w:r>
      <w:r>
        <w:rPr>
          <w:rFonts w:ascii="Times New Roman" w:hAnsi="Times New Roman"/>
          <w:sz w:val="24"/>
          <w:szCs w:val="24"/>
        </w:rPr>
        <w:t>ulosis, or heart disease), or if they were undergoing hormonal treatment. From the three</w:t>
      </w:r>
      <w:r w:rsidRPr="0097566C">
        <w:rPr>
          <w:rFonts w:ascii="Times New Roman" w:hAnsi="Times New Roman"/>
          <w:sz w:val="24"/>
          <w:szCs w:val="24"/>
        </w:rPr>
        <w:t xml:space="preserve"> schools mentioned above, </w:t>
      </w:r>
      <w:r w:rsidRPr="0097566C">
        <w:rPr>
          <w:rFonts w:ascii="Times New Roman" w:hAnsi="Times New Roman"/>
          <w:sz w:val="24"/>
          <w:szCs w:val="24"/>
        </w:rPr>
        <w:lastRenderedPageBreak/>
        <w:t>there were</w:t>
      </w:r>
      <w:r w:rsidR="00A222A7">
        <w:rPr>
          <w:rFonts w:ascii="Times New Roman" w:hAnsi="Times New Roman"/>
          <w:sz w:val="24"/>
          <w:szCs w:val="24"/>
        </w:rPr>
        <w:t xml:space="preserve"> 376 girls aged 8</w:t>
      </w:r>
      <w:r w:rsidR="00A222A7">
        <w:rPr>
          <w:rFonts w:ascii="Times New Roman" w:hAnsi="Times New Roman"/>
          <w:sz w:val="24"/>
          <w:szCs w:val="24"/>
        </w:rPr>
        <w:sym w:font="Symbol" w:char="F02D"/>
      </w:r>
      <w:r>
        <w:rPr>
          <w:rFonts w:ascii="Times New Roman" w:hAnsi="Times New Roman"/>
          <w:sz w:val="24"/>
          <w:szCs w:val="24"/>
        </w:rPr>
        <w:t>12 years. Of the</w:t>
      </w:r>
      <w:r w:rsidRPr="0097566C">
        <w:rPr>
          <w:rFonts w:ascii="Times New Roman" w:hAnsi="Times New Roman"/>
          <w:sz w:val="24"/>
          <w:szCs w:val="24"/>
        </w:rPr>
        <w:t xml:space="preserve"> 376</w:t>
      </w:r>
      <w:r>
        <w:rPr>
          <w:rFonts w:ascii="Times New Roman" w:hAnsi="Times New Roman"/>
          <w:sz w:val="24"/>
          <w:szCs w:val="24"/>
        </w:rPr>
        <w:t xml:space="preserve"> girls, 205</w:t>
      </w:r>
      <w:r w:rsidRPr="0097566C">
        <w:rPr>
          <w:rFonts w:ascii="Times New Roman" w:hAnsi="Times New Roman"/>
          <w:sz w:val="24"/>
          <w:szCs w:val="24"/>
        </w:rPr>
        <w:t xml:space="preserve"> m</w:t>
      </w:r>
      <w:r>
        <w:rPr>
          <w:rFonts w:ascii="Times New Roman" w:hAnsi="Times New Roman"/>
          <w:sz w:val="24"/>
          <w:szCs w:val="24"/>
        </w:rPr>
        <w:t xml:space="preserve">et the inclusion criteria after consent </w:t>
      </w:r>
      <w:r w:rsidRPr="0097566C">
        <w:rPr>
          <w:rFonts w:ascii="Times New Roman" w:hAnsi="Times New Roman"/>
          <w:sz w:val="24"/>
          <w:szCs w:val="24"/>
        </w:rPr>
        <w:t>from their par</w:t>
      </w:r>
      <w:r>
        <w:rPr>
          <w:rFonts w:ascii="Times New Roman" w:hAnsi="Times New Roman"/>
          <w:sz w:val="24"/>
          <w:szCs w:val="24"/>
        </w:rPr>
        <w:t>entswas</w:t>
      </w:r>
      <w:r w:rsidRPr="0097566C">
        <w:rPr>
          <w:rFonts w:ascii="Times New Roman" w:hAnsi="Times New Roman"/>
          <w:sz w:val="24"/>
          <w:szCs w:val="24"/>
        </w:rPr>
        <w:t xml:space="preserve"> obtained</w:t>
      </w:r>
      <w:r>
        <w:rPr>
          <w:rFonts w:ascii="Times New Roman" w:hAnsi="Times New Roman"/>
          <w:sz w:val="24"/>
          <w:szCs w:val="24"/>
        </w:rPr>
        <w:t>. From these 205 girls,</w:t>
      </w:r>
      <w:r w:rsidRPr="0097566C">
        <w:rPr>
          <w:rFonts w:ascii="Times New Roman" w:hAnsi="Times New Roman"/>
          <w:sz w:val="24"/>
          <w:szCs w:val="24"/>
        </w:rPr>
        <w:t xml:space="preserve"> 108 were excluded</w:t>
      </w:r>
      <w:r>
        <w:rPr>
          <w:rFonts w:ascii="Times New Roman" w:hAnsi="Times New Roman"/>
          <w:sz w:val="24"/>
          <w:szCs w:val="24"/>
        </w:rPr>
        <w:t xml:space="preserve"> because of incomplete</w:t>
      </w:r>
      <w:r w:rsidRPr="0097566C">
        <w:rPr>
          <w:rFonts w:ascii="Times New Roman" w:hAnsi="Times New Roman"/>
          <w:sz w:val="24"/>
          <w:szCs w:val="24"/>
        </w:rPr>
        <w:t xml:space="preserve"> quest</w:t>
      </w:r>
      <w:r>
        <w:rPr>
          <w:rFonts w:ascii="Times New Roman" w:hAnsi="Times New Roman"/>
          <w:sz w:val="24"/>
          <w:szCs w:val="24"/>
        </w:rPr>
        <w:t>ionnaire fulfillment</w:t>
      </w:r>
      <w:r w:rsidRPr="0097566C">
        <w:rPr>
          <w:rFonts w:ascii="Times New Roman" w:hAnsi="Times New Roman"/>
          <w:sz w:val="24"/>
          <w:szCs w:val="24"/>
        </w:rPr>
        <w:t xml:space="preserve">. From 97 girls who completed the questionnaire, 68 girls were </w:t>
      </w:r>
      <w:r>
        <w:rPr>
          <w:rFonts w:ascii="Times New Roman" w:hAnsi="Times New Roman"/>
          <w:sz w:val="24"/>
          <w:szCs w:val="24"/>
        </w:rPr>
        <w:t xml:space="preserve">in </w:t>
      </w:r>
      <w:r w:rsidRPr="0097566C">
        <w:rPr>
          <w:rFonts w:ascii="Times New Roman" w:hAnsi="Times New Roman"/>
          <w:sz w:val="24"/>
          <w:szCs w:val="24"/>
        </w:rPr>
        <w:t xml:space="preserve">Tanner stage 2. </w:t>
      </w:r>
      <w:r>
        <w:rPr>
          <w:rFonts w:ascii="Times New Roman" w:hAnsi="Times New Roman"/>
          <w:sz w:val="24"/>
          <w:szCs w:val="24"/>
        </w:rPr>
        <w:t xml:space="preserve">After </w:t>
      </w:r>
      <w:r w:rsidRPr="0097566C">
        <w:rPr>
          <w:rFonts w:ascii="Times New Roman" w:hAnsi="Times New Roman"/>
          <w:sz w:val="24"/>
          <w:szCs w:val="24"/>
        </w:rPr>
        <w:t>the BMI</w:t>
      </w:r>
      <w:r>
        <w:rPr>
          <w:rFonts w:ascii="Times New Roman" w:hAnsi="Times New Roman"/>
          <w:sz w:val="24"/>
          <w:szCs w:val="24"/>
        </w:rPr>
        <w:t xml:space="preserve"> according to sex and age was calculated,</w:t>
      </w:r>
      <w:r w:rsidRPr="0097566C">
        <w:rPr>
          <w:rFonts w:ascii="Times New Roman" w:hAnsi="Times New Roman"/>
          <w:sz w:val="24"/>
          <w:szCs w:val="24"/>
        </w:rPr>
        <w:t xml:space="preserve"> 19 girls were included in the obese group, and 27 girls with normal BMI were recruited for the comparison group. Thus, total subject</w:t>
      </w:r>
      <w:r>
        <w:rPr>
          <w:rFonts w:ascii="Times New Roman" w:hAnsi="Times New Roman"/>
          <w:sz w:val="24"/>
          <w:szCs w:val="24"/>
        </w:rPr>
        <w:t xml:space="preserve"> in this study was</w:t>
      </w:r>
      <w:r w:rsidRPr="0097566C">
        <w:rPr>
          <w:rFonts w:ascii="Times New Roman" w:hAnsi="Times New Roman"/>
          <w:sz w:val="24"/>
          <w:szCs w:val="24"/>
        </w:rPr>
        <w:t xml:space="preserve"> 46. Data were analyzed using Mann-Whitney</w:t>
      </w:r>
      <w:r w:rsidR="00A222A7">
        <w:rPr>
          <w:rFonts w:ascii="Times New Roman" w:hAnsi="Times New Roman"/>
          <w:sz w:val="24"/>
          <w:szCs w:val="24"/>
        </w:rPr>
        <w:t xml:space="preserve"> and </w:t>
      </w:r>
      <w:r w:rsidR="00A222A7">
        <w:rPr>
          <w:rFonts w:ascii="Times New Roman" w:hAnsi="Times New Roman"/>
          <w:sz w:val="24"/>
          <w:szCs w:val="24"/>
          <w:lang w:val="en-US"/>
        </w:rPr>
        <w:t>c</w:t>
      </w:r>
      <w:r w:rsidR="00A222A7">
        <w:rPr>
          <w:rFonts w:ascii="Times New Roman" w:hAnsi="Times New Roman"/>
          <w:sz w:val="24"/>
          <w:szCs w:val="24"/>
        </w:rPr>
        <w:t>hi</w:t>
      </w:r>
      <w:r w:rsidR="00A222A7">
        <w:rPr>
          <w:rFonts w:ascii="Times New Roman" w:hAnsi="Times New Roman"/>
          <w:sz w:val="24"/>
          <w:szCs w:val="24"/>
          <w:lang w:val="en-US"/>
        </w:rPr>
        <w:t>-s</w:t>
      </w:r>
      <w:r>
        <w:rPr>
          <w:rFonts w:ascii="Times New Roman" w:hAnsi="Times New Roman"/>
          <w:sz w:val="24"/>
          <w:szCs w:val="24"/>
        </w:rPr>
        <w:t>quare</w:t>
      </w:r>
      <w:r w:rsidRPr="0097566C">
        <w:rPr>
          <w:rFonts w:ascii="Times New Roman" w:hAnsi="Times New Roman"/>
          <w:sz w:val="24"/>
          <w:szCs w:val="24"/>
        </w:rPr>
        <w:t xml:space="preserve"> test. Statistically signif</w:t>
      </w:r>
      <w:r>
        <w:rPr>
          <w:rFonts w:ascii="Times New Roman" w:hAnsi="Times New Roman"/>
          <w:sz w:val="24"/>
          <w:szCs w:val="24"/>
        </w:rPr>
        <w:t>icant was considered when p≤0.</w:t>
      </w:r>
      <w:r w:rsidRPr="0097566C">
        <w:rPr>
          <w:rFonts w:ascii="Times New Roman" w:hAnsi="Times New Roman"/>
          <w:sz w:val="24"/>
          <w:szCs w:val="24"/>
        </w:rPr>
        <w:t>05.</w:t>
      </w:r>
    </w:p>
    <w:p w:rsidR="00303EFE" w:rsidRPr="005A79A5" w:rsidRDefault="00AA218C" w:rsidP="00303EFE">
      <w:pPr>
        <w:spacing w:before="360" w:after="240" w:line="240" w:lineRule="auto"/>
        <w:jc w:val="both"/>
        <w:rPr>
          <w:rFonts w:ascii="Times New Roman" w:hAnsi="Times New Roman"/>
          <w:b/>
          <w:sz w:val="24"/>
          <w:szCs w:val="24"/>
          <w:lang w:val="en-US"/>
        </w:rPr>
      </w:pPr>
      <w:r>
        <w:rPr>
          <w:rFonts w:ascii="Times New Roman" w:hAnsi="Times New Roman"/>
          <w:b/>
          <w:sz w:val="24"/>
          <w:szCs w:val="24"/>
        </w:rPr>
        <w:t>Result</w:t>
      </w:r>
      <w:r w:rsidR="005A79A5">
        <w:rPr>
          <w:rFonts w:ascii="Times New Roman" w:hAnsi="Times New Roman"/>
          <w:b/>
          <w:sz w:val="24"/>
          <w:szCs w:val="24"/>
          <w:lang w:val="en-US"/>
        </w:rPr>
        <w:t>s</w:t>
      </w:r>
    </w:p>
    <w:p w:rsidR="00303EFE" w:rsidRPr="00A222A7" w:rsidRDefault="00303EFE" w:rsidP="00303EFE">
      <w:pPr>
        <w:tabs>
          <w:tab w:val="left" w:pos="851"/>
        </w:tabs>
        <w:spacing w:after="0" w:line="240" w:lineRule="auto"/>
        <w:jc w:val="both"/>
        <w:rPr>
          <w:rFonts w:ascii="Times New Roman" w:hAnsi="Times New Roman"/>
          <w:b/>
          <w:sz w:val="24"/>
          <w:szCs w:val="24"/>
          <w:lang w:val="en-US"/>
        </w:rPr>
      </w:pPr>
      <w:r w:rsidRPr="00A222A7">
        <w:rPr>
          <w:rFonts w:ascii="Times New Roman" w:hAnsi="Times New Roman"/>
          <w:b/>
          <w:sz w:val="24"/>
          <w:szCs w:val="24"/>
        </w:rPr>
        <w:t xml:space="preserve">Table 1 </w:t>
      </w:r>
      <w:r w:rsidRPr="00A222A7">
        <w:rPr>
          <w:rFonts w:ascii="Times New Roman" w:hAnsi="Times New Roman"/>
          <w:b/>
          <w:sz w:val="24"/>
          <w:szCs w:val="24"/>
        </w:rPr>
        <w:tab/>
      </w:r>
      <w:r w:rsidR="00A222A7" w:rsidRPr="00A222A7">
        <w:rPr>
          <w:rFonts w:ascii="Times New Roman" w:hAnsi="Times New Roman"/>
          <w:b/>
          <w:sz w:val="24"/>
          <w:szCs w:val="24"/>
          <w:lang w:val="en-US"/>
        </w:rPr>
        <w:t xml:space="preserve">Respondents </w:t>
      </w:r>
      <w:r w:rsidR="00A222A7" w:rsidRPr="00A222A7">
        <w:rPr>
          <w:rFonts w:ascii="Times New Roman" w:hAnsi="Times New Roman"/>
          <w:b/>
          <w:sz w:val="24"/>
          <w:szCs w:val="24"/>
        </w:rPr>
        <w:t>Characteristics</w:t>
      </w:r>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1603"/>
        <w:gridCol w:w="1089"/>
        <w:gridCol w:w="1360"/>
        <w:gridCol w:w="819"/>
        <w:gridCol w:w="1094"/>
        <w:gridCol w:w="1363"/>
        <w:gridCol w:w="825"/>
      </w:tblGrid>
      <w:tr w:rsidR="00303EFE" w:rsidRPr="00A222A7" w:rsidTr="0005231B">
        <w:trPr>
          <w:trHeight w:val="308"/>
          <w:jc w:val="center"/>
        </w:trPr>
        <w:tc>
          <w:tcPr>
            <w:tcW w:w="983" w:type="pct"/>
            <w:vMerge w:val="restart"/>
            <w:tcBorders>
              <w:top w:val="single" w:sz="4" w:space="0" w:color="auto"/>
              <w:bottom w:val="nil"/>
            </w:tcBorders>
            <w:vAlign w:val="center"/>
          </w:tcPr>
          <w:p w:rsidR="00303EFE" w:rsidRPr="00A222A7" w:rsidRDefault="00303EFE" w:rsidP="0005231B">
            <w:pPr>
              <w:pStyle w:val="NoSpacing"/>
              <w:jc w:val="center"/>
              <w:rPr>
                <w:rFonts w:ascii="Times New Roman" w:hAnsi="Times New Roman"/>
                <w:b/>
                <w:sz w:val="18"/>
                <w:szCs w:val="18"/>
              </w:rPr>
            </w:pPr>
            <w:r w:rsidRPr="00A222A7">
              <w:rPr>
                <w:rFonts w:ascii="Times New Roman" w:hAnsi="Times New Roman"/>
                <w:b/>
                <w:sz w:val="18"/>
                <w:szCs w:val="18"/>
              </w:rPr>
              <w:t>Characteristics</w:t>
            </w:r>
          </w:p>
        </w:tc>
        <w:tc>
          <w:tcPr>
            <w:tcW w:w="2004" w:type="pct"/>
            <w:gridSpan w:val="3"/>
            <w:tcBorders>
              <w:top w:val="single" w:sz="4" w:space="0" w:color="auto"/>
              <w:bottom w:val="single" w:sz="4" w:space="0" w:color="auto"/>
            </w:tcBorders>
            <w:vAlign w:val="center"/>
          </w:tcPr>
          <w:p w:rsidR="00303EFE" w:rsidRPr="00A222A7" w:rsidRDefault="00303EFE" w:rsidP="0005231B">
            <w:pPr>
              <w:pStyle w:val="NoSpacing"/>
              <w:tabs>
                <w:tab w:val="left" w:pos="2268"/>
              </w:tabs>
              <w:jc w:val="center"/>
              <w:rPr>
                <w:rFonts w:ascii="Times New Roman" w:hAnsi="Times New Roman"/>
                <w:b/>
                <w:sz w:val="18"/>
                <w:szCs w:val="18"/>
              </w:rPr>
            </w:pPr>
            <w:r w:rsidRPr="00A222A7">
              <w:rPr>
                <w:rFonts w:ascii="Times New Roman" w:hAnsi="Times New Roman"/>
                <w:b/>
                <w:sz w:val="18"/>
                <w:szCs w:val="18"/>
              </w:rPr>
              <w:t>Obese</w:t>
            </w:r>
          </w:p>
        </w:tc>
        <w:tc>
          <w:tcPr>
            <w:tcW w:w="2013" w:type="pct"/>
            <w:gridSpan w:val="3"/>
            <w:tcBorders>
              <w:top w:val="single" w:sz="4" w:space="0" w:color="auto"/>
              <w:bottom w:val="single" w:sz="4" w:space="0" w:color="auto"/>
            </w:tcBorders>
            <w:vAlign w:val="center"/>
          </w:tcPr>
          <w:p w:rsidR="00303EFE" w:rsidRPr="00A222A7" w:rsidRDefault="00303EFE" w:rsidP="0005231B">
            <w:pPr>
              <w:pStyle w:val="NoSpacing"/>
              <w:tabs>
                <w:tab w:val="left" w:pos="2268"/>
              </w:tabs>
              <w:jc w:val="center"/>
              <w:rPr>
                <w:rFonts w:ascii="Times New Roman" w:hAnsi="Times New Roman"/>
                <w:b/>
                <w:sz w:val="18"/>
                <w:szCs w:val="18"/>
              </w:rPr>
            </w:pPr>
            <w:r w:rsidRPr="00A222A7">
              <w:rPr>
                <w:rFonts w:ascii="Times New Roman" w:hAnsi="Times New Roman"/>
                <w:b/>
                <w:sz w:val="18"/>
                <w:szCs w:val="18"/>
              </w:rPr>
              <w:t>Normal</w:t>
            </w:r>
          </w:p>
        </w:tc>
      </w:tr>
      <w:tr w:rsidR="00303EFE" w:rsidRPr="00A222A7" w:rsidTr="0005231B">
        <w:trPr>
          <w:trHeight w:val="283"/>
          <w:jc w:val="center"/>
        </w:trPr>
        <w:tc>
          <w:tcPr>
            <w:tcW w:w="983" w:type="pct"/>
            <w:vMerge/>
            <w:tcBorders>
              <w:top w:val="nil"/>
              <w:bottom w:val="single" w:sz="4" w:space="0" w:color="auto"/>
            </w:tcBorders>
            <w:vAlign w:val="center"/>
          </w:tcPr>
          <w:p w:rsidR="00303EFE" w:rsidRPr="00A222A7" w:rsidRDefault="00303EFE" w:rsidP="0005231B">
            <w:pPr>
              <w:pStyle w:val="NoSpacing"/>
              <w:jc w:val="center"/>
              <w:rPr>
                <w:rFonts w:ascii="Times New Roman" w:hAnsi="Times New Roman"/>
                <w:b/>
                <w:sz w:val="18"/>
                <w:szCs w:val="18"/>
              </w:rPr>
            </w:pPr>
          </w:p>
        </w:tc>
        <w:tc>
          <w:tcPr>
            <w:tcW w:w="668" w:type="pct"/>
            <w:tcBorders>
              <w:top w:val="single" w:sz="4" w:space="0" w:color="auto"/>
              <w:bottom w:val="single" w:sz="4" w:space="0" w:color="auto"/>
            </w:tcBorders>
            <w:vAlign w:val="center"/>
          </w:tcPr>
          <w:p w:rsidR="00303EFE" w:rsidRPr="00A222A7" w:rsidRDefault="00303EFE" w:rsidP="0005231B">
            <w:pPr>
              <w:pStyle w:val="NoSpacing"/>
              <w:tabs>
                <w:tab w:val="left" w:pos="2268"/>
              </w:tabs>
              <w:jc w:val="center"/>
              <w:rPr>
                <w:rFonts w:ascii="Times New Roman" w:hAnsi="Times New Roman"/>
                <w:b/>
                <w:sz w:val="18"/>
                <w:szCs w:val="18"/>
              </w:rPr>
            </w:pPr>
            <w:proofErr w:type="gramStart"/>
            <w:r w:rsidRPr="00A222A7">
              <w:rPr>
                <w:rFonts w:ascii="Times New Roman" w:hAnsi="Times New Roman"/>
                <w:b/>
                <w:sz w:val="18"/>
                <w:szCs w:val="18"/>
              </w:rPr>
              <w:t>n</w:t>
            </w:r>
            <w:proofErr w:type="gramEnd"/>
            <w:r w:rsidRPr="00A222A7">
              <w:rPr>
                <w:rFonts w:ascii="Times New Roman" w:hAnsi="Times New Roman"/>
                <w:b/>
                <w:sz w:val="18"/>
                <w:szCs w:val="18"/>
              </w:rPr>
              <w:t xml:space="preserve"> (%)</w:t>
            </w:r>
          </w:p>
        </w:tc>
        <w:tc>
          <w:tcPr>
            <w:tcW w:w="834" w:type="pct"/>
            <w:tcBorders>
              <w:top w:val="single" w:sz="4" w:space="0" w:color="auto"/>
              <w:bottom w:val="single" w:sz="4" w:space="0" w:color="auto"/>
            </w:tcBorders>
            <w:vAlign w:val="center"/>
          </w:tcPr>
          <w:p w:rsidR="00303EFE" w:rsidRPr="00A222A7" w:rsidRDefault="004C70E6" w:rsidP="0005231B">
            <w:pPr>
              <w:pStyle w:val="NoSpacing"/>
              <w:tabs>
                <w:tab w:val="left" w:pos="1465"/>
              </w:tabs>
              <w:jc w:val="center"/>
              <w:rPr>
                <w:rFonts w:ascii="Times New Roman" w:hAnsi="Times New Roman"/>
                <w:b/>
                <w:sz w:val="18"/>
                <w:szCs w:val="18"/>
              </w:rPr>
            </w:pPr>
            <w:r>
              <w:rPr>
                <w:rFonts w:ascii="Times New Roman" w:hAnsi="Times New Roman"/>
                <w:b/>
                <w:sz w:val="18"/>
                <w:szCs w:val="18"/>
              </w:rPr>
              <w:t>Mean (SD</w:t>
            </w:r>
            <w:r w:rsidR="00303EFE" w:rsidRPr="00A222A7">
              <w:rPr>
                <w:rFonts w:ascii="Times New Roman" w:hAnsi="Times New Roman"/>
                <w:b/>
                <w:sz w:val="18"/>
                <w:szCs w:val="18"/>
              </w:rPr>
              <w:t>)</w:t>
            </w:r>
          </w:p>
        </w:tc>
        <w:tc>
          <w:tcPr>
            <w:tcW w:w="502" w:type="pct"/>
            <w:tcBorders>
              <w:top w:val="single" w:sz="4" w:space="0" w:color="auto"/>
              <w:bottom w:val="single" w:sz="4" w:space="0" w:color="auto"/>
            </w:tcBorders>
            <w:vAlign w:val="center"/>
          </w:tcPr>
          <w:p w:rsidR="00303EFE" w:rsidRPr="00A222A7" w:rsidRDefault="00303EFE" w:rsidP="0005231B">
            <w:pPr>
              <w:pStyle w:val="NoSpacing"/>
              <w:tabs>
                <w:tab w:val="left" w:pos="2268"/>
              </w:tabs>
              <w:jc w:val="center"/>
              <w:rPr>
                <w:rFonts w:ascii="Times New Roman" w:hAnsi="Times New Roman"/>
                <w:b/>
                <w:sz w:val="18"/>
                <w:szCs w:val="18"/>
              </w:rPr>
            </w:pPr>
            <w:r w:rsidRPr="00A222A7">
              <w:rPr>
                <w:rFonts w:ascii="Times New Roman" w:hAnsi="Times New Roman"/>
                <w:b/>
                <w:sz w:val="18"/>
                <w:szCs w:val="18"/>
              </w:rPr>
              <w:t>Median</w:t>
            </w:r>
          </w:p>
        </w:tc>
        <w:tc>
          <w:tcPr>
            <w:tcW w:w="671" w:type="pct"/>
            <w:tcBorders>
              <w:top w:val="single" w:sz="4" w:space="0" w:color="auto"/>
              <w:bottom w:val="single" w:sz="4" w:space="0" w:color="auto"/>
            </w:tcBorders>
            <w:vAlign w:val="center"/>
          </w:tcPr>
          <w:p w:rsidR="00303EFE" w:rsidRPr="00A222A7" w:rsidRDefault="00303EFE" w:rsidP="0005231B">
            <w:pPr>
              <w:pStyle w:val="NoSpacing"/>
              <w:tabs>
                <w:tab w:val="left" w:pos="2268"/>
              </w:tabs>
              <w:jc w:val="center"/>
              <w:rPr>
                <w:rFonts w:ascii="Times New Roman" w:hAnsi="Times New Roman"/>
                <w:b/>
                <w:sz w:val="18"/>
                <w:szCs w:val="18"/>
              </w:rPr>
            </w:pPr>
            <w:proofErr w:type="gramStart"/>
            <w:r w:rsidRPr="00A222A7">
              <w:rPr>
                <w:rFonts w:ascii="Times New Roman" w:hAnsi="Times New Roman"/>
                <w:b/>
                <w:sz w:val="18"/>
                <w:szCs w:val="18"/>
              </w:rPr>
              <w:t>n</w:t>
            </w:r>
            <w:proofErr w:type="gramEnd"/>
            <w:r w:rsidRPr="00A222A7">
              <w:rPr>
                <w:rFonts w:ascii="Times New Roman" w:hAnsi="Times New Roman"/>
                <w:b/>
                <w:sz w:val="18"/>
                <w:szCs w:val="18"/>
              </w:rPr>
              <w:t xml:space="preserve"> (%)</w:t>
            </w:r>
          </w:p>
        </w:tc>
        <w:tc>
          <w:tcPr>
            <w:tcW w:w="836" w:type="pct"/>
            <w:tcBorders>
              <w:top w:val="single" w:sz="4" w:space="0" w:color="auto"/>
              <w:bottom w:val="single" w:sz="4" w:space="0" w:color="auto"/>
            </w:tcBorders>
            <w:vAlign w:val="center"/>
          </w:tcPr>
          <w:p w:rsidR="00303EFE" w:rsidRPr="00A222A7" w:rsidRDefault="004C70E6" w:rsidP="0005231B">
            <w:pPr>
              <w:pStyle w:val="NoSpacing"/>
              <w:tabs>
                <w:tab w:val="left" w:pos="2268"/>
              </w:tabs>
              <w:jc w:val="center"/>
              <w:rPr>
                <w:rFonts w:ascii="Times New Roman" w:hAnsi="Times New Roman"/>
                <w:b/>
                <w:sz w:val="18"/>
                <w:szCs w:val="18"/>
              </w:rPr>
            </w:pPr>
            <w:r>
              <w:rPr>
                <w:rFonts w:ascii="Times New Roman" w:hAnsi="Times New Roman"/>
                <w:b/>
                <w:sz w:val="18"/>
                <w:szCs w:val="18"/>
              </w:rPr>
              <w:t>Mean (SD</w:t>
            </w:r>
            <w:r w:rsidR="00303EFE" w:rsidRPr="00A222A7">
              <w:rPr>
                <w:rFonts w:ascii="Times New Roman" w:hAnsi="Times New Roman"/>
                <w:b/>
                <w:sz w:val="18"/>
                <w:szCs w:val="18"/>
              </w:rPr>
              <w:t>)</w:t>
            </w:r>
          </w:p>
        </w:tc>
        <w:tc>
          <w:tcPr>
            <w:tcW w:w="506" w:type="pct"/>
            <w:tcBorders>
              <w:top w:val="single" w:sz="4" w:space="0" w:color="auto"/>
              <w:bottom w:val="single" w:sz="4" w:space="0" w:color="auto"/>
            </w:tcBorders>
            <w:vAlign w:val="center"/>
          </w:tcPr>
          <w:p w:rsidR="00303EFE" w:rsidRPr="00A222A7" w:rsidRDefault="00303EFE" w:rsidP="0005231B">
            <w:pPr>
              <w:pStyle w:val="NoSpacing"/>
              <w:tabs>
                <w:tab w:val="left" w:pos="2268"/>
              </w:tabs>
              <w:jc w:val="center"/>
              <w:rPr>
                <w:rFonts w:ascii="Times New Roman" w:hAnsi="Times New Roman"/>
                <w:b/>
                <w:sz w:val="18"/>
                <w:szCs w:val="18"/>
              </w:rPr>
            </w:pPr>
            <w:r w:rsidRPr="00A222A7">
              <w:rPr>
                <w:rFonts w:ascii="Times New Roman" w:hAnsi="Times New Roman"/>
                <w:b/>
                <w:sz w:val="18"/>
                <w:szCs w:val="18"/>
              </w:rPr>
              <w:t>Median</w:t>
            </w:r>
          </w:p>
        </w:tc>
      </w:tr>
      <w:tr w:rsidR="00303EFE" w:rsidRPr="006D5C16" w:rsidTr="0005231B">
        <w:trPr>
          <w:jc w:val="center"/>
        </w:trPr>
        <w:tc>
          <w:tcPr>
            <w:tcW w:w="983" w:type="pct"/>
            <w:tcBorders>
              <w:top w:val="single" w:sz="4" w:space="0" w:color="auto"/>
            </w:tcBorders>
            <w:vAlign w:val="center"/>
          </w:tcPr>
          <w:p w:rsidR="00303EFE" w:rsidRPr="006D5C16" w:rsidRDefault="00303EFE" w:rsidP="0005231B">
            <w:pPr>
              <w:pStyle w:val="NoSpacing"/>
              <w:rPr>
                <w:rFonts w:ascii="Times New Roman" w:hAnsi="Times New Roman"/>
                <w:sz w:val="18"/>
                <w:szCs w:val="18"/>
                <w:lang w:val="id-ID"/>
              </w:rPr>
            </w:pPr>
            <w:r w:rsidRPr="006D5C16">
              <w:rPr>
                <w:rFonts w:ascii="Times New Roman" w:hAnsi="Times New Roman"/>
                <w:sz w:val="18"/>
                <w:szCs w:val="18"/>
              </w:rPr>
              <w:t>Age</w:t>
            </w:r>
            <w:r w:rsidRPr="006D5C16">
              <w:rPr>
                <w:rFonts w:ascii="Times New Roman" w:hAnsi="Times New Roman"/>
                <w:sz w:val="18"/>
                <w:szCs w:val="18"/>
                <w:lang w:val="id-ID"/>
              </w:rPr>
              <w:t xml:space="preserve"> (</w:t>
            </w:r>
            <w:r w:rsidRPr="006D5C16">
              <w:rPr>
                <w:rFonts w:ascii="Times New Roman" w:hAnsi="Times New Roman"/>
                <w:sz w:val="18"/>
                <w:szCs w:val="18"/>
              </w:rPr>
              <w:t>years</w:t>
            </w:r>
            <w:r w:rsidR="00A222A7">
              <w:rPr>
                <w:rFonts w:ascii="Times New Roman" w:hAnsi="Times New Roman"/>
                <w:sz w:val="18"/>
                <w:szCs w:val="18"/>
              </w:rPr>
              <w:t xml:space="preserve"> old</w:t>
            </w:r>
            <w:r w:rsidRPr="006D5C16">
              <w:rPr>
                <w:rFonts w:ascii="Times New Roman" w:hAnsi="Times New Roman"/>
                <w:sz w:val="18"/>
                <w:szCs w:val="18"/>
                <w:lang w:val="id-ID"/>
              </w:rPr>
              <w:t>)</w:t>
            </w:r>
          </w:p>
        </w:tc>
        <w:tc>
          <w:tcPr>
            <w:tcW w:w="668" w:type="pct"/>
            <w:tcBorders>
              <w:top w:val="single" w:sz="4" w:space="0" w:color="auto"/>
            </w:tcBorders>
            <w:vAlign w:val="center"/>
          </w:tcPr>
          <w:p w:rsidR="00303EFE" w:rsidRPr="006D5C16" w:rsidRDefault="00303EFE" w:rsidP="0005231B">
            <w:pPr>
              <w:pStyle w:val="NoSpacing"/>
              <w:jc w:val="center"/>
              <w:rPr>
                <w:rFonts w:ascii="Times New Roman" w:hAnsi="Times New Roman"/>
                <w:sz w:val="18"/>
                <w:szCs w:val="18"/>
              </w:rPr>
            </w:pPr>
          </w:p>
        </w:tc>
        <w:tc>
          <w:tcPr>
            <w:tcW w:w="834" w:type="pct"/>
            <w:tcBorders>
              <w:top w:val="single" w:sz="4" w:space="0" w:color="auto"/>
            </w:tcBorders>
            <w:vAlign w:val="center"/>
          </w:tcPr>
          <w:p w:rsidR="00303EFE" w:rsidRPr="006D5C16" w:rsidRDefault="00303EFE" w:rsidP="0005231B">
            <w:pPr>
              <w:pStyle w:val="NoSpacing"/>
              <w:jc w:val="center"/>
              <w:rPr>
                <w:rFonts w:ascii="Times New Roman" w:hAnsi="Times New Roman"/>
                <w:sz w:val="18"/>
                <w:szCs w:val="18"/>
              </w:rPr>
            </w:pPr>
            <w:r w:rsidRPr="006D5C16">
              <w:rPr>
                <w:rFonts w:ascii="Times New Roman" w:hAnsi="Times New Roman"/>
                <w:sz w:val="18"/>
                <w:szCs w:val="18"/>
              </w:rPr>
              <w:t>9.36 (1.00)</w:t>
            </w:r>
          </w:p>
        </w:tc>
        <w:tc>
          <w:tcPr>
            <w:tcW w:w="502" w:type="pct"/>
            <w:tcBorders>
              <w:top w:val="single" w:sz="4" w:space="0" w:color="auto"/>
            </w:tcBorders>
            <w:vAlign w:val="center"/>
          </w:tcPr>
          <w:p w:rsidR="00303EFE" w:rsidRPr="006D5C16" w:rsidRDefault="00303EFE" w:rsidP="0005231B">
            <w:pPr>
              <w:pStyle w:val="NoSpacing"/>
              <w:jc w:val="center"/>
              <w:rPr>
                <w:rFonts w:ascii="Times New Roman" w:hAnsi="Times New Roman"/>
                <w:sz w:val="18"/>
                <w:szCs w:val="18"/>
              </w:rPr>
            </w:pPr>
            <w:r w:rsidRPr="006D5C16">
              <w:rPr>
                <w:rFonts w:ascii="Times New Roman" w:hAnsi="Times New Roman"/>
                <w:sz w:val="18"/>
                <w:szCs w:val="18"/>
              </w:rPr>
              <w:t>9.33</w:t>
            </w:r>
          </w:p>
        </w:tc>
        <w:tc>
          <w:tcPr>
            <w:tcW w:w="671" w:type="pct"/>
            <w:tcBorders>
              <w:top w:val="single" w:sz="4" w:space="0" w:color="auto"/>
            </w:tcBorders>
            <w:vAlign w:val="center"/>
          </w:tcPr>
          <w:p w:rsidR="00303EFE" w:rsidRPr="006D5C16" w:rsidRDefault="00303EFE" w:rsidP="0005231B">
            <w:pPr>
              <w:pStyle w:val="NoSpacing"/>
              <w:jc w:val="center"/>
              <w:rPr>
                <w:rFonts w:ascii="Times New Roman" w:hAnsi="Times New Roman"/>
                <w:sz w:val="18"/>
                <w:szCs w:val="18"/>
              </w:rPr>
            </w:pPr>
          </w:p>
        </w:tc>
        <w:tc>
          <w:tcPr>
            <w:tcW w:w="836" w:type="pct"/>
            <w:tcBorders>
              <w:top w:val="single" w:sz="4" w:space="0" w:color="auto"/>
            </w:tcBorders>
            <w:vAlign w:val="center"/>
          </w:tcPr>
          <w:p w:rsidR="00303EFE" w:rsidRPr="006D5C16" w:rsidRDefault="00303EFE" w:rsidP="0005231B">
            <w:pPr>
              <w:pStyle w:val="NoSpacing"/>
              <w:jc w:val="center"/>
              <w:rPr>
                <w:rFonts w:ascii="Times New Roman" w:hAnsi="Times New Roman"/>
                <w:sz w:val="18"/>
                <w:szCs w:val="18"/>
              </w:rPr>
            </w:pPr>
            <w:r w:rsidRPr="006D5C16">
              <w:rPr>
                <w:rFonts w:ascii="Times New Roman" w:hAnsi="Times New Roman"/>
                <w:color w:val="000000"/>
                <w:sz w:val="18"/>
                <w:szCs w:val="18"/>
              </w:rPr>
              <w:t>10.89 (0.96)</w:t>
            </w:r>
          </w:p>
        </w:tc>
        <w:tc>
          <w:tcPr>
            <w:tcW w:w="506" w:type="pct"/>
            <w:tcBorders>
              <w:top w:val="single" w:sz="4" w:space="0" w:color="auto"/>
            </w:tcBorders>
            <w:vAlign w:val="center"/>
          </w:tcPr>
          <w:p w:rsidR="00303EFE" w:rsidRPr="006D5C16" w:rsidRDefault="00303EFE" w:rsidP="0005231B">
            <w:pPr>
              <w:pStyle w:val="NoSpacing"/>
              <w:jc w:val="center"/>
              <w:rPr>
                <w:rFonts w:ascii="Times New Roman" w:hAnsi="Times New Roman"/>
                <w:color w:val="000000"/>
                <w:sz w:val="18"/>
                <w:szCs w:val="18"/>
              </w:rPr>
            </w:pPr>
            <w:r w:rsidRPr="006D5C16">
              <w:rPr>
                <w:rFonts w:ascii="Times New Roman" w:hAnsi="Times New Roman"/>
                <w:color w:val="000000"/>
                <w:sz w:val="18"/>
                <w:szCs w:val="18"/>
              </w:rPr>
              <w:t>11.17</w:t>
            </w:r>
          </w:p>
        </w:tc>
      </w:tr>
      <w:tr w:rsidR="00303EFE" w:rsidRPr="006D5C16" w:rsidTr="0005231B">
        <w:trPr>
          <w:jc w:val="center"/>
        </w:trPr>
        <w:tc>
          <w:tcPr>
            <w:tcW w:w="983" w:type="pct"/>
            <w:vAlign w:val="center"/>
          </w:tcPr>
          <w:p w:rsidR="00303EFE" w:rsidRPr="006D5C16" w:rsidRDefault="00A222A7" w:rsidP="0005231B">
            <w:pPr>
              <w:tabs>
                <w:tab w:val="left" w:pos="347"/>
              </w:tabs>
              <w:autoSpaceDE w:val="0"/>
              <w:autoSpaceDN w:val="0"/>
              <w:adjustRightInd w:val="0"/>
              <w:spacing w:after="0" w:line="240" w:lineRule="auto"/>
              <w:ind w:left="60" w:right="60" w:firstLine="82"/>
              <w:rPr>
                <w:rFonts w:ascii="Times New Roman" w:hAnsi="Times New Roman"/>
                <w:color w:val="000000"/>
                <w:sz w:val="18"/>
                <w:szCs w:val="18"/>
              </w:rPr>
            </w:pPr>
            <w:r>
              <w:rPr>
                <w:rFonts w:ascii="Times New Roman" w:hAnsi="Times New Roman"/>
                <w:color w:val="000000"/>
                <w:sz w:val="18"/>
                <w:szCs w:val="18"/>
              </w:rPr>
              <w:t>8</w:t>
            </w:r>
            <w:r>
              <w:rPr>
                <w:rFonts w:ascii="Times New Roman" w:hAnsi="Times New Roman"/>
                <w:color w:val="000000"/>
                <w:sz w:val="18"/>
                <w:szCs w:val="18"/>
              </w:rPr>
              <w:sym w:font="Symbol" w:char="F02D"/>
            </w:r>
            <w:r w:rsidR="00303EFE" w:rsidRPr="006D5C16">
              <w:rPr>
                <w:rFonts w:ascii="Times New Roman" w:hAnsi="Times New Roman"/>
                <w:color w:val="000000"/>
                <w:sz w:val="18"/>
                <w:szCs w:val="18"/>
              </w:rPr>
              <w:t>9</w:t>
            </w:r>
          </w:p>
        </w:tc>
        <w:tc>
          <w:tcPr>
            <w:tcW w:w="668"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8 (42</w:t>
            </w:r>
            <w:r w:rsidRPr="006D5C16">
              <w:rPr>
                <w:rFonts w:ascii="Times New Roman" w:hAnsi="Times New Roman"/>
                <w:color w:val="000000"/>
                <w:sz w:val="18"/>
                <w:szCs w:val="18"/>
              </w:rPr>
              <w:t>)</w:t>
            </w:r>
          </w:p>
        </w:tc>
        <w:tc>
          <w:tcPr>
            <w:tcW w:w="834"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502"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671"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2 (7</w:t>
            </w:r>
            <w:r w:rsidRPr="006D5C16">
              <w:rPr>
                <w:rFonts w:ascii="Times New Roman" w:hAnsi="Times New Roman"/>
                <w:color w:val="000000"/>
                <w:sz w:val="18"/>
                <w:szCs w:val="18"/>
              </w:rPr>
              <w:t>)</w:t>
            </w:r>
          </w:p>
        </w:tc>
        <w:tc>
          <w:tcPr>
            <w:tcW w:w="83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50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r>
      <w:tr w:rsidR="00303EFE" w:rsidRPr="006D5C16" w:rsidTr="0005231B">
        <w:trPr>
          <w:jc w:val="center"/>
        </w:trPr>
        <w:tc>
          <w:tcPr>
            <w:tcW w:w="983" w:type="pct"/>
            <w:vAlign w:val="center"/>
          </w:tcPr>
          <w:p w:rsidR="00303EFE" w:rsidRPr="006D5C16" w:rsidRDefault="00A222A7" w:rsidP="0005231B">
            <w:pPr>
              <w:tabs>
                <w:tab w:val="left" w:pos="347"/>
              </w:tabs>
              <w:autoSpaceDE w:val="0"/>
              <w:autoSpaceDN w:val="0"/>
              <w:adjustRightInd w:val="0"/>
              <w:spacing w:after="0" w:line="240" w:lineRule="auto"/>
              <w:ind w:left="60" w:right="60" w:firstLine="82"/>
              <w:rPr>
                <w:rFonts w:ascii="Times New Roman" w:hAnsi="Times New Roman"/>
                <w:color w:val="000000"/>
                <w:sz w:val="18"/>
                <w:szCs w:val="18"/>
              </w:rPr>
            </w:pPr>
            <w:r>
              <w:rPr>
                <w:rFonts w:ascii="Times New Roman" w:hAnsi="Times New Roman"/>
                <w:color w:val="000000"/>
                <w:sz w:val="18"/>
                <w:szCs w:val="18"/>
              </w:rPr>
              <w:t>9</w:t>
            </w:r>
            <w:r>
              <w:rPr>
                <w:rFonts w:ascii="Times New Roman" w:hAnsi="Times New Roman"/>
                <w:color w:val="000000"/>
                <w:sz w:val="18"/>
                <w:szCs w:val="18"/>
              </w:rPr>
              <w:sym w:font="Symbol" w:char="F02D"/>
            </w:r>
            <w:r w:rsidR="00303EFE" w:rsidRPr="006D5C16">
              <w:rPr>
                <w:rFonts w:ascii="Times New Roman" w:hAnsi="Times New Roman"/>
                <w:color w:val="000000"/>
                <w:sz w:val="18"/>
                <w:szCs w:val="18"/>
              </w:rPr>
              <w:t>10</w:t>
            </w:r>
          </w:p>
        </w:tc>
        <w:tc>
          <w:tcPr>
            <w:tcW w:w="668"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5 (26</w:t>
            </w:r>
            <w:r w:rsidRPr="006D5C16">
              <w:rPr>
                <w:rFonts w:ascii="Times New Roman" w:hAnsi="Times New Roman"/>
                <w:color w:val="000000"/>
                <w:sz w:val="18"/>
                <w:szCs w:val="18"/>
              </w:rPr>
              <w:t>)</w:t>
            </w:r>
          </w:p>
        </w:tc>
        <w:tc>
          <w:tcPr>
            <w:tcW w:w="834"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502"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671"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2 (7</w:t>
            </w:r>
            <w:r w:rsidRPr="006D5C16">
              <w:rPr>
                <w:rFonts w:ascii="Times New Roman" w:hAnsi="Times New Roman"/>
                <w:color w:val="000000"/>
                <w:sz w:val="18"/>
                <w:szCs w:val="18"/>
              </w:rPr>
              <w:t>)</w:t>
            </w:r>
          </w:p>
        </w:tc>
        <w:tc>
          <w:tcPr>
            <w:tcW w:w="83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50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r>
      <w:tr w:rsidR="00303EFE" w:rsidRPr="006D5C16" w:rsidTr="0005231B">
        <w:trPr>
          <w:jc w:val="center"/>
        </w:trPr>
        <w:tc>
          <w:tcPr>
            <w:tcW w:w="983" w:type="pct"/>
            <w:vAlign w:val="center"/>
          </w:tcPr>
          <w:p w:rsidR="00303EFE" w:rsidRPr="006D5C16" w:rsidRDefault="00A222A7" w:rsidP="0005231B">
            <w:pPr>
              <w:tabs>
                <w:tab w:val="left" w:pos="347"/>
              </w:tabs>
              <w:autoSpaceDE w:val="0"/>
              <w:autoSpaceDN w:val="0"/>
              <w:adjustRightInd w:val="0"/>
              <w:spacing w:after="0" w:line="240" w:lineRule="auto"/>
              <w:ind w:left="60" w:right="60" w:firstLine="82"/>
              <w:rPr>
                <w:rFonts w:ascii="Times New Roman" w:hAnsi="Times New Roman"/>
                <w:color w:val="000000"/>
                <w:sz w:val="18"/>
                <w:szCs w:val="18"/>
              </w:rPr>
            </w:pPr>
            <w:r>
              <w:rPr>
                <w:rFonts w:ascii="Times New Roman" w:hAnsi="Times New Roman"/>
                <w:color w:val="000000"/>
                <w:sz w:val="18"/>
                <w:szCs w:val="18"/>
              </w:rPr>
              <w:t>10</w:t>
            </w:r>
            <w:r>
              <w:rPr>
                <w:rFonts w:ascii="Times New Roman" w:hAnsi="Times New Roman"/>
                <w:color w:val="000000"/>
                <w:sz w:val="18"/>
                <w:szCs w:val="18"/>
              </w:rPr>
              <w:sym w:font="Symbol" w:char="F02D"/>
            </w:r>
            <w:r w:rsidR="00303EFE" w:rsidRPr="006D5C16">
              <w:rPr>
                <w:rFonts w:ascii="Times New Roman" w:hAnsi="Times New Roman"/>
                <w:color w:val="000000"/>
                <w:sz w:val="18"/>
                <w:szCs w:val="18"/>
              </w:rPr>
              <w:t>11</w:t>
            </w:r>
          </w:p>
        </w:tc>
        <w:tc>
          <w:tcPr>
            <w:tcW w:w="668"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5 (26</w:t>
            </w:r>
            <w:r w:rsidRPr="006D5C16">
              <w:rPr>
                <w:rFonts w:ascii="Times New Roman" w:hAnsi="Times New Roman"/>
                <w:color w:val="000000"/>
                <w:sz w:val="18"/>
                <w:szCs w:val="18"/>
              </w:rPr>
              <w:t>)</w:t>
            </w:r>
          </w:p>
        </w:tc>
        <w:tc>
          <w:tcPr>
            <w:tcW w:w="834"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502"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671"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6 (22</w:t>
            </w:r>
            <w:r w:rsidRPr="006D5C16">
              <w:rPr>
                <w:rFonts w:ascii="Times New Roman" w:hAnsi="Times New Roman"/>
                <w:color w:val="000000"/>
                <w:sz w:val="18"/>
                <w:szCs w:val="18"/>
              </w:rPr>
              <w:t>)</w:t>
            </w:r>
          </w:p>
        </w:tc>
        <w:tc>
          <w:tcPr>
            <w:tcW w:w="83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50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r>
      <w:tr w:rsidR="00303EFE" w:rsidRPr="006D5C16" w:rsidTr="0005231B">
        <w:trPr>
          <w:jc w:val="center"/>
        </w:trPr>
        <w:tc>
          <w:tcPr>
            <w:tcW w:w="983" w:type="pct"/>
            <w:vAlign w:val="center"/>
          </w:tcPr>
          <w:p w:rsidR="00303EFE" w:rsidRPr="006D5C16" w:rsidRDefault="00A222A7" w:rsidP="0005231B">
            <w:pPr>
              <w:tabs>
                <w:tab w:val="left" w:pos="347"/>
              </w:tabs>
              <w:autoSpaceDE w:val="0"/>
              <w:autoSpaceDN w:val="0"/>
              <w:adjustRightInd w:val="0"/>
              <w:spacing w:after="0" w:line="240" w:lineRule="auto"/>
              <w:ind w:left="60" w:right="60" w:firstLine="82"/>
              <w:rPr>
                <w:rFonts w:ascii="Times New Roman" w:hAnsi="Times New Roman"/>
                <w:color w:val="000000"/>
                <w:sz w:val="18"/>
                <w:szCs w:val="18"/>
              </w:rPr>
            </w:pPr>
            <w:r>
              <w:rPr>
                <w:rFonts w:ascii="Times New Roman" w:hAnsi="Times New Roman"/>
                <w:color w:val="000000"/>
                <w:sz w:val="18"/>
                <w:szCs w:val="18"/>
              </w:rPr>
              <w:t>11</w:t>
            </w:r>
            <w:r>
              <w:rPr>
                <w:rFonts w:ascii="Times New Roman" w:hAnsi="Times New Roman"/>
                <w:color w:val="000000"/>
                <w:sz w:val="18"/>
                <w:szCs w:val="18"/>
              </w:rPr>
              <w:sym w:font="Symbol" w:char="F02D"/>
            </w:r>
            <w:r w:rsidR="00303EFE" w:rsidRPr="006D5C16">
              <w:rPr>
                <w:rFonts w:ascii="Times New Roman" w:hAnsi="Times New Roman"/>
                <w:color w:val="000000"/>
                <w:sz w:val="18"/>
                <w:szCs w:val="18"/>
              </w:rPr>
              <w:t>12</w:t>
            </w:r>
          </w:p>
        </w:tc>
        <w:tc>
          <w:tcPr>
            <w:tcW w:w="668"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1 (5</w:t>
            </w:r>
            <w:r w:rsidRPr="006D5C16">
              <w:rPr>
                <w:rFonts w:ascii="Times New Roman" w:hAnsi="Times New Roman"/>
                <w:color w:val="000000"/>
                <w:sz w:val="18"/>
                <w:szCs w:val="18"/>
              </w:rPr>
              <w:t>)</w:t>
            </w:r>
          </w:p>
        </w:tc>
        <w:tc>
          <w:tcPr>
            <w:tcW w:w="834"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502"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671"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17 (63</w:t>
            </w:r>
            <w:r w:rsidRPr="006D5C16">
              <w:rPr>
                <w:rFonts w:ascii="Times New Roman" w:hAnsi="Times New Roman"/>
                <w:color w:val="000000"/>
                <w:sz w:val="18"/>
                <w:szCs w:val="18"/>
              </w:rPr>
              <w:t>)</w:t>
            </w:r>
          </w:p>
        </w:tc>
        <w:tc>
          <w:tcPr>
            <w:tcW w:w="83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50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r>
      <w:tr w:rsidR="00303EFE" w:rsidRPr="006D5C16" w:rsidTr="0005231B">
        <w:trPr>
          <w:jc w:val="center"/>
        </w:trPr>
        <w:tc>
          <w:tcPr>
            <w:tcW w:w="983" w:type="pct"/>
            <w:vAlign w:val="center"/>
          </w:tcPr>
          <w:p w:rsidR="00303EFE" w:rsidRPr="006D5C16" w:rsidRDefault="00303EFE" w:rsidP="0005231B">
            <w:pPr>
              <w:autoSpaceDE w:val="0"/>
              <w:autoSpaceDN w:val="0"/>
              <w:adjustRightInd w:val="0"/>
              <w:spacing w:after="0" w:line="240" w:lineRule="auto"/>
              <w:ind w:right="60"/>
              <w:rPr>
                <w:rFonts w:ascii="Times New Roman" w:hAnsi="Times New Roman"/>
                <w:color w:val="000000"/>
                <w:sz w:val="18"/>
                <w:szCs w:val="18"/>
              </w:rPr>
            </w:pPr>
            <w:r w:rsidRPr="006D5C16">
              <w:rPr>
                <w:rFonts w:ascii="Times New Roman" w:hAnsi="Times New Roman"/>
                <w:color w:val="000000"/>
                <w:sz w:val="18"/>
                <w:szCs w:val="18"/>
              </w:rPr>
              <w:t>Body weight (kg)</w:t>
            </w:r>
          </w:p>
        </w:tc>
        <w:tc>
          <w:tcPr>
            <w:tcW w:w="668"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834"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42.80 (7.59)</w:t>
            </w:r>
          </w:p>
        </w:tc>
        <w:tc>
          <w:tcPr>
            <w:tcW w:w="502"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45.00</w:t>
            </w:r>
          </w:p>
        </w:tc>
        <w:tc>
          <w:tcPr>
            <w:tcW w:w="671"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83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34.15 (6.07)</w:t>
            </w:r>
          </w:p>
        </w:tc>
        <w:tc>
          <w:tcPr>
            <w:tcW w:w="50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36.00</w:t>
            </w:r>
          </w:p>
        </w:tc>
      </w:tr>
      <w:tr w:rsidR="00303EFE" w:rsidRPr="006D5C16" w:rsidTr="0005231B">
        <w:trPr>
          <w:jc w:val="center"/>
        </w:trPr>
        <w:tc>
          <w:tcPr>
            <w:tcW w:w="983" w:type="pct"/>
            <w:vAlign w:val="center"/>
          </w:tcPr>
          <w:p w:rsidR="00303EFE" w:rsidRPr="006D5C16" w:rsidRDefault="00303EFE" w:rsidP="0005231B">
            <w:pPr>
              <w:autoSpaceDE w:val="0"/>
              <w:autoSpaceDN w:val="0"/>
              <w:adjustRightInd w:val="0"/>
              <w:spacing w:after="0" w:line="240" w:lineRule="auto"/>
              <w:ind w:right="60"/>
              <w:rPr>
                <w:rFonts w:ascii="Times New Roman" w:hAnsi="Times New Roman"/>
                <w:color w:val="000000"/>
                <w:sz w:val="18"/>
                <w:szCs w:val="18"/>
              </w:rPr>
            </w:pPr>
            <w:r w:rsidRPr="006D5C16">
              <w:rPr>
                <w:rFonts w:ascii="Times New Roman" w:hAnsi="Times New Roman"/>
                <w:color w:val="000000"/>
                <w:sz w:val="18"/>
                <w:szCs w:val="18"/>
              </w:rPr>
              <w:t>Body height (cm)</w:t>
            </w:r>
          </w:p>
        </w:tc>
        <w:tc>
          <w:tcPr>
            <w:tcW w:w="668"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834"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132.04 (8.25)</w:t>
            </w:r>
          </w:p>
        </w:tc>
        <w:tc>
          <w:tcPr>
            <w:tcW w:w="502"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133.50</w:t>
            </w:r>
          </w:p>
        </w:tc>
        <w:tc>
          <w:tcPr>
            <w:tcW w:w="671"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83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141.85 (8.46)</w:t>
            </w:r>
          </w:p>
        </w:tc>
        <w:tc>
          <w:tcPr>
            <w:tcW w:w="50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143.10</w:t>
            </w:r>
          </w:p>
        </w:tc>
      </w:tr>
      <w:tr w:rsidR="00303EFE" w:rsidRPr="006D5C16" w:rsidTr="0005231B">
        <w:trPr>
          <w:jc w:val="center"/>
        </w:trPr>
        <w:tc>
          <w:tcPr>
            <w:tcW w:w="983" w:type="pct"/>
            <w:vAlign w:val="center"/>
          </w:tcPr>
          <w:p w:rsidR="00303EFE" w:rsidRPr="006D5C16" w:rsidRDefault="00303EFE" w:rsidP="0005231B">
            <w:pPr>
              <w:autoSpaceDE w:val="0"/>
              <w:autoSpaceDN w:val="0"/>
              <w:adjustRightInd w:val="0"/>
              <w:spacing w:after="0" w:line="240" w:lineRule="auto"/>
              <w:ind w:right="60"/>
              <w:jc w:val="both"/>
              <w:rPr>
                <w:rFonts w:ascii="Times New Roman" w:hAnsi="Times New Roman"/>
                <w:color w:val="000000"/>
                <w:sz w:val="18"/>
                <w:szCs w:val="18"/>
              </w:rPr>
            </w:pPr>
            <w:r w:rsidRPr="006D5C16">
              <w:rPr>
                <w:rFonts w:ascii="Times New Roman" w:hAnsi="Times New Roman"/>
                <w:color w:val="000000"/>
                <w:sz w:val="18"/>
                <w:szCs w:val="18"/>
              </w:rPr>
              <w:t>BMI-for-age</w:t>
            </w:r>
          </w:p>
          <w:p w:rsidR="00303EFE" w:rsidRPr="006D5C16" w:rsidRDefault="00303EFE" w:rsidP="0005231B">
            <w:pPr>
              <w:autoSpaceDE w:val="0"/>
              <w:autoSpaceDN w:val="0"/>
              <w:adjustRightInd w:val="0"/>
              <w:spacing w:after="0" w:line="240" w:lineRule="auto"/>
              <w:ind w:right="60"/>
              <w:rPr>
                <w:rFonts w:ascii="Times New Roman" w:hAnsi="Times New Roman"/>
                <w:color w:val="000000"/>
                <w:sz w:val="18"/>
                <w:szCs w:val="18"/>
              </w:rPr>
            </w:pPr>
            <w:r w:rsidRPr="006D5C16">
              <w:rPr>
                <w:rFonts w:ascii="Times New Roman" w:hAnsi="Times New Roman"/>
                <w:color w:val="000000"/>
                <w:sz w:val="18"/>
                <w:szCs w:val="18"/>
              </w:rPr>
              <w:t>(z-score)</w:t>
            </w:r>
          </w:p>
        </w:tc>
        <w:tc>
          <w:tcPr>
            <w:tcW w:w="668"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834"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2.49 (0.46)</w:t>
            </w:r>
          </w:p>
        </w:tc>
        <w:tc>
          <w:tcPr>
            <w:tcW w:w="502"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2.28</w:t>
            </w:r>
          </w:p>
        </w:tc>
        <w:tc>
          <w:tcPr>
            <w:tcW w:w="671"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83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-0.29 (0.83)</w:t>
            </w:r>
          </w:p>
        </w:tc>
        <w:tc>
          <w:tcPr>
            <w:tcW w:w="50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-0.33</w:t>
            </w:r>
          </w:p>
        </w:tc>
      </w:tr>
      <w:tr w:rsidR="00303EFE" w:rsidRPr="006D5C16" w:rsidTr="0005231B">
        <w:trPr>
          <w:jc w:val="center"/>
        </w:trPr>
        <w:tc>
          <w:tcPr>
            <w:tcW w:w="983" w:type="pct"/>
            <w:vAlign w:val="center"/>
          </w:tcPr>
          <w:p w:rsidR="00303EFE" w:rsidRPr="006D5C16" w:rsidRDefault="00303EFE" w:rsidP="0005231B">
            <w:pPr>
              <w:autoSpaceDE w:val="0"/>
              <w:autoSpaceDN w:val="0"/>
              <w:adjustRightInd w:val="0"/>
              <w:spacing w:after="0" w:line="240" w:lineRule="auto"/>
              <w:ind w:right="60"/>
              <w:rPr>
                <w:rFonts w:ascii="Times New Roman" w:hAnsi="Times New Roman"/>
                <w:color w:val="000000"/>
                <w:sz w:val="18"/>
                <w:szCs w:val="18"/>
              </w:rPr>
            </w:pPr>
            <w:r w:rsidRPr="006D5C16">
              <w:rPr>
                <w:rFonts w:ascii="Times New Roman" w:hAnsi="Times New Roman"/>
                <w:color w:val="000000"/>
                <w:sz w:val="18"/>
                <w:szCs w:val="18"/>
              </w:rPr>
              <w:t>Total</w:t>
            </w:r>
          </w:p>
        </w:tc>
        <w:tc>
          <w:tcPr>
            <w:tcW w:w="668"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6D5C16">
              <w:rPr>
                <w:rFonts w:ascii="Times New Roman" w:hAnsi="Times New Roman"/>
                <w:color w:val="000000"/>
                <w:sz w:val="18"/>
                <w:szCs w:val="18"/>
              </w:rPr>
              <w:t>19 (</w:t>
            </w:r>
            <w:r>
              <w:rPr>
                <w:rFonts w:ascii="Times New Roman" w:hAnsi="Times New Roman"/>
                <w:color w:val="000000"/>
                <w:sz w:val="18"/>
                <w:szCs w:val="18"/>
              </w:rPr>
              <w:t>100</w:t>
            </w:r>
            <w:r w:rsidRPr="006D5C16">
              <w:rPr>
                <w:rFonts w:ascii="Times New Roman" w:hAnsi="Times New Roman"/>
                <w:color w:val="000000"/>
                <w:sz w:val="18"/>
                <w:szCs w:val="18"/>
              </w:rPr>
              <w:t>)</w:t>
            </w:r>
          </w:p>
        </w:tc>
        <w:tc>
          <w:tcPr>
            <w:tcW w:w="834"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502"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671"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Pr>
                <w:rFonts w:ascii="Times New Roman" w:hAnsi="Times New Roman"/>
                <w:color w:val="000000"/>
                <w:sz w:val="18"/>
                <w:szCs w:val="18"/>
              </w:rPr>
              <w:t>27 (100</w:t>
            </w:r>
            <w:r w:rsidRPr="006D5C16">
              <w:rPr>
                <w:rFonts w:ascii="Times New Roman" w:hAnsi="Times New Roman"/>
                <w:color w:val="000000"/>
                <w:sz w:val="18"/>
                <w:szCs w:val="18"/>
              </w:rPr>
              <w:t>)</w:t>
            </w:r>
          </w:p>
        </w:tc>
        <w:tc>
          <w:tcPr>
            <w:tcW w:w="83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506" w:type="pct"/>
            <w:vAlign w:val="center"/>
          </w:tcPr>
          <w:p w:rsidR="00303EFE" w:rsidRPr="006D5C16"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r>
    </w:tbl>
    <w:p w:rsidR="00303EFE" w:rsidRPr="006D5C16" w:rsidRDefault="00A222A7" w:rsidP="00303EFE">
      <w:pPr>
        <w:pStyle w:val="NoSpacing"/>
        <w:tabs>
          <w:tab w:val="left" w:pos="720"/>
          <w:tab w:val="left" w:pos="2268"/>
        </w:tabs>
        <w:spacing w:line="480" w:lineRule="auto"/>
        <w:jc w:val="both"/>
        <w:rPr>
          <w:rFonts w:ascii="Times New Roman" w:hAnsi="Times New Roman"/>
          <w:sz w:val="18"/>
          <w:szCs w:val="18"/>
        </w:rPr>
      </w:pPr>
      <w:r>
        <w:rPr>
          <w:rFonts w:ascii="Times New Roman" w:hAnsi="Times New Roman"/>
          <w:sz w:val="18"/>
          <w:szCs w:val="18"/>
        </w:rPr>
        <w:t>Note: SD=</w:t>
      </w:r>
      <w:r w:rsidR="00303EFE" w:rsidRPr="006D5C16">
        <w:rPr>
          <w:rFonts w:ascii="Times New Roman" w:hAnsi="Times New Roman"/>
          <w:sz w:val="18"/>
          <w:szCs w:val="18"/>
        </w:rPr>
        <w:t>Standard Deviation</w:t>
      </w:r>
    </w:p>
    <w:p w:rsidR="00303EFE" w:rsidRPr="00DA7089" w:rsidRDefault="00303EFE" w:rsidP="00303EFE">
      <w:pPr>
        <w:pStyle w:val="NoSpacing"/>
        <w:tabs>
          <w:tab w:val="left" w:pos="720"/>
          <w:tab w:val="left" w:pos="2268"/>
        </w:tabs>
        <w:spacing w:before="360" w:line="480" w:lineRule="auto"/>
        <w:ind w:firstLine="284"/>
        <w:jc w:val="both"/>
        <w:rPr>
          <w:rFonts w:ascii="Times New Roman" w:hAnsi="Times New Roman"/>
          <w:color w:val="000000"/>
          <w:sz w:val="24"/>
          <w:szCs w:val="24"/>
        </w:rPr>
      </w:pPr>
      <w:r>
        <w:rPr>
          <w:rFonts w:ascii="Times New Roman" w:hAnsi="Times New Roman"/>
          <w:sz w:val="24"/>
          <w:szCs w:val="24"/>
        </w:rPr>
        <w:t xml:space="preserve">The distribution of data was not </w:t>
      </w:r>
      <w:proofErr w:type="gramStart"/>
      <w:r>
        <w:rPr>
          <w:rFonts w:ascii="Times New Roman" w:hAnsi="Times New Roman"/>
          <w:sz w:val="24"/>
          <w:szCs w:val="24"/>
        </w:rPr>
        <w:t>normal,</w:t>
      </w:r>
      <w:proofErr w:type="gramEnd"/>
      <w:r>
        <w:rPr>
          <w:rFonts w:ascii="Times New Roman" w:hAnsi="Times New Roman"/>
          <w:sz w:val="24"/>
          <w:szCs w:val="24"/>
        </w:rPr>
        <w:t xml:space="preserve"> therefore median was used to describe the findin</w:t>
      </w:r>
      <w:r w:rsidR="004C70E6">
        <w:rPr>
          <w:rFonts w:ascii="Times New Roman" w:hAnsi="Times New Roman"/>
          <w:sz w:val="24"/>
          <w:szCs w:val="24"/>
        </w:rPr>
        <w:t>gs in this study. A</w:t>
      </w:r>
      <w:r>
        <w:rPr>
          <w:rFonts w:ascii="Times New Roman" w:hAnsi="Times New Roman"/>
          <w:sz w:val="24"/>
          <w:szCs w:val="24"/>
        </w:rPr>
        <w:t xml:space="preserve">ge of subjects was younger in the obese group compared to normal group. When the age of subjects was divided into groups, most subjects </w:t>
      </w:r>
      <w:r w:rsidRPr="0097566C">
        <w:rPr>
          <w:rFonts w:ascii="Times New Roman" w:hAnsi="Times New Roman"/>
          <w:sz w:val="24"/>
          <w:szCs w:val="24"/>
        </w:rPr>
        <w:t xml:space="preserve">came from </w:t>
      </w:r>
      <w:r>
        <w:rPr>
          <w:rFonts w:ascii="Times New Roman" w:hAnsi="Times New Roman"/>
          <w:color w:val="000000"/>
          <w:sz w:val="24"/>
          <w:szCs w:val="24"/>
        </w:rPr>
        <w:t>8</w:t>
      </w:r>
      <w:r w:rsidR="004C70E6">
        <w:rPr>
          <w:rFonts w:ascii="Times New Roman" w:hAnsi="Times New Roman"/>
          <w:color w:val="000000"/>
          <w:sz w:val="24"/>
          <w:szCs w:val="24"/>
          <w:lang w:val="id-ID"/>
        </w:rPr>
        <w:sym w:font="Symbol" w:char="F02D"/>
      </w:r>
      <w:r>
        <w:rPr>
          <w:rFonts w:ascii="Times New Roman" w:hAnsi="Times New Roman"/>
          <w:color w:val="000000"/>
          <w:sz w:val="24"/>
          <w:szCs w:val="24"/>
        </w:rPr>
        <w:t xml:space="preserve">9 </w:t>
      </w:r>
      <w:r w:rsidR="004C70E6">
        <w:rPr>
          <w:rFonts w:ascii="Times New Roman" w:hAnsi="Times New Roman"/>
          <w:color w:val="000000"/>
          <w:sz w:val="24"/>
          <w:szCs w:val="24"/>
        </w:rPr>
        <w:t>age group in obese girls and 11</w:t>
      </w:r>
      <w:r w:rsidR="004C70E6">
        <w:rPr>
          <w:rFonts w:ascii="Times New Roman" w:hAnsi="Times New Roman"/>
          <w:color w:val="000000"/>
          <w:sz w:val="24"/>
          <w:szCs w:val="24"/>
        </w:rPr>
        <w:sym w:font="Symbol" w:char="F02D"/>
      </w:r>
      <w:r>
        <w:rPr>
          <w:rFonts w:ascii="Times New Roman" w:hAnsi="Times New Roman"/>
          <w:color w:val="000000"/>
          <w:sz w:val="24"/>
          <w:szCs w:val="24"/>
        </w:rPr>
        <w:t>12 age group in normal girls. The body weight was higher in the obese group compared to normal group</w:t>
      </w:r>
      <w:r>
        <w:rPr>
          <w:rFonts w:ascii="Times New Roman" w:hAnsi="Times New Roman"/>
          <w:sz w:val="24"/>
          <w:szCs w:val="24"/>
        </w:rPr>
        <w:t>. Conversely, body height was higher in the normal group compared to obese group. B</w:t>
      </w:r>
      <w:r w:rsidR="004C70E6">
        <w:rPr>
          <w:rFonts w:ascii="Times New Roman" w:hAnsi="Times New Roman"/>
          <w:sz w:val="24"/>
          <w:szCs w:val="24"/>
        </w:rPr>
        <w:t>ody mass index</w:t>
      </w:r>
      <w:r>
        <w:rPr>
          <w:rFonts w:ascii="Times New Roman" w:hAnsi="Times New Roman"/>
          <w:sz w:val="24"/>
          <w:szCs w:val="24"/>
        </w:rPr>
        <w:t xml:space="preserve"> according to sex and age was calculated using the </w:t>
      </w:r>
      <w:r>
        <w:rPr>
          <w:rFonts w:ascii="Times New Roman" w:hAnsi="Times New Roman"/>
          <w:sz w:val="24"/>
          <w:szCs w:val="24"/>
        </w:rPr>
        <w:lastRenderedPageBreak/>
        <w:t>z-score. Based on this calculation, median BMI in the obese group was higher than the normal group</w:t>
      </w:r>
      <w:r w:rsidR="0032778C">
        <w:rPr>
          <w:rFonts w:ascii="Times New Roman" w:hAnsi="Times New Roman"/>
          <w:sz w:val="24"/>
          <w:szCs w:val="24"/>
        </w:rPr>
        <w:t xml:space="preserve"> (Table 1)</w:t>
      </w:r>
      <w:r>
        <w:rPr>
          <w:rFonts w:ascii="Times New Roman" w:hAnsi="Times New Roman"/>
          <w:sz w:val="24"/>
          <w:szCs w:val="24"/>
        </w:rPr>
        <w:t>.</w:t>
      </w:r>
    </w:p>
    <w:p w:rsidR="00303EFE" w:rsidRPr="004C70E6" w:rsidRDefault="00303EFE" w:rsidP="004C70E6">
      <w:pPr>
        <w:tabs>
          <w:tab w:val="left" w:pos="851"/>
        </w:tabs>
        <w:spacing w:before="360" w:after="0" w:line="240" w:lineRule="auto"/>
        <w:ind w:left="851" w:hanging="851"/>
        <w:jc w:val="both"/>
        <w:rPr>
          <w:rFonts w:ascii="Times New Roman" w:hAnsi="Times New Roman"/>
          <w:b/>
          <w:bCs/>
          <w:sz w:val="24"/>
          <w:szCs w:val="24"/>
        </w:rPr>
      </w:pPr>
      <w:r w:rsidRPr="004C70E6">
        <w:rPr>
          <w:rFonts w:ascii="Times New Roman" w:hAnsi="Times New Roman"/>
          <w:b/>
          <w:sz w:val="24"/>
          <w:szCs w:val="24"/>
        </w:rPr>
        <w:t xml:space="preserve">Table 2 </w:t>
      </w:r>
      <w:r w:rsidRPr="004C70E6">
        <w:rPr>
          <w:rFonts w:ascii="Times New Roman" w:hAnsi="Times New Roman"/>
          <w:b/>
          <w:sz w:val="24"/>
          <w:szCs w:val="24"/>
        </w:rPr>
        <w:tab/>
        <w:t>Comp</w:t>
      </w:r>
      <w:r w:rsidR="004C70E6" w:rsidRPr="004C70E6">
        <w:rPr>
          <w:rFonts w:ascii="Times New Roman" w:hAnsi="Times New Roman"/>
          <w:b/>
          <w:sz w:val="24"/>
          <w:szCs w:val="24"/>
        </w:rPr>
        <w:t xml:space="preserve">arison of the Age of Thelarche </w:t>
      </w:r>
      <w:r w:rsidR="004C70E6" w:rsidRPr="004C70E6">
        <w:rPr>
          <w:rFonts w:ascii="Times New Roman" w:hAnsi="Times New Roman"/>
          <w:b/>
          <w:sz w:val="24"/>
          <w:szCs w:val="24"/>
          <w:lang w:val="en-US"/>
        </w:rPr>
        <w:t>b</w:t>
      </w:r>
      <w:r w:rsidRPr="004C70E6">
        <w:rPr>
          <w:rFonts w:ascii="Times New Roman" w:hAnsi="Times New Roman"/>
          <w:b/>
          <w:sz w:val="24"/>
          <w:szCs w:val="24"/>
        </w:rPr>
        <w:t xml:space="preserve">etween Obese and Normal Girls </w:t>
      </w:r>
    </w:p>
    <w:tbl>
      <w:tblPr>
        <w:tblW w:w="8487" w:type="dxa"/>
        <w:jc w:val="center"/>
        <w:tblBorders>
          <w:top w:val="single" w:sz="4" w:space="0" w:color="auto"/>
          <w:bottom w:val="single" w:sz="4" w:space="0" w:color="auto"/>
        </w:tblBorders>
        <w:tblLook w:val="04A0" w:firstRow="1" w:lastRow="0" w:firstColumn="1" w:lastColumn="0" w:noHBand="0" w:noVBand="1"/>
      </w:tblPr>
      <w:tblGrid>
        <w:gridCol w:w="1156"/>
        <w:gridCol w:w="960"/>
        <w:gridCol w:w="1458"/>
        <w:gridCol w:w="1496"/>
        <w:gridCol w:w="2162"/>
        <w:gridCol w:w="1255"/>
      </w:tblGrid>
      <w:tr w:rsidR="00303EFE" w:rsidRPr="004C70E6" w:rsidTr="0005231B">
        <w:trPr>
          <w:trHeight w:val="272"/>
          <w:jc w:val="center"/>
        </w:trPr>
        <w:tc>
          <w:tcPr>
            <w:tcW w:w="1156" w:type="dxa"/>
            <w:tcBorders>
              <w:top w:val="single" w:sz="4" w:space="0" w:color="auto"/>
            </w:tcBorders>
            <w:vAlign w:val="center"/>
          </w:tcPr>
          <w:p w:rsidR="00303EFE" w:rsidRPr="00BD386D" w:rsidRDefault="00303EFE" w:rsidP="0005231B">
            <w:pPr>
              <w:pStyle w:val="NoSpacing"/>
              <w:jc w:val="center"/>
              <w:rPr>
                <w:rFonts w:ascii="Times New Roman" w:hAnsi="Times New Roman"/>
                <w:sz w:val="20"/>
                <w:szCs w:val="20"/>
              </w:rPr>
            </w:pPr>
          </w:p>
        </w:tc>
        <w:tc>
          <w:tcPr>
            <w:tcW w:w="960" w:type="dxa"/>
            <w:vMerge w:val="restart"/>
            <w:tcBorders>
              <w:top w:val="single" w:sz="4" w:space="0" w:color="auto"/>
            </w:tcBorders>
            <w:vAlign w:val="center"/>
          </w:tcPr>
          <w:p w:rsidR="00303EFE" w:rsidRPr="004C70E6" w:rsidRDefault="00303EFE" w:rsidP="0005231B">
            <w:pPr>
              <w:pStyle w:val="NoSpacing"/>
              <w:jc w:val="center"/>
              <w:rPr>
                <w:rFonts w:ascii="Times New Roman" w:hAnsi="Times New Roman"/>
                <w:b/>
                <w:sz w:val="20"/>
                <w:szCs w:val="20"/>
              </w:rPr>
            </w:pPr>
            <w:r w:rsidRPr="004C70E6">
              <w:rPr>
                <w:rFonts w:ascii="Times New Roman" w:hAnsi="Times New Roman"/>
                <w:b/>
                <w:sz w:val="20"/>
                <w:szCs w:val="20"/>
              </w:rPr>
              <w:t>n</w:t>
            </w:r>
          </w:p>
        </w:tc>
        <w:tc>
          <w:tcPr>
            <w:tcW w:w="5116" w:type="dxa"/>
            <w:gridSpan w:val="3"/>
            <w:tcBorders>
              <w:top w:val="single" w:sz="4" w:space="0" w:color="auto"/>
              <w:bottom w:val="single" w:sz="4" w:space="0" w:color="auto"/>
            </w:tcBorders>
            <w:vAlign w:val="center"/>
          </w:tcPr>
          <w:p w:rsidR="00303EFE" w:rsidRPr="004C70E6" w:rsidRDefault="00303EFE" w:rsidP="0005231B">
            <w:pPr>
              <w:pStyle w:val="NoSpacing"/>
              <w:jc w:val="center"/>
              <w:rPr>
                <w:rFonts w:ascii="Times New Roman" w:hAnsi="Times New Roman"/>
                <w:b/>
                <w:sz w:val="20"/>
                <w:szCs w:val="20"/>
              </w:rPr>
            </w:pPr>
            <w:r w:rsidRPr="004C70E6">
              <w:rPr>
                <w:rFonts w:ascii="Times New Roman" w:hAnsi="Times New Roman"/>
                <w:b/>
                <w:sz w:val="20"/>
                <w:szCs w:val="20"/>
              </w:rPr>
              <w:t xml:space="preserve">Age of </w:t>
            </w:r>
            <w:proofErr w:type="spellStart"/>
            <w:r w:rsidRPr="004C70E6">
              <w:rPr>
                <w:rFonts w:ascii="Times New Roman" w:hAnsi="Times New Roman"/>
                <w:b/>
                <w:sz w:val="20"/>
                <w:szCs w:val="20"/>
              </w:rPr>
              <w:t>thelarche</w:t>
            </w:r>
            <w:proofErr w:type="spellEnd"/>
            <w:r w:rsidRPr="004C70E6">
              <w:rPr>
                <w:rFonts w:ascii="Times New Roman" w:hAnsi="Times New Roman"/>
                <w:b/>
                <w:sz w:val="20"/>
                <w:szCs w:val="20"/>
                <w:lang w:val="id-ID"/>
              </w:rPr>
              <w:t>(</w:t>
            </w:r>
            <w:r w:rsidRPr="004C70E6">
              <w:rPr>
                <w:rFonts w:ascii="Times New Roman" w:hAnsi="Times New Roman"/>
                <w:b/>
                <w:sz w:val="20"/>
                <w:szCs w:val="20"/>
              </w:rPr>
              <w:t>years</w:t>
            </w:r>
            <w:r w:rsidR="004C70E6" w:rsidRPr="004C70E6">
              <w:rPr>
                <w:rFonts w:ascii="Times New Roman" w:hAnsi="Times New Roman"/>
                <w:b/>
                <w:sz w:val="20"/>
                <w:szCs w:val="20"/>
              </w:rPr>
              <w:t xml:space="preserve"> old</w:t>
            </w:r>
            <w:r w:rsidRPr="004C70E6">
              <w:rPr>
                <w:rFonts w:ascii="Times New Roman" w:hAnsi="Times New Roman"/>
                <w:b/>
                <w:sz w:val="20"/>
                <w:szCs w:val="20"/>
                <w:lang w:val="id-ID"/>
              </w:rPr>
              <w:t>)</w:t>
            </w:r>
          </w:p>
        </w:tc>
        <w:tc>
          <w:tcPr>
            <w:tcW w:w="1255" w:type="dxa"/>
            <w:vMerge w:val="restart"/>
            <w:tcBorders>
              <w:top w:val="single" w:sz="4" w:space="0" w:color="auto"/>
            </w:tcBorders>
            <w:vAlign w:val="center"/>
          </w:tcPr>
          <w:p w:rsidR="00303EFE" w:rsidRPr="004C70E6" w:rsidRDefault="004C70E6" w:rsidP="0005231B">
            <w:pPr>
              <w:pStyle w:val="NoSpacing"/>
              <w:jc w:val="center"/>
              <w:rPr>
                <w:rFonts w:ascii="Times New Roman" w:hAnsi="Times New Roman"/>
                <w:b/>
                <w:sz w:val="20"/>
                <w:szCs w:val="20"/>
              </w:rPr>
            </w:pPr>
            <w:r w:rsidRPr="004C70E6">
              <w:rPr>
                <w:rFonts w:ascii="Times New Roman" w:hAnsi="Times New Roman"/>
                <w:b/>
                <w:sz w:val="20"/>
                <w:szCs w:val="20"/>
              </w:rPr>
              <w:t>p</w:t>
            </w:r>
          </w:p>
        </w:tc>
      </w:tr>
      <w:tr w:rsidR="00303EFE" w:rsidRPr="004C70E6" w:rsidTr="0005231B">
        <w:trPr>
          <w:trHeight w:val="265"/>
          <w:jc w:val="center"/>
        </w:trPr>
        <w:tc>
          <w:tcPr>
            <w:tcW w:w="1156" w:type="dxa"/>
            <w:tcBorders>
              <w:bottom w:val="single" w:sz="4" w:space="0" w:color="auto"/>
            </w:tcBorders>
            <w:vAlign w:val="center"/>
          </w:tcPr>
          <w:p w:rsidR="00303EFE" w:rsidRPr="00BD386D" w:rsidRDefault="00303EFE" w:rsidP="0005231B">
            <w:pPr>
              <w:pStyle w:val="NoSpacing"/>
              <w:jc w:val="center"/>
              <w:rPr>
                <w:rFonts w:ascii="Times New Roman" w:hAnsi="Times New Roman"/>
                <w:sz w:val="20"/>
                <w:szCs w:val="20"/>
                <w:lang w:val="id-ID"/>
              </w:rPr>
            </w:pPr>
          </w:p>
        </w:tc>
        <w:tc>
          <w:tcPr>
            <w:tcW w:w="960" w:type="dxa"/>
            <w:vMerge/>
            <w:tcBorders>
              <w:bottom w:val="single" w:sz="4" w:space="0" w:color="auto"/>
            </w:tcBorders>
            <w:vAlign w:val="center"/>
          </w:tcPr>
          <w:p w:rsidR="00303EFE" w:rsidRPr="004C70E6" w:rsidRDefault="00303EFE" w:rsidP="0005231B">
            <w:pPr>
              <w:pStyle w:val="NoSpacing"/>
              <w:jc w:val="center"/>
              <w:rPr>
                <w:rFonts w:ascii="Times New Roman" w:hAnsi="Times New Roman"/>
                <w:b/>
                <w:sz w:val="20"/>
                <w:szCs w:val="20"/>
              </w:rPr>
            </w:pPr>
          </w:p>
        </w:tc>
        <w:tc>
          <w:tcPr>
            <w:tcW w:w="1458" w:type="dxa"/>
            <w:tcBorders>
              <w:top w:val="single" w:sz="4" w:space="0" w:color="auto"/>
              <w:bottom w:val="single" w:sz="4" w:space="0" w:color="auto"/>
            </w:tcBorders>
            <w:vAlign w:val="center"/>
          </w:tcPr>
          <w:p w:rsidR="00303EFE" w:rsidRPr="004C70E6" w:rsidRDefault="00303EFE" w:rsidP="0005231B">
            <w:pPr>
              <w:pStyle w:val="NoSpacing"/>
              <w:jc w:val="center"/>
              <w:rPr>
                <w:rFonts w:ascii="Times New Roman" w:hAnsi="Times New Roman"/>
                <w:b/>
                <w:sz w:val="20"/>
                <w:szCs w:val="20"/>
              </w:rPr>
            </w:pPr>
            <w:r w:rsidRPr="004C70E6">
              <w:rPr>
                <w:rFonts w:ascii="Times New Roman" w:hAnsi="Times New Roman"/>
                <w:b/>
                <w:sz w:val="20"/>
                <w:szCs w:val="20"/>
              </w:rPr>
              <w:t>Mean (SD)</w:t>
            </w:r>
          </w:p>
        </w:tc>
        <w:tc>
          <w:tcPr>
            <w:tcW w:w="1496" w:type="dxa"/>
            <w:tcBorders>
              <w:top w:val="single" w:sz="4" w:space="0" w:color="auto"/>
              <w:bottom w:val="single" w:sz="4" w:space="0" w:color="auto"/>
            </w:tcBorders>
            <w:vAlign w:val="center"/>
          </w:tcPr>
          <w:p w:rsidR="00303EFE" w:rsidRPr="004C70E6" w:rsidRDefault="00303EFE" w:rsidP="0005231B">
            <w:pPr>
              <w:pStyle w:val="NoSpacing"/>
              <w:jc w:val="center"/>
              <w:rPr>
                <w:rFonts w:ascii="Times New Roman" w:hAnsi="Times New Roman"/>
                <w:b/>
                <w:sz w:val="20"/>
                <w:szCs w:val="20"/>
              </w:rPr>
            </w:pPr>
            <w:r w:rsidRPr="004C70E6">
              <w:rPr>
                <w:rFonts w:ascii="Times New Roman" w:hAnsi="Times New Roman"/>
                <w:b/>
                <w:sz w:val="20"/>
                <w:szCs w:val="20"/>
              </w:rPr>
              <w:t>Median</w:t>
            </w:r>
          </w:p>
        </w:tc>
        <w:tc>
          <w:tcPr>
            <w:tcW w:w="2162" w:type="dxa"/>
            <w:tcBorders>
              <w:top w:val="single" w:sz="4" w:space="0" w:color="auto"/>
              <w:bottom w:val="single" w:sz="4" w:space="0" w:color="auto"/>
            </w:tcBorders>
            <w:vAlign w:val="center"/>
          </w:tcPr>
          <w:p w:rsidR="00303EFE" w:rsidRPr="004C70E6" w:rsidRDefault="004C70E6" w:rsidP="0005231B">
            <w:pPr>
              <w:pStyle w:val="NoSpacing"/>
              <w:jc w:val="center"/>
              <w:rPr>
                <w:rFonts w:ascii="Times New Roman" w:hAnsi="Times New Roman"/>
                <w:b/>
                <w:sz w:val="20"/>
                <w:szCs w:val="20"/>
              </w:rPr>
            </w:pPr>
            <w:r w:rsidRPr="004C70E6">
              <w:rPr>
                <w:rFonts w:ascii="Times New Roman" w:hAnsi="Times New Roman"/>
                <w:b/>
                <w:sz w:val="20"/>
                <w:szCs w:val="20"/>
              </w:rPr>
              <w:t>Minimum</w:t>
            </w:r>
            <w:r w:rsidRPr="004C70E6">
              <w:rPr>
                <w:rFonts w:ascii="Times New Roman" w:hAnsi="Times New Roman"/>
                <w:b/>
                <w:sz w:val="20"/>
                <w:szCs w:val="20"/>
              </w:rPr>
              <w:sym w:font="Symbol" w:char="F02D"/>
            </w:r>
            <w:r w:rsidR="00303EFE" w:rsidRPr="004C70E6">
              <w:rPr>
                <w:rFonts w:ascii="Times New Roman" w:hAnsi="Times New Roman"/>
                <w:b/>
                <w:sz w:val="20"/>
                <w:szCs w:val="20"/>
              </w:rPr>
              <w:t>maximum</w:t>
            </w:r>
          </w:p>
        </w:tc>
        <w:tc>
          <w:tcPr>
            <w:tcW w:w="1255" w:type="dxa"/>
            <w:vMerge/>
            <w:tcBorders>
              <w:bottom w:val="single" w:sz="4" w:space="0" w:color="auto"/>
            </w:tcBorders>
            <w:vAlign w:val="center"/>
          </w:tcPr>
          <w:p w:rsidR="00303EFE" w:rsidRPr="004C70E6" w:rsidRDefault="00303EFE" w:rsidP="0005231B">
            <w:pPr>
              <w:pStyle w:val="NoSpacing"/>
              <w:jc w:val="center"/>
              <w:rPr>
                <w:rFonts w:ascii="Times New Roman" w:hAnsi="Times New Roman"/>
                <w:b/>
                <w:sz w:val="20"/>
                <w:szCs w:val="20"/>
              </w:rPr>
            </w:pPr>
          </w:p>
        </w:tc>
      </w:tr>
      <w:tr w:rsidR="00303EFE" w:rsidRPr="00BD386D" w:rsidTr="0005231B">
        <w:trPr>
          <w:trHeight w:val="272"/>
          <w:jc w:val="center"/>
        </w:trPr>
        <w:tc>
          <w:tcPr>
            <w:tcW w:w="1156" w:type="dxa"/>
            <w:tcBorders>
              <w:top w:val="single" w:sz="4" w:space="0" w:color="auto"/>
            </w:tcBorders>
            <w:vAlign w:val="center"/>
          </w:tcPr>
          <w:p w:rsidR="00303EFE" w:rsidRPr="00BD386D" w:rsidRDefault="00303EFE" w:rsidP="0005231B">
            <w:pPr>
              <w:pStyle w:val="NoSpacing"/>
              <w:rPr>
                <w:rFonts w:ascii="Times New Roman" w:hAnsi="Times New Roman"/>
                <w:sz w:val="20"/>
                <w:szCs w:val="20"/>
              </w:rPr>
            </w:pPr>
            <w:r w:rsidRPr="00BD386D">
              <w:rPr>
                <w:rFonts w:ascii="Times New Roman" w:hAnsi="Times New Roman"/>
                <w:color w:val="000000"/>
                <w:sz w:val="20"/>
                <w:szCs w:val="20"/>
              </w:rPr>
              <w:t>Obese</w:t>
            </w:r>
          </w:p>
        </w:tc>
        <w:tc>
          <w:tcPr>
            <w:tcW w:w="960" w:type="dxa"/>
            <w:tcBorders>
              <w:top w:val="single" w:sz="4" w:space="0" w:color="auto"/>
            </w:tcBorders>
            <w:vAlign w:val="center"/>
          </w:tcPr>
          <w:p w:rsidR="00303EFE" w:rsidRPr="00BD386D" w:rsidRDefault="00303EFE" w:rsidP="0005231B">
            <w:pPr>
              <w:pStyle w:val="NoSpacing"/>
              <w:jc w:val="center"/>
              <w:rPr>
                <w:rFonts w:ascii="Times New Roman" w:hAnsi="Times New Roman"/>
                <w:sz w:val="20"/>
                <w:szCs w:val="20"/>
              </w:rPr>
            </w:pPr>
            <w:r w:rsidRPr="00BD386D">
              <w:rPr>
                <w:rFonts w:ascii="Times New Roman" w:hAnsi="Times New Roman"/>
                <w:sz w:val="20"/>
                <w:szCs w:val="20"/>
              </w:rPr>
              <w:t>19</w:t>
            </w:r>
          </w:p>
        </w:tc>
        <w:tc>
          <w:tcPr>
            <w:tcW w:w="1458" w:type="dxa"/>
            <w:tcBorders>
              <w:top w:val="single" w:sz="4" w:space="0" w:color="auto"/>
            </w:tcBorders>
            <w:vAlign w:val="center"/>
          </w:tcPr>
          <w:p w:rsidR="00303EFE" w:rsidRPr="00BD386D" w:rsidRDefault="00303EFE" w:rsidP="0005231B">
            <w:pPr>
              <w:pStyle w:val="NoSpacing"/>
              <w:jc w:val="center"/>
              <w:rPr>
                <w:rFonts w:ascii="Times New Roman" w:hAnsi="Times New Roman"/>
                <w:sz w:val="20"/>
                <w:szCs w:val="20"/>
                <w:lang w:val="id-ID"/>
              </w:rPr>
            </w:pPr>
            <w:r w:rsidRPr="00BD386D">
              <w:rPr>
                <w:rFonts w:ascii="Times New Roman" w:hAnsi="Times New Roman"/>
                <w:sz w:val="20"/>
                <w:szCs w:val="20"/>
              </w:rPr>
              <w:t>9.36 (1.00)</w:t>
            </w:r>
          </w:p>
        </w:tc>
        <w:tc>
          <w:tcPr>
            <w:tcW w:w="1496" w:type="dxa"/>
            <w:tcBorders>
              <w:top w:val="single" w:sz="4" w:space="0" w:color="auto"/>
            </w:tcBorders>
            <w:vAlign w:val="center"/>
          </w:tcPr>
          <w:p w:rsidR="00303EFE" w:rsidRPr="00BD386D" w:rsidRDefault="00303EFE" w:rsidP="0005231B">
            <w:pPr>
              <w:pStyle w:val="NoSpacing"/>
              <w:jc w:val="center"/>
              <w:rPr>
                <w:rFonts w:ascii="Times New Roman" w:hAnsi="Times New Roman"/>
                <w:sz w:val="20"/>
                <w:szCs w:val="20"/>
              </w:rPr>
            </w:pPr>
            <w:r w:rsidRPr="00BD386D">
              <w:rPr>
                <w:rFonts w:ascii="Times New Roman" w:hAnsi="Times New Roman"/>
                <w:sz w:val="20"/>
                <w:szCs w:val="20"/>
              </w:rPr>
              <w:t>9.33</w:t>
            </w:r>
          </w:p>
        </w:tc>
        <w:tc>
          <w:tcPr>
            <w:tcW w:w="2162" w:type="dxa"/>
            <w:tcBorders>
              <w:top w:val="single" w:sz="4" w:space="0" w:color="auto"/>
            </w:tcBorders>
            <w:vAlign w:val="center"/>
          </w:tcPr>
          <w:p w:rsidR="00303EFE" w:rsidRPr="00BD386D" w:rsidRDefault="00303EFE" w:rsidP="0005231B">
            <w:pPr>
              <w:pStyle w:val="NoSpacing"/>
              <w:jc w:val="center"/>
              <w:rPr>
                <w:rFonts w:ascii="Times New Roman" w:hAnsi="Times New Roman"/>
                <w:sz w:val="20"/>
                <w:szCs w:val="20"/>
                <w:lang w:val="id-ID"/>
              </w:rPr>
            </w:pPr>
            <w:r w:rsidRPr="00BD386D">
              <w:rPr>
                <w:rFonts w:ascii="Times New Roman" w:hAnsi="Times New Roman"/>
                <w:sz w:val="20"/>
                <w:szCs w:val="20"/>
              </w:rPr>
              <w:t>8.00</w:t>
            </w:r>
            <w:r w:rsidR="004C70E6">
              <w:rPr>
                <w:rFonts w:ascii="Times New Roman" w:hAnsi="Times New Roman"/>
                <w:sz w:val="20"/>
                <w:szCs w:val="20"/>
                <w:lang w:val="id-ID"/>
              </w:rPr>
              <w:sym w:font="Symbol" w:char="F02D"/>
            </w:r>
            <w:r w:rsidRPr="00BD386D">
              <w:rPr>
                <w:rFonts w:ascii="Times New Roman" w:hAnsi="Times New Roman"/>
                <w:sz w:val="20"/>
                <w:szCs w:val="20"/>
                <w:lang w:val="id-ID"/>
              </w:rPr>
              <w:t>1</w:t>
            </w:r>
            <w:r w:rsidRPr="00BD386D">
              <w:rPr>
                <w:rFonts w:ascii="Times New Roman" w:hAnsi="Times New Roman"/>
                <w:sz w:val="20"/>
                <w:szCs w:val="20"/>
              </w:rPr>
              <w:t>1.42</w:t>
            </w:r>
          </w:p>
        </w:tc>
        <w:tc>
          <w:tcPr>
            <w:tcW w:w="1255" w:type="dxa"/>
            <w:tcBorders>
              <w:top w:val="single" w:sz="4" w:space="0" w:color="auto"/>
            </w:tcBorders>
            <w:vAlign w:val="center"/>
          </w:tcPr>
          <w:p w:rsidR="00303EFE" w:rsidRPr="00BD386D" w:rsidRDefault="00303EFE" w:rsidP="0005231B">
            <w:pPr>
              <w:pStyle w:val="NoSpacing"/>
              <w:jc w:val="center"/>
              <w:rPr>
                <w:rFonts w:ascii="Times New Roman" w:hAnsi="Times New Roman"/>
                <w:sz w:val="20"/>
                <w:szCs w:val="20"/>
                <w:lang w:val="id-ID"/>
              </w:rPr>
            </w:pPr>
            <w:r w:rsidRPr="00BD386D">
              <w:rPr>
                <w:rFonts w:ascii="Times New Roman" w:hAnsi="Times New Roman"/>
                <w:color w:val="000000"/>
                <w:sz w:val="20"/>
                <w:szCs w:val="20"/>
              </w:rPr>
              <w:t>&lt;</w:t>
            </w:r>
            <w:r w:rsidRPr="00BD386D">
              <w:rPr>
                <w:rFonts w:ascii="Times New Roman" w:hAnsi="Times New Roman"/>
                <w:sz w:val="20"/>
                <w:szCs w:val="20"/>
              </w:rPr>
              <w:t>0.001</w:t>
            </w:r>
          </w:p>
        </w:tc>
      </w:tr>
      <w:tr w:rsidR="00303EFE" w:rsidRPr="00BD386D" w:rsidTr="0005231B">
        <w:trPr>
          <w:trHeight w:val="272"/>
          <w:jc w:val="center"/>
        </w:trPr>
        <w:tc>
          <w:tcPr>
            <w:tcW w:w="1156" w:type="dxa"/>
            <w:vAlign w:val="center"/>
          </w:tcPr>
          <w:p w:rsidR="00303EFE" w:rsidRPr="00BD386D" w:rsidRDefault="00303EFE" w:rsidP="0005231B">
            <w:pPr>
              <w:autoSpaceDE w:val="0"/>
              <w:autoSpaceDN w:val="0"/>
              <w:adjustRightInd w:val="0"/>
              <w:spacing w:after="0" w:line="240" w:lineRule="auto"/>
              <w:ind w:right="60"/>
              <w:rPr>
                <w:rFonts w:ascii="Times New Roman" w:hAnsi="Times New Roman"/>
                <w:color w:val="000000"/>
                <w:sz w:val="20"/>
                <w:szCs w:val="20"/>
              </w:rPr>
            </w:pPr>
            <w:r w:rsidRPr="00BD386D">
              <w:rPr>
                <w:rFonts w:ascii="Times New Roman" w:hAnsi="Times New Roman"/>
                <w:color w:val="000000"/>
                <w:sz w:val="20"/>
                <w:szCs w:val="20"/>
              </w:rPr>
              <w:t>Normal</w:t>
            </w:r>
          </w:p>
        </w:tc>
        <w:tc>
          <w:tcPr>
            <w:tcW w:w="960" w:type="dxa"/>
            <w:vAlign w:val="center"/>
          </w:tcPr>
          <w:p w:rsidR="00303EFE" w:rsidRPr="00BD386D" w:rsidRDefault="00303EFE" w:rsidP="0005231B">
            <w:pPr>
              <w:pStyle w:val="NoSpacing"/>
              <w:jc w:val="center"/>
              <w:rPr>
                <w:rFonts w:ascii="Times New Roman" w:hAnsi="Times New Roman"/>
                <w:sz w:val="20"/>
                <w:szCs w:val="20"/>
              </w:rPr>
            </w:pPr>
            <w:r w:rsidRPr="00BD386D">
              <w:rPr>
                <w:rFonts w:ascii="Times New Roman" w:hAnsi="Times New Roman"/>
                <w:sz w:val="20"/>
                <w:szCs w:val="20"/>
              </w:rPr>
              <w:t>27</w:t>
            </w:r>
          </w:p>
        </w:tc>
        <w:tc>
          <w:tcPr>
            <w:tcW w:w="1458" w:type="dxa"/>
            <w:vAlign w:val="center"/>
          </w:tcPr>
          <w:p w:rsidR="00303EFE" w:rsidRPr="00BD386D" w:rsidRDefault="00303EFE" w:rsidP="0005231B">
            <w:pPr>
              <w:pStyle w:val="NoSpacing"/>
              <w:jc w:val="center"/>
              <w:rPr>
                <w:rFonts w:ascii="Times New Roman" w:hAnsi="Times New Roman"/>
                <w:sz w:val="20"/>
                <w:szCs w:val="20"/>
              </w:rPr>
            </w:pPr>
            <w:r w:rsidRPr="00BD386D">
              <w:rPr>
                <w:rFonts w:ascii="Times New Roman" w:hAnsi="Times New Roman"/>
                <w:sz w:val="20"/>
                <w:szCs w:val="20"/>
                <w:lang w:val="id-ID"/>
              </w:rPr>
              <w:t>1</w:t>
            </w:r>
            <w:r w:rsidRPr="00BD386D">
              <w:rPr>
                <w:rFonts w:ascii="Times New Roman" w:hAnsi="Times New Roman"/>
                <w:sz w:val="20"/>
                <w:szCs w:val="20"/>
              </w:rPr>
              <w:t xml:space="preserve">0.89 </w:t>
            </w:r>
            <w:r w:rsidRPr="00BD386D">
              <w:rPr>
                <w:rFonts w:ascii="Times New Roman" w:hAnsi="Times New Roman"/>
                <w:sz w:val="20"/>
                <w:szCs w:val="20"/>
                <w:lang w:val="id-ID"/>
              </w:rPr>
              <w:t>(</w:t>
            </w:r>
            <w:r w:rsidRPr="00BD386D">
              <w:rPr>
                <w:rFonts w:ascii="Times New Roman" w:hAnsi="Times New Roman"/>
                <w:sz w:val="20"/>
                <w:szCs w:val="20"/>
              </w:rPr>
              <w:t>0.96</w:t>
            </w:r>
            <w:r w:rsidRPr="00BD386D">
              <w:rPr>
                <w:rFonts w:ascii="Times New Roman" w:hAnsi="Times New Roman"/>
                <w:sz w:val="20"/>
                <w:szCs w:val="20"/>
                <w:lang w:val="id-ID"/>
              </w:rPr>
              <w:t>)</w:t>
            </w:r>
          </w:p>
        </w:tc>
        <w:tc>
          <w:tcPr>
            <w:tcW w:w="1496" w:type="dxa"/>
            <w:vAlign w:val="center"/>
          </w:tcPr>
          <w:p w:rsidR="00303EFE" w:rsidRPr="00BD386D" w:rsidRDefault="00303EFE" w:rsidP="0005231B">
            <w:pPr>
              <w:pStyle w:val="NoSpacing"/>
              <w:jc w:val="center"/>
              <w:rPr>
                <w:rFonts w:ascii="Times New Roman" w:hAnsi="Times New Roman"/>
                <w:sz w:val="20"/>
                <w:szCs w:val="20"/>
              </w:rPr>
            </w:pPr>
            <w:r w:rsidRPr="00BD386D">
              <w:rPr>
                <w:rFonts w:ascii="Times New Roman" w:hAnsi="Times New Roman"/>
                <w:sz w:val="20"/>
                <w:szCs w:val="20"/>
              </w:rPr>
              <w:t>11.17</w:t>
            </w:r>
          </w:p>
        </w:tc>
        <w:tc>
          <w:tcPr>
            <w:tcW w:w="2162" w:type="dxa"/>
            <w:vAlign w:val="center"/>
          </w:tcPr>
          <w:p w:rsidR="00303EFE" w:rsidRPr="00BD386D" w:rsidRDefault="00303EFE" w:rsidP="0005231B">
            <w:pPr>
              <w:pStyle w:val="NoSpacing"/>
              <w:jc w:val="center"/>
              <w:rPr>
                <w:rFonts w:ascii="Times New Roman" w:hAnsi="Times New Roman"/>
                <w:sz w:val="20"/>
                <w:szCs w:val="20"/>
                <w:lang w:val="id-ID"/>
              </w:rPr>
            </w:pPr>
            <w:r w:rsidRPr="00BD386D">
              <w:rPr>
                <w:rFonts w:ascii="Times New Roman" w:hAnsi="Times New Roman"/>
                <w:sz w:val="20"/>
                <w:szCs w:val="20"/>
              </w:rPr>
              <w:t>8.00</w:t>
            </w:r>
            <w:r w:rsidR="004C70E6">
              <w:rPr>
                <w:rFonts w:ascii="Times New Roman" w:hAnsi="Times New Roman"/>
                <w:sz w:val="20"/>
                <w:szCs w:val="20"/>
                <w:lang w:val="id-ID"/>
              </w:rPr>
              <w:sym w:font="Symbol" w:char="F02D"/>
            </w:r>
            <w:r w:rsidRPr="00BD386D">
              <w:rPr>
                <w:rFonts w:ascii="Times New Roman" w:hAnsi="Times New Roman"/>
                <w:sz w:val="20"/>
                <w:szCs w:val="20"/>
                <w:lang w:val="id-ID"/>
              </w:rPr>
              <w:t>1</w:t>
            </w:r>
            <w:r w:rsidRPr="00BD386D">
              <w:rPr>
                <w:rFonts w:ascii="Times New Roman" w:hAnsi="Times New Roman"/>
                <w:sz w:val="20"/>
                <w:szCs w:val="20"/>
              </w:rPr>
              <w:t>1.83</w:t>
            </w:r>
          </w:p>
        </w:tc>
        <w:tc>
          <w:tcPr>
            <w:tcW w:w="1255" w:type="dxa"/>
            <w:vAlign w:val="center"/>
          </w:tcPr>
          <w:p w:rsidR="00303EFE" w:rsidRPr="00BD386D" w:rsidRDefault="00303EFE" w:rsidP="0005231B">
            <w:pPr>
              <w:pStyle w:val="NoSpacing"/>
              <w:jc w:val="center"/>
              <w:rPr>
                <w:rFonts w:ascii="Times New Roman" w:hAnsi="Times New Roman"/>
                <w:sz w:val="20"/>
                <w:szCs w:val="20"/>
              </w:rPr>
            </w:pPr>
          </w:p>
        </w:tc>
      </w:tr>
    </w:tbl>
    <w:p w:rsidR="00303EFE" w:rsidRPr="006A619F" w:rsidRDefault="004C70E6" w:rsidP="00303EFE">
      <w:pPr>
        <w:pStyle w:val="NoSpacing"/>
        <w:tabs>
          <w:tab w:val="left" w:pos="720"/>
          <w:tab w:val="left" w:pos="2268"/>
        </w:tabs>
        <w:jc w:val="both"/>
        <w:rPr>
          <w:rFonts w:ascii="Times New Roman" w:hAnsi="Times New Roman"/>
          <w:sz w:val="20"/>
          <w:szCs w:val="20"/>
        </w:rPr>
      </w:pPr>
      <w:r>
        <w:rPr>
          <w:rFonts w:ascii="Times New Roman" w:hAnsi="Times New Roman"/>
          <w:sz w:val="20"/>
          <w:szCs w:val="20"/>
        </w:rPr>
        <w:t>Note: SD=</w:t>
      </w:r>
      <w:r w:rsidR="00303EFE" w:rsidRPr="00361EA7">
        <w:rPr>
          <w:rFonts w:ascii="Times New Roman" w:hAnsi="Times New Roman"/>
          <w:sz w:val="20"/>
          <w:szCs w:val="20"/>
        </w:rPr>
        <w:t>Standard Deviation</w:t>
      </w:r>
      <w:r w:rsidR="00AB544B">
        <w:rPr>
          <w:rFonts w:ascii="Times New Roman" w:hAnsi="Times New Roman"/>
          <w:sz w:val="20"/>
          <w:szCs w:val="20"/>
        </w:rPr>
        <w:t xml:space="preserve">; </w:t>
      </w:r>
      <w:r w:rsidR="00303EFE" w:rsidRPr="006A619F">
        <w:rPr>
          <w:rFonts w:ascii="Times New Roman" w:hAnsi="Times New Roman"/>
          <w:sz w:val="20"/>
          <w:szCs w:val="20"/>
        </w:rPr>
        <w:t>Mann-Whitney</w:t>
      </w:r>
      <w:r w:rsidR="00303EFE" w:rsidRPr="006A619F">
        <w:rPr>
          <w:rFonts w:ascii="Times New Roman" w:hAnsi="Times New Roman"/>
          <w:sz w:val="20"/>
          <w:szCs w:val="20"/>
          <w:lang w:val="fi-FI"/>
        </w:rPr>
        <w:t xml:space="preserve"> test</w:t>
      </w:r>
    </w:p>
    <w:p w:rsidR="00303EFE" w:rsidRPr="002E443C" w:rsidRDefault="004C70E6" w:rsidP="00303EFE">
      <w:pPr>
        <w:pStyle w:val="NoSpacing"/>
        <w:spacing w:before="360" w:line="480" w:lineRule="auto"/>
        <w:ind w:firstLine="284"/>
        <w:jc w:val="both"/>
        <w:rPr>
          <w:rFonts w:ascii="Times New Roman" w:hAnsi="Times New Roman"/>
          <w:color w:val="000000"/>
          <w:sz w:val="24"/>
          <w:szCs w:val="24"/>
          <w:lang w:val="fi-FI"/>
        </w:rPr>
      </w:pPr>
      <w:r>
        <w:rPr>
          <w:rFonts w:ascii="Times New Roman" w:hAnsi="Times New Roman"/>
          <w:sz w:val="24"/>
          <w:szCs w:val="24"/>
        </w:rPr>
        <w:t>O</w:t>
      </w:r>
      <w:r w:rsidR="00303EFE">
        <w:rPr>
          <w:rFonts w:ascii="Times New Roman" w:hAnsi="Times New Roman"/>
          <w:sz w:val="24"/>
          <w:szCs w:val="24"/>
        </w:rPr>
        <w:t xml:space="preserve">bese girls attained </w:t>
      </w:r>
      <w:proofErr w:type="spellStart"/>
      <w:r w:rsidR="00303EFE">
        <w:rPr>
          <w:rFonts w:ascii="Times New Roman" w:hAnsi="Times New Roman"/>
          <w:sz w:val="24"/>
          <w:szCs w:val="24"/>
        </w:rPr>
        <w:t>thelarche</w:t>
      </w:r>
      <w:proofErr w:type="spellEnd"/>
      <w:r w:rsidR="00303EFE">
        <w:rPr>
          <w:rFonts w:ascii="Times New Roman" w:hAnsi="Times New Roman"/>
          <w:sz w:val="24"/>
          <w:szCs w:val="24"/>
        </w:rPr>
        <w:t xml:space="preserve"> earlier than normal girls. According to </w:t>
      </w:r>
      <w:r w:rsidR="00303EFE" w:rsidRPr="0097566C">
        <w:rPr>
          <w:rFonts w:ascii="Times New Roman" w:hAnsi="Times New Roman"/>
          <w:sz w:val="24"/>
          <w:szCs w:val="24"/>
        </w:rPr>
        <w:t>Mann-Whitney</w:t>
      </w:r>
      <w:r w:rsidR="00303EFE">
        <w:rPr>
          <w:rFonts w:ascii="Times New Roman" w:hAnsi="Times New Roman"/>
          <w:sz w:val="24"/>
          <w:szCs w:val="24"/>
          <w:lang w:val="fi-FI"/>
        </w:rPr>
        <w:t xml:space="preserve"> test, the difference in the age of thelarche between obese and normal group was statistically significant </w:t>
      </w:r>
      <w:r w:rsidR="00303EFE" w:rsidRPr="0097566C">
        <w:rPr>
          <w:rFonts w:ascii="Times New Roman" w:hAnsi="Times New Roman"/>
          <w:sz w:val="24"/>
          <w:szCs w:val="24"/>
          <w:lang w:val="fi-FI"/>
        </w:rPr>
        <w:t>(</w:t>
      </w:r>
      <w:r w:rsidR="00303EFE">
        <w:rPr>
          <w:rFonts w:ascii="Times New Roman" w:hAnsi="Times New Roman"/>
          <w:color w:val="000000"/>
          <w:sz w:val="24"/>
          <w:szCs w:val="24"/>
          <w:lang w:val="fi-FI"/>
        </w:rPr>
        <w:t>p&lt;0.001)</w:t>
      </w:r>
      <w:r w:rsidR="0032778C">
        <w:rPr>
          <w:rFonts w:ascii="Times New Roman" w:hAnsi="Times New Roman"/>
          <w:color w:val="000000"/>
          <w:sz w:val="24"/>
          <w:szCs w:val="24"/>
          <w:lang w:val="fi-FI"/>
        </w:rPr>
        <w:t xml:space="preserve"> (Table 2)</w:t>
      </w:r>
      <w:r w:rsidR="00303EFE">
        <w:rPr>
          <w:rFonts w:ascii="Times New Roman" w:hAnsi="Times New Roman"/>
          <w:color w:val="000000"/>
          <w:sz w:val="24"/>
          <w:szCs w:val="24"/>
          <w:lang w:val="fi-FI"/>
        </w:rPr>
        <w:t>.</w:t>
      </w:r>
    </w:p>
    <w:p w:rsidR="00303EFE" w:rsidRPr="004C70E6" w:rsidRDefault="00303EFE" w:rsidP="00303EFE">
      <w:pPr>
        <w:tabs>
          <w:tab w:val="left" w:pos="851"/>
        </w:tabs>
        <w:spacing w:before="360" w:after="0" w:line="240" w:lineRule="auto"/>
        <w:ind w:left="851" w:hanging="851"/>
        <w:jc w:val="both"/>
        <w:rPr>
          <w:rFonts w:ascii="Times New Roman" w:hAnsi="Times New Roman"/>
          <w:b/>
          <w:bCs/>
          <w:sz w:val="24"/>
          <w:szCs w:val="24"/>
        </w:rPr>
      </w:pPr>
      <w:r w:rsidRPr="004C70E6">
        <w:rPr>
          <w:rFonts w:ascii="Times New Roman" w:hAnsi="Times New Roman"/>
          <w:b/>
          <w:sz w:val="24"/>
          <w:szCs w:val="24"/>
        </w:rPr>
        <w:t xml:space="preserve">Table 3 </w:t>
      </w:r>
      <w:r w:rsidRPr="004C70E6">
        <w:rPr>
          <w:rFonts w:ascii="Times New Roman" w:hAnsi="Times New Roman"/>
          <w:b/>
          <w:sz w:val="24"/>
          <w:szCs w:val="24"/>
        </w:rPr>
        <w:tab/>
        <w:t>Comp</w:t>
      </w:r>
      <w:r w:rsidR="004C70E6" w:rsidRPr="004C70E6">
        <w:rPr>
          <w:rFonts w:ascii="Times New Roman" w:hAnsi="Times New Roman"/>
          <w:b/>
          <w:sz w:val="24"/>
          <w:szCs w:val="24"/>
        </w:rPr>
        <w:t xml:space="preserve">arison of the Age of Thelarche </w:t>
      </w:r>
      <w:r w:rsidR="004C70E6" w:rsidRPr="004C70E6">
        <w:rPr>
          <w:rFonts w:ascii="Times New Roman" w:hAnsi="Times New Roman"/>
          <w:b/>
          <w:sz w:val="24"/>
          <w:szCs w:val="24"/>
          <w:lang w:val="en-US"/>
        </w:rPr>
        <w:t>b</w:t>
      </w:r>
      <w:r w:rsidRPr="004C70E6">
        <w:rPr>
          <w:rFonts w:ascii="Times New Roman" w:hAnsi="Times New Roman"/>
          <w:b/>
          <w:sz w:val="24"/>
          <w:szCs w:val="24"/>
        </w:rPr>
        <w:t>etween Obese and Normal Girls Based on Age Group</w:t>
      </w:r>
    </w:p>
    <w:tbl>
      <w:tblPr>
        <w:tblpPr w:leftFromText="180" w:rightFromText="180" w:vertAnchor="text" w:horzAnchor="margin" w:tblpXSpec="center" w:tblpY="63"/>
        <w:tblOverlap w:val="never"/>
        <w:tblW w:w="8487" w:type="dxa"/>
        <w:tblBorders>
          <w:top w:val="single" w:sz="4" w:space="0" w:color="auto"/>
          <w:bottom w:val="single" w:sz="4" w:space="0" w:color="auto"/>
        </w:tblBorders>
        <w:tblLook w:val="04A0" w:firstRow="1" w:lastRow="0" w:firstColumn="1" w:lastColumn="0" w:noHBand="0" w:noVBand="1"/>
      </w:tblPr>
      <w:tblGrid>
        <w:gridCol w:w="715"/>
        <w:gridCol w:w="1014"/>
        <w:gridCol w:w="432"/>
        <w:gridCol w:w="700"/>
        <w:gridCol w:w="340"/>
        <w:gridCol w:w="700"/>
        <w:gridCol w:w="432"/>
        <w:gridCol w:w="700"/>
        <w:gridCol w:w="441"/>
        <w:gridCol w:w="700"/>
        <w:gridCol w:w="455"/>
        <w:gridCol w:w="1045"/>
        <w:gridCol w:w="813"/>
      </w:tblGrid>
      <w:tr w:rsidR="00303EFE" w:rsidRPr="004C70E6" w:rsidTr="0005231B">
        <w:trPr>
          <w:trHeight w:val="319"/>
        </w:trPr>
        <w:tc>
          <w:tcPr>
            <w:tcW w:w="715" w:type="dxa"/>
          </w:tcPr>
          <w:p w:rsidR="00303EFE" w:rsidRPr="005E46D4" w:rsidRDefault="00303EFE" w:rsidP="0005231B">
            <w:pPr>
              <w:pStyle w:val="NoSpacing"/>
              <w:tabs>
                <w:tab w:val="left" w:pos="2268"/>
              </w:tabs>
              <w:jc w:val="center"/>
              <w:rPr>
                <w:rFonts w:ascii="Times New Roman" w:hAnsi="Times New Roman"/>
                <w:sz w:val="18"/>
                <w:szCs w:val="18"/>
              </w:rPr>
            </w:pPr>
          </w:p>
        </w:tc>
        <w:tc>
          <w:tcPr>
            <w:tcW w:w="1014" w:type="dxa"/>
            <w:vMerge w:val="restart"/>
            <w:vAlign w:val="center"/>
          </w:tcPr>
          <w:p w:rsidR="00303EFE" w:rsidRPr="004C70E6" w:rsidRDefault="00303EFE" w:rsidP="0005231B">
            <w:pPr>
              <w:pStyle w:val="NoSpacing"/>
              <w:tabs>
                <w:tab w:val="left" w:pos="2268"/>
              </w:tabs>
              <w:jc w:val="center"/>
              <w:rPr>
                <w:rFonts w:ascii="Times New Roman" w:hAnsi="Times New Roman"/>
                <w:b/>
                <w:sz w:val="18"/>
                <w:szCs w:val="18"/>
              </w:rPr>
            </w:pPr>
          </w:p>
        </w:tc>
        <w:tc>
          <w:tcPr>
            <w:tcW w:w="5945" w:type="dxa"/>
            <w:gridSpan w:val="10"/>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lang w:val="id-ID"/>
              </w:rPr>
            </w:pPr>
            <w:r w:rsidRPr="004C70E6">
              <w:rPr>
                <w:rFonts w:ascii="Times New Roman" w:hAnsi="Times New Roman"/>
                <w:b/>
                <w:sz w:val="18"/>
                <w:szCs w:val="18"/>
              </w:rPr>
              <w:t xml:space="preserve">Age of </w:t>
            </w:r>
            <w:proofErr w:type="spellStart"/>
            <w:r w:rsidRPr="004C70E6">
              <w:rPr>
                <w:rFonts w:ascii="Times New Roman" w:hAnsi="Times New Roman"/>
                <w:b/>
                <w:sz w:val="18"/>
                <w:szCs w:val="18"/>
              </w:rPr>
              <w:t>thelarche</w:t>
            </w:r>
            <w:proofErr w:type="spellEnd"/>
            <w:r w:rsidRPr="004C70E6">
              <w:rPr>
                <w:rFonts w:ascii="Times New Roman" w:hAnsi="Times New Roman"/>
                <w:b/>
                <w:sz w:val="18"/>
                <w:szCs w:val="18"/>
              </w:rPr>
              <w:t xml:space="preserve"> (years</w:t>
            </w:r>
            <w:r w:rsidR="004C70E6" w:rsidRPr="004C70E6">
              <w:rPr>
                <w:rFonts w:ascii="Times New Roman" w:hAnsi="Times New Roman"/>
                <w:b/>
                <w:sz w:val="18"/>
                <w:szCs w:val="18"/>
              </w:rPr>
              <w:t xml:space="preserve"> old</w:t>
            </w:r>
            <w:r w:rsidRPr="004C70E6">
              <w:rPr>
                <w:rFonts w:ascii="Times New Roman" w:hAnsi="Times New Roman"/>
                <w:b/>
                <w:sz w:val="18"/>
                <w:szCs w:val="18"/>
                <w:lang w:val="id-ID"/>
              </w:rPr>
              <w:t>)</w:t>
            </w:r>
          </w:p>
        </w:tc>
        <w:tc>
          <w:tcPr>
            <w:tcW w:w="813" w:type="dxa"/>
            <w:vMerge w:val="restart"/>
            <w:vAlign w:val="center"/>
          </w:tcPr>
          <w:p w:rsidR="00303EFE" w:rsidRPr="004C70E6" w:rsidRDefault="004C70E6" w:rsidP="0005231B">
            <w:pPr>
              <w:pStyle w:val="NoSpacing"/>
              <w:tabs>
                <w:tab w:val="left" w:pos="2268"/>
              </w:tabs>
              <w:jc w:val="center"/>
              <w:rPr>
                <w:rFonts w:ascii="Times New Roman" w:hAnsi="Times New Roman"/>
                <w:b/>
                <w:sz w:val="18"/>
                <w:szCs w:val="18"/>
              </w:rPr>
            </w:pPr>
            <w:r w:rsidRPr="004C70E6">
              <w:rPr>
                <w:rFonts w:ascii="Times New Roman" w:hAnsi="Times New Roman"/>
                <w:b/>
                <w:sz w:val="18"/>
                <w:szCs w:val="18"/>
              </w:rPr>
              <w:t>p</w:t>
            </w:r>
          </w:p>
        </w:tc>
      </w:tr>
      <w:tr w:rsidR="00303EFE" w:rsidRPr="004C70E6" w:rsidTr="0005231B">
        <w:trPr>
          <w:trHeight w:val="234"/>
        </w:trPr>
        <w:tc>
          <w:tcPr>
            <w:tcW w:w="715" w:type="dxa"/>
          </w:tcPr>
          <w:p w:rsidR="00303EFE" w:rsidRPr="005E46D4" w:rsidRDefault="00303EFE" w:rsidP="0005231B">
            <w:pPr>
              <w:pStyle w:val="NoSpacing"/>
              <w:tabs>
                <w:tab w:val="left" w:pos="2268"/>
              </w:tabs>
              <w:jc w:val="center"/>
              <w:rPr>
                <w:rFonts w:ascii="Times New Roman" w:hAnsi="Times New Roman"/>
                <w:sz w:val="18"/>
                <w:szCs w:val="18"/>
                <w:lang w:val="id-ID"/>
              </w:rPr>
            </w:pPr>
          </w:p>
        </w:tc>
        <w:tc>
          <w:tcPr>
            <w:tcW w:w="1014" w:type="dxa"/>
            <w:vMerge/>
            <w:vAlign w:val="center"/>
          </w:tcPr>
          <w:p w:rsidR="00303EFE" w:rsidRPr="004C70E6" w:rsidRDefault="00303EFE" w:rsidP="0005231B">
            <w:pPr>
              <w:pStyle w:val="NoSpacing"/>
              <w:tabs>
                <w:tab w:val="left" w:pos="2268"/>
              </w:tabs>
              <w:jc w:val="center"/>
              <w:rPr>
                <w:rFonts w:ascii="Times New Roman" w:hAnsi="Times New Roman"/>
                <w:b/>
                <w:sz w:val="18"/>
                <w:szCs w:val="18"/>
                <w:lang w:val="id-ID"/>
              </w:rPr>
            </w:pPr>
          </w:p>
        </w:tc>
        <w:tc>
          <w:tcPr>
            <w:tcW w:w="1132" w:type="dxa"/>
            <w:gridSpan w:val="2"/>
            <w:tcBorders>
              <w:top w:val="single" w:sz="4" w:space="0" w:color="auto"/>
              <w:bottom w:val="single" w:sz="4" w:space="0" w:color="auto"/>
            </w:tcBorders>
            <w:vAlign w:val="center"/>
          </w:tcPr>
          <w:p w:rsidR="00303EFE" w:rsidRPr="004C70E6" w:rsidRDefault="004C70E6" w:rsidP="0005231B">
            <w:pPr>
              <w:pStyle w:val="NoSpacing"/>
              <w:tabs>
                <w:tab w:val="left" w:pos="2268"/>
              </w:tabs>
              <w:jc w:val="center"/>
              <w:rPr>
                <w:rFonts w:ascii="Times New Roman" w:hAnsi="Times New Roman"/>
                <w:b/>
                <w:sz w:val="18"/>
                <w:szCs w:val="18"/>
                <w:lang w:val="id-ID"/>
              </w:rPr>
            </w:pPr>
            <w:r w:rsidRPr="004C70E6">
              <w:rPr>
                <w:rFonts w:ascii="Times New Roman" w:hAnsi="Times New Roman"/>
                <w:b/>
                <w:color w:val="000000"/>
                <w:sz w:val="18"/>
                <w:szCs w:val="18"/>
              </w:rPr>
              <w:t>8–</w:t>
            </w:r>
            <w:r w:rsidR="00303EFE" w:rsidRPr="004C70E6">
              <w:rPr>
                <w:rFonts w:ascii="Times New Roman" w:hAnsi="Times New Roman"/>
                <w:b/>
                <w:color w:val="000000"/>
                <w:sz w:val="18"/>
                <w:szCs w:val="18"/>
              </w:rPr>
              <w:t>9</w:t>
            </w:r>
          </w:p>
        </w:tc>
        <w:tc>
          <w:tcPr>
            <w:tcW w:w="1040" w:type="dxa"/>
            <w:gridSpan w:val="2"/>
            <w:tcBorders>
              <w:top w:val="single" w:sz="4" w:space="0" w:color="auto"/>
              <w:bottom w:val="single" w:sz="4" w:space="0" w:color="auto"/>
            </w:tcBorders>
            <w:vAlign w:val="center"/>
          </w:tcPr>
          <w:p w:rsidR="00303EFE" w:rsidRPr="004C70E6" w:rsidRDefault="004C70E6" w:rsidP="0005231B">
            <w:pPr>
              <w:pStyle w:val="NoSpacing"/>
              <w:tabs>
                <w:tab w:val="left" w:pos="2268"/>
              </w:tabs>
              <w:jc w:val="center"/>
              <w:rPr>
                <w:rFonts w:ascii="Times New Roman" w:hAnsi="Times New Roman"/>
                <w:b/>
                <w:sz w:val="18"/>
                <w:szCs w:val="18"/>
                <w:lang w:val="id-ID"/>
              </w:rPr>
            </w:pPr>
            <w:r w:rsidRPr="004C70E6">
              <w:rPr>
                <w:rFonts w:ascii="Times New Roman" w:hAnsi="Times New Roman"/>
                <w:b/>
                <w:color w:val="000000"/>
                <w:sz w:val="18"/>
                <w:szCs w:val="18"/>
              </w:rPr>
              <w:t>9</w:t>
            </w:r>
            <w:r w:rsidRPr="004C70E6">
              <w:rPr>
                <w:rFonts w:ascii="Times New Roman" w:hAnsi="Times New Roman"/>
                <w:b/>
                <w:color w:val="000000"/>
                <w:sz w:val="18"/>
                <w:szCs w:val="18"/>
              </w:rPr>
              <w:sym w:font="Symbol" w:char="F02D"/>
            </w:r>
            <w:r w:rsidR="00303EFE" w:rsidRPr="004C70E6">
              <w:rPr>
                <w:rFonts w:ascii="Times New Roman" w:hAnsi="Times New Roman"/>
                <w:b/>
                <w:color w:val="000000"/>
                <w:sz w:val="18"/>
                <w:szCs w:val="18"/>
              </w:rPr>
              <w:t>10</w:t>
            </w:r>
          </w:p>
        </w:tc>
        <w:tc>
          <w:tcPr>
            <w:tcW w:w="1132" w:type="dxa"/>
            <w:gridSpan w:val="2"/>
            <w:tcBorders>
              <w:top w:val="single" w:sz="4" w:space="0" w:color="auto"/>
              <w:bottom w:val="single" w:sz="4" w:space="0" w:color="auto"/>
            </w:tcBorders>
            <w:vAlign w:val="center"/>
          </w:tcPr>
          <w:p w:rsidR="00303EFE" w:rsidRPr="004C70E6" w:rsidRDefault="004C70E6" w:rsidP="0005231B">
            <w:pPr>
              <w:pStyle w:val="NoSpacing"/>
              <w:tabs>
                <w:tab w:val="left" w:pos="2268"/>
              </w:tabs>
              <w:jc w:val="center"/>
              <w:rPr>
                <w:rFonts w:ascii="Times New Roman" w:hAnsi="Times New Roman"/>
                <w:b/>
                <w:sz w:val="18"/>
                <w:szCs w:val="18"/>
                <w:lang w:val="id-ID"/>
              </w:rPr>
            </w:pPr>
            <w:r w:rsidRPr="004C70E6">
              <w:rPr>
                <w:rFonts w:ascii="Times New Roman" w:hAnsi="Times New Roman"/>
                <w:b/>
                <w:color w:val="000000"/>
                <w:sz w:val="18"/>
                <w:szCs w:val="18"/>
              </w:rPr>
              <w:t>10</w:t>
            </w:r>
            <w:r w:rsidRPr="004C70E6">
              <w:rPr>
                <w:rFonts w:ascii="Times New Roman" w:hAnsi="Times New Roman"/>
                <w:b/>
                <w:color w:val="000000"/>
                <w:sz w:val="18"/>
                <w:szCs w:val="18"/>
              </w:rPr>
              <w:sym w:font="Symbol" w:char="F02D"/>
            </w:r>
            <w:r w:rsidR="00303EFE" w:rsidRPr="004C70E6">
              <w:rPr>
                <w:rFonts w:ascii="Times New Roman" w:hAnsi="Times New Roman"/>
                <w:b/>
                <w:color w:val="000000"/>
                <w:sz w:val="18"/>
                <w:szCs w:val="18"/>
              </w:rPr>
              <w:t>11</w:t>
            </w:r>
          </w:p>
        </w:tc>
        <w:tc>
          <w:tcPr>
            <w:tcW w:w="1141" w:type="dxa"/>
            <w:gridSpan w:val="2"/>
            <w:tcBorders>
              <w:top w:val="single" w:sz="4" w:space="0" w:color="auto"/>
              <w:bottom w:val="single" w:sz="4" w:space="0" w:color="auto"/>
            </w:tcBorders>
            <w:vAlign w:val="center"/>
          </w:tcPr>
          <w:p w:rsidR="00303EFE" w:rsidRPr="004C70E6" w:rsidRDefault="004C70E6" w:rsidP="0005231B">
            <w:pPr>
              <w:pStyle w:val="NoSpacing"/>
              <w:tabs>
                <w:tab w:val="left" w:pos="2268"/>
              </w:tabs>
              <w:jc w:val="center"/>
              <w:rPr>
                <w:rFonts w:ascii="Times New Roman" w:hAnsi="Times New Roman"/>
                <w:b/>
                <w:sz w:val="18"/>
                <w:szCs w:val="18"/>
                <w:lang w:val="id-ID"/>
              </w:rPr>
            </w:pPr>
            <w:r w:rsidRPr="004C70E6">
              <w:rPr>
                <w:rFonts w:ascii="Times New Roman" w:hAnsi="Times New Roman"/>
                <w:b/>
                <w:color w:val="000000"/>
                <w:sz w:val="18"/>
                <w:szCs w:val="18"/>
              </w:rPr>
              <w:t>11</w:t>
            </w:r>
            <w:r w:rsidRPr="004C70E6">
              <w:rPr>
                <w:rFonts w:ascii="Times New Roman" w:hAnsi="Times New Roman"/>
                <w:b/>
                <w:color w:val="000000"/>
                <w:sz w:val="18"/>
                <w:szCs w:val="18"/>
              </w:rPr>
              <w:sym w:font="Symbol" w:char="F02D"/>
            </w:r>
            <w:r w:rsidR="00303EFE" w:rsidRPr="004C70E6">
              <w:rPr>
                <w:rFonts w:ascii="Times New Roman" w:hAnsi="Times New Roman"/>
                <w:b/>
                <w:color w:val="000000"/>
                <w:sz w:val="18"/>
                <w:szCs w:val="18"/>
              </w:rPr>
              <w:t>12</w:t>
            </w:r>
          </w:p>
        </w:tc>
        <w:tc>
          <w:tcPr>
            <w:tcW w:w="1500" w:type="dxa"/>
            <w:gridSpan w:val="2"/>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lang w:val="id-ID"/>
              </w:rPr>
            </w:pPr>
            <w:r w:rsidRPr="004C70E6">
              <w:rPr>
                <w:rFonts w:ascii="Times New Roman" w:hAnsi="Times New Roman"/>
                <w:b/>
                <w:sz w:val="18"/>
                <w:szCs w:val="18"/>
                <w:lang w:val="id-ID"/>
              </w:rPr>
              <w:t>Total</w:t>
            </w:r>
          </w:p>
        </w:tc>
        <w:tc>
          <w:tcPr>
            <w:tcW w:w="813" w:type="dxa"/>
            <w:vMerge/>
            <w:vAlign w:val="center"/>
          </w:tcPr>
          <w:p w:rsidR="00303EFE" w:rsidRPr="004C70E6" w:rsidRDefault="00303EFE" w:rsidP="0005231B">
            <w:pPr>
              <w:pStyle w:val="NoSpacing"/>
              <w:tabs>
                <w:tab w:val="left" w:pos="2268"/>
              </w:tabs>
              <w:jc w:val="center"/>
              <w:rPr>
                <w:rFonts w:ascii="Times New Roman" w:hAnsi="Times New Roman"/>
                <w:b/>
                <w:sz w:val="18"/>
                <w:szCs w:val="18"/>
                <w:lang w:val="id-ID"/>
              </w:rPr>
            </w:pPr>
          </w:p>
        </w:tc>
      </w:tr>
      <w:tr w:rsidR="00303EFE" w:rsidRPr="004C70E6" w:rsidTr="0005231B">
        <w:tc>
          <w:tcPr>
            <w:tcW w:w="715" w:type="dxa"/>
            <w:tcBorders>
              <w:bottom w:val="single" w:sz="4" w:space="0" w:color="auto"/>
            </w:tcBorders>
          </w:tcPr>
          <w:p w:rsidR="00303EFE" w:rsidRPr="005E46D4" w:rsidRDefault="00303EFE" w:rsidP="0005231B">
            <w:pPr>
              <w:pStyle w:val="NoSpacing"/>
              <w:tabs>
                <w:tab w:val="left" w:pos="2268"/>
              </w:tabs>
              <w:jc w:val="center"/>
              <w:rPr>
                <w:rFonts w:ascii="Times New Roman" w:hAnsi="Times New Roman"/>
                <w:sz w:val="18"/>
                <w:szCs w:val="18"/>
                <w:lang w:val="id-ID"/>
              </w:rPr>
            </w:pPr>
          </w:p>
        </w:tc>
        <w:tc>
          <w:tcPr>
            <w:tcW w:w="1014" w:type="dxa"/>
            <w:vMerge/>
            <w:tcBorders>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lang w:val="id-ID"/>
              </w:rPr>
            </w:pPr>
          </w:p>
        </w:tc>
        <w:tc>
          <w:tcPr>
            <w:tcW w:w="432" w:type="dxa"/>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rPr>
            </w:pPr>
            <w:r w:rsidRPr="004C70E6">
              <w:rPr>
                <w:rFonts w:ascii="Times New Roman" w:hAnsi="Times New Roman"/>
                <w:b/>
                <w:sz w:val="18"/>
                <w:szCs w:val="18"/>
              </w:rPr>
              <w:t>n</w:t>
            </w:r>
          </w:p>
        </w:tc>
        <w:tc>
          <w:tcPr>
            <w:tcW w:w="700" w:type="dxa"/>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rPr>
            </w:pPr>
            <w:r w:rsidRPr="004C70E6">
              <w:rPr>
                <w:rFonts w:ascii="Times New Roman" w:hAnsi="Times New Roman"/>
                <w:b/>
                <w:sz w:val="18"/>
                <w:szCs w:val="18"/>
              </w:rPr>
              <w:t>(%)</w:t>
            </w:r>
          </w:p>
        </w:tc>
        <w:tc>
          <w:tcPr>
            <w:tcW w:w="340" w:type="dxa"/>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lang w:val="id-ID"/>
              </w:rPr>
            </w:pPr>
            <w:r w:rsidRPr="004C70E6">
              <w:rPr>
                <w:rFonts w:ascii="Times New Roman" w:hAnsi="Times New Roman"/>
                <w:b/>
                <w:sz w:val="18"/>
                <w:szCs w:val="18"/>
                <w:lang w:val="id-ID"/>
              </w:rPr>
              <w:t>n</w:t>
            </w:r>
          </w:p>
        </w:tc>
        <w:tc>
          <w:tcPr>
            <w:tcW w:w="700" w:type="dxa"/>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rPr>
            </w:pPr>
            <w:r w:rsidRPr="004C70E6">
              <w:rPr>
                <w:rFonts w:ascii="Times New Roman" w:hAnsi="Times New Roman"/>
                <w:b/>
                <w:sz w:val="18"/>
                <w:szCs w:val="18"/>
              </w:rPr>
              <w:t>(</w:t>
            </w:r>
            <w:r w:rsidRPr="004C70E6">
              <w:rPr>
                <w:rFonts w:ascii="Times New Roman" w:hAnsi="Times New Roman"/>
                <w:b/>
                <w:sz w:val="18"/>
                <w:szCs w:val="18"/>
                <w:lang w:val="id-ID"/>
              </w:rPr>
              <w:t>%</w:t>
            </w:r>
            <w:r w:rsidRPr="004C70E6">
              <w:rPr>
                <w:rFonts w:ascii="Times New Roman" w:hAnsi="Times New Roman"/>
                <w:b/>
                <w:sz w:val="18"/>
                <w:szCs w:val="18"/>
              </w:rPr>
              <w:t>)</w:t>
            </w:r>
          </w:p>
        </w:tc>
        <w:tc>
          <w:tcPr>
            <w:tcW w:w="432" w:type="dxa"/>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lang w:val="id-ID"/>
              </w:rPr>
            </w:pPr>
            <w:r w:rsidRPr="004C70E6">
              <w:rPr>
                <w:rFonts w:ascii="Times New Roman" w:hAnsi="Times New Roman"/>
                <w:b/>
                <w:sz w:val="18"/>
                <w:szCs w:val="18"/>
                <w:lang w:val="id-ID"/>
              </w:rPr>
              <w:t>n</w:t>
            </w:r>
          </w:p>
        </w:tc>
        <w:tc>
          <w:tcPr>
            <w:tcW w:w="700" w:type="dxa"/>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rPr>
            </w:pPr>
            <w:r w:rsidRPr="004C70E6">
              <w:rPr>
                <w:rFonts w:ascii="Times New Roman" w:hAnsi="Times New Roman"/>
                <w:b/>
                <w:sz w:val="18"/>
                <w:szCs w:val="18"/>
              </w:rPr>
              <w:t>(</w:t>
            </w:r>
            <w:r w:rsidRPr="004C70E6">
              <w:rPr>
                <w:rFonts w:ascii="Times New Roman" w:hAnsi="Times New Roman"/>
                <w:b/>
                <w:sz w:val="18"/>
                <w:szCs w:val="18"/>
                <w:lang w:val="id-ID"/>
              </w:rPr>
              <w:t>%</w:t>
            </w:r>
            <w:r w:rsidRPr="004C70E6">
              <w:rPr>
                <w:rFonts w:ascii="Times New Roman" w:hAnsi="Times New Roman"/>
                <w:b/>
                <w:sz w:val="18"/>
                <w:szCs w:val="18"/>
              </w:rPr>
              <w:t>)</w:t>
            </w:r>
          </w:p>
        </w:tc>
        <w:tc>
          <w:tcPr>
            <w:tcW w:w="441" w:type="dxa"/>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rPr>
            </w:pPr>
            <w:r w:rsidRPr="004C70E6">
              <w:rPr>
                <w:rFonts w:ascii="Times New Roman" w:hAnsi="Times New Roman"/>
                <w:b/>
                <w:sz w:val="18"/>
                <w:szCs w:val="18"/>
              </w:rPr>
              <w:t>n</w:t>
            </w:r>
          </w:p>
        </w:tc>
        <w:tc>
          <w:tcPr>
            <w:tcW w:w="700" w:type="dxa"/>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rPr>
            </w:pPr>
            <w:r w:rsidRPr="004C70E6">
              <w:rPr>
                <w:rFonts w:ascii="Times New Roman" w:hAnsi="Times New Roman"/>
                <w:b/>
                <w:sz w:val="18"/>
                <w:szCs w:val="18"/>
              </w:rPr>
              <w:t>(</w:t>
            </w:r>
            <w:r w:rsidRPr="004C70E6">
              <w:rPr>
                <w:rFonts w:ascii="Times New Roman" w:hAnsi="Times New Roman"/>
                <w:b/>
                <w:sz w:val="18"/>
                <w:szCs w:val="18"/>
                <w:lang w:val="id-ID"/>
              </w:rPr>
              <w:t>%</w:t>
            </w:r>
            <w:r w:rsidRPr="004C70E6">
              <w:rPr>
                <w:rFonts w:ascii="Times New Roman" w:hAnsi="Times New Roman"/>
                <w:b/>
                <w:sz w:val="18"/>
                <w:szCs w:val="18"/>
              </w:rPr>
              <w:t>)</w:t>
            </w:r>
          </w:p>
        </w:tc>
        <w:tc>
          <w:tcPr>
            <w:tcW w:w="455" w:type="dxa"/>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rPr>
            </w:pPr>
            <w:r w:rsidRPr="004C70E6">
              <w:rPr>
                <w:rFonts w:ascii="Times New Roman" w:hAnsi="Times New Roman"/>
                <w:b/>
                <w:sz w:val="18"/>
                <w:szCs w:val="18"/>
              </w:rPr>
              <w:t>n</w:t>
            </w:r>
          </w:p>
        </w:tc>
        <w:tc>
          <w:tcPr>
            <w:tcW w:w="1045" w:type="dxa"/>
            <w:tcBorders>
              <w:top w:val="single" w:sz="4" w:space="0" w:color="auto"/>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rPr>
            </w:pPr>
            <w:r w:rsidRPr="004C70E6">
              <w:rPr>
                <w:rFonts w:ascii="Times New Roman" w:hAnsi="Times New Roman"/>
                <w:b/>
                <w:sz w:val="18"/>
                <w:szCs w:val="18"/>
              </w:rPr>
              <w:t>(</w:t>
            </w:r>
            <w:r w:rsidRPr="004C70E6">
              <w:rPr>
                <w:rFonts w:ascii="Times New Roman" w:hAnsi="Times New Roman"/>
                <w:b/>
                <w:sz w:val="18"/>
                <w:szCs w:val="18"/>
                <w:lang w:val="id-ID"/>
              </w:rPr>
              <w:t>%</w:t>
            </w:r>
            <w:r w:rsidRPr="004C70E6">
              <w:rPr>
                <w:rFonts w:ascii="Times New Roman" w:hAnsi="Times New Roman"/>
                <w:b/>
                <w:sz w:val="18"/>
                <w:szCs w:val="18"/>
              </w:rPr>
              <w:t>)</w:t>
            </w:r>
          </w:p>
        </w:tc>
        <w:tc>
          <w:tcPr>
            <w:tcW w:w="813" w:type="dxa"/>
            <w:vMerge/>
            <w:tcBorders>
              <w:bottom w:val="single" w:sz="4" w:space="0" w:color="auto"/>
            </w:tcBorders>
            <w:vAlign w:val="center"/>
          </w:tcPr>
          <w:p w:rsidR="00303EFE" w:rsidRPr="004C70E6" w:rsidRDefault="00303EFE" w:rsidP="0005231B">
            <w:pPr>
              <w:pStyle w:val="NoSpacing"/>
              <w:tabs>
                <w:tab w:val="left" w:pos="2268"/>
              </w:tabs>
              <w:jc w:val="center"/>
              <w:rPr>
                <w:rFonts w:ascii="Times New Roman" w:hAnsi="Times New Roman"/>
                <w:b/>
                <w:sz w:val="18"/>
                <w:szCs w:val="18"/>
                <w:lang w:val="id-ID"/>
              </w:rPr>
            </w:pPr>
          </w:p>
        </w:tc>
      </w:tr>
      <w:tr w:rsidR="00303EFE" w:rsidRPr="005E46D4" w:rsidTr="0005231B">
        <w:tc>
          <w:tcPr>
            <w:tcW w:w="715" w:type="dxa"/>
            <w:tcBorders>
              <w:top w:val="single" w:sz="4" w:space="0" w:color="auto"/>
            </w:tcBorders>
          </w:tcPr>
          <w:p w:rsidR="00303EFE" w:rsidRPr="005E46D4"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r w:rsidRPr="005E46D4">
              <w:rPr>
                <w:rFonts w:ascii="Times New Roman" w:hAnsi="Times New Roman"/>
                <w:sz w:val="18"/>
                <w:szCs w:val="18"/>
              </w:rPr>
              <w:t>BMI</w:t>
            </w:r>
          </w:p>
        </w:tc>
        <w:tc>
          <w:tcPr>
            <w:tcW w:w="1014" w:type="dxa"/>
            <w:tcBorders>
              <w:top w:val="single" w:sz="4" w:space="0" w:color="auto"/>
            </w:tcBorders>
            <w:vAlign w:val="center"/>
          </w:tcPr>
          <w:p w:rsidR="00303EFE" w:rsidRPr="005E46D4" w:rsidRDefault="00303EFE" w:rsidP="0005231B">
            <w:pPr>
              <w:autoSpaceDE w:val="0"/>
              <w:autoSpaceDN w:val="0"/>
              <w:adjustRightInd w:val="0"/>
              <w:spacing w:after="0" w:line="240" w:lineRule="auto"/>
              <w:ind w:left="60" w:right="60"/>
              <w:rPr>
                <w:rFonts w:ascii="Times New Roman" w:hAnsi="Times New Roman"/>
                <w:color w:val="000000"/>
                <w:sz w:val="18"/>
                <w:szCs w:val="18"/>
              </w:rPr>
            </w:pPr>
            <w:r w:rsidRPr="005E46D4">
              <w:rPr>
                <w:rFonts w:ascii="Times New Roman" w:hAnsi="Times New Roman"/>
                <w:color w:val="000000"/>
                <w:sz w:val="18"/>
                <w:szCs w:val="18"/>
              </w:rPr>
              <w:t>Obese</w:t>
            </w:r>
          </w:p>
        </w:tc>
        <w:tc>
          <w:tcPr>
            <w:tcW w:w="432" w:type="dxa"/>
            <w:tcBorders>
              <w:top w:val="single" w:sz="4" w:space="0" w:color="auto"/>
            </w:tcBorders>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8</w:t>
            </w:r>
          </w:p>
        </w:tc>
        <w:tc>
          <w:tcPr>
            <w:tcW w:w="700" w:type="dxa"/>
            <w:tcBorders>
              <w:top w:val="single" w:sz="4" w:space="0" w:color="auto"/>
            </w:tcBorders>
            <w:vAlign w:val="center"/>
          </w:tcPr>
          <w:p w:rsidR="00303EFE" w:rsidRPr="005E46D4" w:rsidRDefault="00303EFE" w:rsidP="0005231B">
            <w:pPr>
              <w:spacing w:after="0" w:line="240" w:lineRule="auto"/>
              <w:jc w:val="center"/>
              <w:rPr>
                <w:rFonts w:ascii="Times New Roman" w:hAnsi="Times New Roman"/>
                <w:sz w:val="18"/>
                <w:szCs w:val="18"/>
              </w:rPr>
            </w:pPr>
            <w:r>
              <w:rPr>
                <w:rFonts w:ascii="Times New Roman" w:hAnsi="Times New Roman"/>
                <w:sz w:val="18"/>
                <w:szCs w:val="18"/>
              </w:rPr>
              <w:t>(42</w:t>
            </w:r>
            <w:r w:rsidRPr="005E46D4">
              <w:rPr>
                <w:rFonts w:ascii="Times New Roman" w:hAnsi="Times New Roman"/>
                <w:sz w:val="18"/>
                <w:szCs w:val="18"/>
              </w:rPr>
              <w:t>)</w:t>
            </w:r>
          </w:p>
        </w:tc>
        <w:tc>
          <w:tcPr>
            <w:tcW w:w="340" w:type="dxa"/>
            <w:tcBorders>
              <w:top w:val="single" w:sz="4" w:space="0" w:color="auto"/>
            </w:tcBorders>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5</w:t>
            </w:r>
          </w:p>
        </w:tc>
        <w:tc>
          <w:tcPr>
            <w:tcW w:w="700" w:type="dxa"/>
            <w:tcBorders>
              <w:top w:val="single" w:sz="4" w:space="0" w:color="auto"/>
            </w:tcBorders>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26</w:t>
            </w:r>
            <w:r w:rsidRPr="005E46D4">
              <w:rPr>
                <w:rFonts w:ascii="Times New Roman" w:hAnsi="Times New Roman"/>
                <w:sz w:val="18"/>
                <w:szCs w:val="18"/>
              </w:rPr>
              <w:t>)</w:t>
            </w:r>
          </w:p>
        </w:tc>
        <w:tc>
          <w:tcPr>
            <w:tcW w:w="432" w:type="dxa"/>
            <w:tcBorders>
              <w:top w:val="single" w:sz="4" w:space="0" w:color="auto"/>
            </w:tcBorders>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5</w:t>
            </w:r>
          </w:p>
        </w:tc>
        <w:tc>
          <w:tcPr>
            <w:tcW w:w="700" w:type="dxa"/>
            <w:tcBorders>
              <w:top w:val="single" w:sz="4" w:space="0" w:color="auto"/>
            </w:tcBorders>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26</w:t>
            </w:r>
            <w:r w:rsidRPr="005E46D4">
              <w:rPr>
                <w:rFonts w:ascii="Times New Roman" w:hAnsi="Times New Roman"/>
                <w:sz w:val="18"/>
                <w:szCs w:val="18"/>
              </w:rPr>
              <w:t>)</w:t>
            </w:r>
          </w:p>
        </w:tc>
        <w:tc>
          <w:tcPr>
            <w:tcW w:w="441" w:type="dxa"/>
            <w:tcBorders>
              <w:top w:val="single" w:sz="4" w:space="0" w:color="auto"/>
            </w:tcBorders>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1</w:t>
            </w:r>
          </w:p>
        </w:tc>
        <w:tc>
          <w:tcPr>
            <w:tcW w:w="700" w:type="dxa"/>
            <w:tcBorders>
              <w:top w:val="single" w:sz="4" w:space="0" w:color="auto"/>
            </w:tcBorders>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5</w:t>
            </w:r>
            <w:r w:rsidRPr="005E46D4">
              <w:rPr>
                <w:rFonts w:ascii="Times New Roman" w:hAnsi="Times New Roman"/>
                <w:sz w:val="18"/>
                <w:szCs w:val="18"/>
              </w:rPr>
              <w:t>)</w:t>
            </w:r>
          </w:p>
        </w:tc>
        <w:tc>
          <w:tcPr>
            <w:tcW w:w="455" w:type="dxa"/>
            <w:tcBorders>
              <w:top w:val="single" w:sz="4" w:space="0" w:color="auto"/>
            </w:tcBorders>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19</w:t>
            </w:r>
          </w:p>
        </w:tc>
        <w:tc>
          <w:tcPr>
            <w:tcW w:w="1045" w:type="dxa"/>
            <w:tcBorders>
              <w:top w:val="single" w:sz="4" w:space="0" w:color="auto"/>
            </w:tcBorders>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100</w:t>
            </w:r>
            <w:r w:rsidRPr="005E46D4">
              <w:rPr>
                <w:rFonts w:ascii="Times New Roman" w:hAnsi="Times New Roman"/>
                <w:sz w:val="18"/>
                <w:szCs w:val="18"/>
              </w:rPr>
              <w:t>)</w:t>
            </w:r>
          </w:p>
        </w:tc>
        <w:tc>
          <w:tcPr>
            <w:tcW w:w="813" w:type="dxa"/>
            <w:tcBorders>
              <w:top w:val="single" w:sz="4" w:space="0" w:color="auto"/>
            </w:tcBorders>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color w:val="000000"/>
                <w:sz w:val="18"/>
                <w:szCs w:val="18"/>
              </w:rPr>
              <w:t>&lt;0</w:t>
            </w:r>
            <w:r w:rsidRPr="005E46D4">
              <w:rPr>
                <w:rFonts w:ascii="Times New Roman" w:hAnsi="Times New Roman"/>
                <w:sz w:val="18"/>
                <w:szCs w:val="18"/>
              </w:rPr>
              <w:t>.001</w:t>
            </w:r>
          </w:p>
        </w:tc>
      </w:tr>
      <w:tr w:rsidR="00303EFE" w:rsidRPr="005E46D4" w:rsidTr="0005231B">
        <w:tc>
          <w:tcPr>
            <w:tcW w:w="715" w:type="dxa"/>
          </w:tcPr>
          <w:p w:rsidR="00303EFE" w:rsidRPr="005E46D4" w:rsidRDefault="00303EFE" w:rsidP="0005231B">
            <w:pPr>
              <w:autoSpaceDE w:val="0"/>
              <w:autoSpaceDN w:val="0"/>
              <w:adjustRightInd w:val="0"/>
              <w:spacing w:after="0" w:line="240" w:lineRule="auto"/>
              <w:ind w:left="60" w:right="60"/>
              <w:jc w:val="center"/>
              <w:rPr>
                <w:rFonts w:ascii="Times New Roman" w:hAnsi="Times New Roman"/>
                <w:color w:val="000000"/>
                <w:sz w:val="18"/>
                <w:szCs w:val="18"/>
              </w:rPr>
            </w:pPr>
          </w:p>
        </w:tc>
        <w:tc>
          <w:tcPr>
            <w:tcW w:w="1014" w:type="dxa"/>
            <w:vAlign w:val="center"/>
          </w:tcPr>
          <w:p w:rsidR="00303EFE" w:rsidRPr="005E46D4" w:rsidRDefault="00303EFE" w:rsidP="0005231B">
            <w:pPr>
              <w:autoSpaceDE w:val="0"/>
              <w:autoSpaceDN w:val="0"/>
              <w:adjustRightInd w:val="0"/>
              <w:spacing w:after="0" w:line="240" w:lineRule="auto"/>
              <w:ind w:left="60" w:right="60"/>
              <w:rPr>
                <w:rFonts w:ascii="Times New Roman" w:hAnsi="Times New Roman"/>
                <w:color w:val="000000"/>
                <w:sz w:val="18"/>
                <w:szCs w:val="18"/>
              </w:rPr>
            </w:pPr>
            <w:r w:rsidRPr="005E46D4">
              <w:rPr>
                <w:rFonts w:ascii="Times New Roman" w:hAnsi="Times New Roman"/>
                <w:color w:val="000000"/>
                <w:sz w:val="18"/>
                <w:szCs w:val="18"/>
              </w:rPr>
              <w:t>Normal</w:t>
            </w:r>
          </w:p>
        </w:tc>
        <w:tc>
          <w:tcPr>
            <w:tcW w:w="432" w:type="dxa"/>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2</w:t>
            </w:r>
          </w:p>
        </w:tc>
        <w:tc>
          <w:tcPr>
            <w:tcW w:w="700" w:type="dxa"/>
            <w:vAlign w:val="center"/>
          </w:tcPr>
          <w:p w:rsidR="00303EFE" w:rsidRPr="005E46D4" w:rsidRDefault="00303EFE" w:rsidP="0005231B">
            <w:pPr>
              <w:spacing w:after="0" w:line="240" w:lineRule="auto"/>
              <w:jc w:val="center"/>
              <w:rPr>
                <w:rFonts w:ascii="Times New Roman" w:hAnsi="Times New Roman"/>
                <w:sz w:val="18"/>
                <w:szCs w:val="18"/>
              </w:rPr>
            </w:pPr>
            <w:r>
              <w:rPr>
                <w:rFonts w:ascii="Times New Roman" w:hAnsi="Times New Roman"/>
                <w:sz w:val="18"/>
                <w:szCs w:val="18"/>
              </w:rPr>
              <w:t>(7</w:t>
            </w:r>
            <w:r w:rsidRPr="005E46D4">
              <w:rPr>
                <w:rFonts w:ascii="Times New Roman" w:hAnsi="Times New Roman"/>
                <w:sz w:val="18"/>
                <w:szCs w:val="18"/>
              </w:rPr>
              <w:t>)</w:t>
            </w:r>
          </w:p>
        </w:tc>
        <w:tc>
          <w:tcPr>
            <w:tcW w:w="340"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2</w:t>
            </w:r>
          </w:p>
        </w:tc>
        <w:tc>
          <w:tcPr>
            <w:tcW w:w="700"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(7)</w:t>
            </w:r>
          </w:p>
        </w:tc>
        <w:tc>
          <w:tcPr>
            <w:tcW w:w="432" w:type="dxa"/>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6</w:t>
            </w:r>
          </w:p>
        </w:tc>
        <w:tc>
          <w:tcPr>
            <w:tcW w:w="700"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2</w:t>
            </w:r>
            <w:r w:rsidRPr="005E46D4">
              <w:rPr>
                <w:rFonts w:ascii="Times New Roman" w:hAnsi="Times New Roman"/>
                <w:sz w:val="18"/>
                <w:szCs w:val="18"/>
              </w:rPr>
              <w:t>2)</w:t>
            </w:r>
          </w:p>
        </w:tc>
        <w:tc>
          <w:tcPr>
            <w:tcW w:w="441" w:type="dxa"/>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17</w:t>
            </w:r>
          </w:p>
        </w:tc>
        <w:tc>
          <w:tcPr>
            <w:tcW w:w="700"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6</w:t>
            </w:r>
            <w:r>
              <w:rPr>
                <w:rFonts w:ascii="Times New Roman" w:hAnsi="Times New Roman"/>
                <w:sz w:val="18"/>
                <w:szCs w:val="18"/>
              </w:rPr>
              <w:t>3</w:t>
            </w:r>
            <w:r w:rsidRPr="005E46D4">
              <w:rPr>
                <w:rFonts w:ascii="Times New Roman" w:hAnsi="Times New Roman"/>
                <w:sz w:val="18"/>
                <w:szCs w:val="18"/>
              </w:rPr>
              <w:t>)</w:t>
            </w:r>
          </w:p>
        </w:tc>
        <w:tc>
          <w:tcPr>
            <w:tcW w:w="455"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lang w:val="id-ID"/>
              </w:rPr>
              <w:t>2</w:t>
            </w:r>
            <w:r w:rsidRPr="005E46D4">
              <w:rPr>
                <w:rFonts w:ascii="Times New Roman" w:hAnsi="Times New Roman"/>
                <w:sz w:val="18"/>
                <w:szCs w:val="18"/>
              </w:rPr>
              <w:t>7</w:t>
            </w:r>
          </w:p>
        </w:tc>
        <w:tc>
          <w:tcPr>
            <w:tcW w:w="1045"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100</w:t>
            </w:r>
            <w:r w:rsidRPr="005E46D4">
              <w:rPr>
                <w:rFonts w:ascii="Times New Roman" w:hAnsi="Times New Roman"/>
                <w:sz w:val="18"/>
                <w:szCs w:val="18"/>
              </w:rPr>
              <w:t>)</w:t>
            </w:r>
          </w:p>
        </w:tc>
        <w:tc>
          <w:tcPr>
            <w:tcW w:w="813" w:type="dxa"/>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p>
        </w:tc>
      </w:tr>
      <w:tr w:rsidR="00303EFE" w:rsidRPr="005E46D4" w:rsidTr="0005231B">
        <w:tc>
          <w:tcPr>
            <w:tcW w:w="715" w:type="dxa"/>
          </w:tcPr>
          <w:p w:rsidR="00303EFE" w:rsidRPr="005E46D4" w:rsidRDefault="00303EFE" w:rsidP="0005231B">
            <w:pPr>
              <w:autoSpaceDE w:val="0"/>
              <w:autoSpaceDN w:val="0"/>
              <w:adjustRightInd w:val="0"/>
              <w:spacing w:after="0" w:line="240" w:lineRule="auto"/>
              <w:ind w:left="62" w:right="62"/>
              <w:jc w:val="center"/>
              <w:rPr>
                <w:rFonts w:ascii="Times New Roman" w:hAnsi="Times New Roman"/>
                <w:color w:val="000000"/>
                <w:sz w:val="18"/>
                <w:szCs w:val="18"/>
              </w:rPr>
            </w:pPr>
          </w:p>
        </w:tc>
        <w:tc>
          <w:tcPr>
            <w:tcW w:w="1014" w:type="dxa"/>
            <w:vAlign w:val="center"/>
          </w:tcPr>
          <w:p w:rsidR="00303EFE" w:rsidRPr="005E46D4" w:rsidRDefault="00303EFE" w:rsidP="0005231B">
            <w:pPr>
              <w:autoSpaceDE w:val="0"/>
              <w:autoSpaceDN w:val="0"/>
              <w:adjustRightInd w:val="0"/>
              <w:spacing w:after="0" w:line="240" w:lineRule="auto"/>
              <w:ind w:left="62" w:right="62"/>
              <w:rPr>
                <w:rFonts w:ascii="Times New Roman" w:hAnsi="Times New Roman"/>
                <w:color w:val="000000"/>
                <w:sz w:val="18"/>
                <w:szCs w:val="18"/>
              </w:rPr>
            </w:pPr>
            <w:r w:rsidRPr="005E46D4">
              <w:rPr>
                <w:rFonts w:ascii="Times New Roman" w:hAnsi="Times New Roman"/>
                <w:color w:val="000000"/>
                <w:sz w:val="18"/>
                <w:szCs w:val="18"/>
              </w:rPr>
              <w:t>Total</w:t>
            </w:r>
          </w:p>
        </w:tc>
        <w:tc>
          <w:tcPr>
            <w:tcW w:w="432" w:type="dxa"/>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10</w:t>
            </w:r>
          </w:p>
        </w:tc>
        <w:tc>
          <w:tcPr>
            <w:tcW w:w="700"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2</w:t>
            </w:r>
            <w:r>
              <w:rPr>
                <w:rFonts w:ascii="Times New Roman" w:hAnsi="Times New Roman"/>
                <w:sz w:val="18"/>
                <w:szCs w:val="18"/>
              </w:rPr>
              <w:t>2</w:t>
            </w:r>
            <w:r w:rsidRPr="005E46D4">
              <w:rPr>
                <w:rFonts w:ascii="Times New Roman" w:hAnsi="Times New Roman"/>
                <w:sz w:val="18"/>
                <w:szCs w:val="18"/>
              </w:rPr>
              <w:t>)</w:t>
            </w:r>
          </w:p>
        </w:tc>
        <w:tc>
          <w:tcPr>
            <w:tcW w:w="340"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7</w:t>
            </w:r>
          </w:p>
        </w:tc>
        <w:tc>
          <w:tcPr>
            <w:tcW w:w="700"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1</w:t>
            </w:r>
            <w:r w:rsidRPr="005E46D4">
              <w:rPr>
                <w:rFonts w:ascii="Times New Roman" w:hAnsi="Times New Roman"/>
                <w:sz w:val="18"/>
                <w:szCs w:val="18"/>
              </w:rPr>
              <w:t>5)</w:t>
            </w:r>
          </w:p>
        </w:tc>
        <w:tc>
          <w:tcPr>
            <w:tcW w:w="432" w:type="dxa"/>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11</w:t>
            </w:r>
          </w:p>
        </w:tc>
        <w:tc>
          <w:tcPr>
            <w:tcW w:w="700"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2</w:t>
            </w:r>
            <w:r>
              <w:rPr>
                <w:rFonts w:ascii="Times New Roman" w:hAnsi="Times New Roman"/>
                <w:sz w:val="18"/>
                <w:szCs w:val="18"/>
              </w:rPr>
              <w:t>4</w:t>
            </w:r>
            <w:r w:rsidRPr="005E46D4">
              <w:rPr>
                <w:rFonts w:ascii="Times New Roman" w:hAnsi="Times New Roman"/>
                <w:sz w:val="18"/>
                <w:szCs w:val="18"/>
              </w:rPr>
              <w:t>)</w:t>
            </w:r>
          </w:p>
        </w:tc>
        <w:tc>
          <w:tcPr>
            <w:tcW w:w="441" w:type="dxa"/>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r w:rsidRPr="005E46D4">
              <w:rPr>
                <w:rFonts w:ascii="Times New Roman" w:hAnsi="Times New Roman"/>
                <w:sz w:val="18"/>
                <w:szCs w:val="18"/>
                <w:lang w:val="id-ID"/>
              </w:rPr>
              <w:t>18</w:t>
            </w:r>
          </w:p>
        </w:tc>
        <w:tc>
          <w:tcPr>
            <w:tcW w:w="700"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(39)</w:t>
            </w:r>
          </w:p>
        </w:tc>
        <w:tc>
          <w:tcPr>
            <w:tcW w:w="455" w:type="dxa"/>
            <w:vAlign w:val="center"/>
          </w:tcPr>
          <w:p w:rsidR="00303EFE" w:rsidRPr="005E46D4" w:rsidRDefault="00303EFE" w:rsidP="0005231B">
            <w:pPr>
              <w:spacing w:after="0" w:line="240" w:lineRule="auto"/>
              <w:jc w:val="center"/>
              <w:rPr>
                <w:rFonts w:ascii="Times New Roman" w:eastAsia="Times New Roman" w:hAnsi="Times New Roman"/>
                <w:color w:val="000000"/>
                <w:sz w:val="18"/>
                <w:szCs w:val="18"/>
              </w:rPr>
            </w:pPr>
            <w:r w:rsidRPr="005E46D4">
              <w:rPr>
                <w:rFonts w:ascii="Times New Roman" w:eastAsia="Times New Roman" w:hAnsi="Times New Roman"/>
                <w:color w:val="000000"/>
                <w:sz w:val="18"/>
                <w:szCs w:val="18"/>
              </w:rPr>
              <w:t>46</w:t>
            </w:r>
          </w:p>
        </w:tc>
        <w:tc>
          <w:tcPr>
            <w:tcW w:w="1045" w:type="dxa"/>
            <w:vAlign w:val="center"/>
          </w:tcPr>
          <w:p w:rsidR="00303EFE" w:rsidRPr="005E46D4" w:rsidRDefault="00303EFE" w:rsidP="0005231B">
            <w:pPr>
              <w:pStyle w:val="NoSpacing"/>
              <w:tabs>
                <w:tab w:val="left" w:pos="2268"/>
              </w:tabs>
              <w:jc w:val="center"/>
              <w:rPr>
                <w:rFonts w:ascii="Times New Roman" w:hAnsi="Times New Roman"/>
                <w:sz w:val="18"/>
                <w:szCs w:val="18"/>
              </w:rPr>
            </w:pPr>
            <w:r w:rsidRPr="005E46D4">
              <w:rPr>
                <w:rFonts w:ascii="Times New Roman" w:hAnsi="Times New Roman"/>
                <w:sz w:val="18"/>
                <w:szCs w:val="18"/>
              </w:rPr>
              <w:t>(</w:t>
            </w:r>
            <w:r w:rsidRPr="005E46D4">
              <w:rPr>
                <w:rFonts w:ascii="Times New Roman" w:hAnsi="Times New Roman"/>
                <w:sz w:val="18"/>
                <w:szCs w:val="18"/>
                <w:lang w:val="id-ID"/>
              </w:rPr>
              <w:t>100</w:t>
            </w:r>
            <w:r w:rsidRPr="005E46D4">
              <w:rPr>
                <w:rFonts w:ascii="Times New Roman" w:hAnsi="Times New Roman"/>
                <w:sz w:val="18"/>
                <w:szCs w:val="18"/>
              </w:rPr>
              <w:t>)</w:t>
            </w:r>
          </w:p>
        </w:tc>
        <w:tc>
          <w:tcPr>
            <w:tcW w:w="813" w:type="dxa"/>
            <w:vAlign w:val="center"/>
          </w:tcPr>
          <w:p w:rsidR="00303EFE" w:rsidRPr="005E46D4" w:rsidRDefault="00303EFE" w:rsidP="0005231B">
            <w:pPr>
              <w:pStyle w:val="NoSpacing"/>
              <w:tabs>
                <w:tab w:val="left" w:pos="2268"/>
              </w:tabs>
              <w:jc w:val="center"/>
              <w:rPr>
                <w:rFonts w:ascii="Times New Roman" w:hAnsi="Times New Roman"/>
                <w:sz w:val="18"/>
                <w:szCs w:val="18"/>
                <w:lang w:val="id-ID"/>
              </w:rPr>
            </w:pPr>
          </w:p>
        </w:tc>
      </w:tr>
    </w:tbl>
    <w:p w:rsidR="00303EFE" w:rsidRPr="006B1624" w:rsidRDefault="004C70E6" w:rsidP="00303EFE">
      <w:pPr>
        <w:pStyle w:val="NoSpacing"/>
        <w:tabs>
          <w:tab w:val="left" w:pos="810"/>
        </w:tabs>
        <w:jc w:val="both"/>
        <w:rPr>
          <w:rFonts w:ascii="Times New Roman" w:hAnsi="Times New Roman"/>
          <w:sz w:val="20"/>
          <w:szCs w:val="20"/>
        </w:rPr>
      </w:pPr>
      <w:r>
        <w:rPr>
          <w:rFonts w:ascii="Times New Roman" w:hAnsi="Times New Roman"/>
          <w:sz w:val="20"/>
          <w:szCs w:val="20"/>
        </w:rPr>
        <w:t>Note: chi-s</w:t>
      </w:r>
      <w:r w:rsidR="00303EFE" w:rsidRPr="006B1624">
        <w:rPr>
          <w:rFonts w:ascii="Times New Roman" w:hAnsi="Times New Roman"/>
          <w:sz w:val="20"/>
          <w:szCs w:val="20"/>
        </w:rPr>
        <w:t>quare test</w:t>
      </w:r>
      <w:r w:rsidR="00AB544B">
        <w:rPr>
          <w:rFonts w:ascii="Times New Roman" w:hAnsi="Times New Roman"/>
          <w:sz w:val="20"/>
          <w:szCs w:val="20"/>
        </w:rPr>
        <w:t>; BMI=body mass index</w:t>
      </w:r>
    </w:p>
    <w:p w:rsidR="00303EFE" w:rsidRPr="008A456B" w:rsidRDefault="00303EFE" w:rsidP="00303EFE">
      <w:pPr>
        <w:pStyle w:val="NoSpacing"/>
        <w:tabs>
          <w:tab w:val="left" w:pos="810"/>
        </w:tabs>
        <w:spacing w:before="360" w:line="480" w:lineRule="auto"/>
        <w:ind w:firstLine="284"/>
        <w:jc w:val="both"/>
        <w:rPr>
          <w:rFonts w:ascii="Times New Roman" w:hAnsi="Times New Roman"/>
          <w:b/>
        </w:rPr>
      </w:pPr>
      <w:r>
        <w:rPr>
          <w:rFonts w:ascii="Times New Roman" w:hAnsi="Times New Roman"/>
          <w:sz w:val="24"/>
          <w:szCs w:val="24"/>
        </w:rPr>
        <w:t xml:space="preserve">When the age of subjects was divided into groups, the difference in the age of </w:t>
      </w:r>
      <w:proofErr w:type="spellStart"/>
      <w:r>
        <w:rPr>
          <w:rFonts w:ascii="Times New Roman" w:hAnsi="Times New Roman"/>
          <w:sz w:val="24"/>
          <w:szCs w:val="24"/>
        </w:rPr>
        <w:t>thelarche</w:t>
      </w:r>
      <w:proofErr w:type="spellEnd"/>
      <w:r>
        <w:rPr>
          <w:rFonts w:ascii="Times New Roman" w:hAnsi="Times New Roman"/>
          <w:sz w:val="24"/>
          <w:szCs w:val="24"/>
        </w:rPr>
        <w:t xml:space="preserve"> was clearly visible between obese and normal group (Table 3). In the obese group, mos</w:t>
      </w:r>
      <w:r w:rsidR="00AB544B">
        <w:rPr>
          <w:rFonts w:ascii="Times New Roman" w:hAnsi="Times New Roman"/>
          <w:sz w:val="24"/>
          <w:szCs w:val="24"/>
        </w:rPr>
        <w:t xml:space="preserve">t girls attained </w:t>
      </w:r>
      <w:proofErr w:type="spellStart"/>
      <w:r w:rsidR="00AB544B">
        <w:rPr>
          <w:rFonts w:ascii="Times New Roman" w:hAnsi="Times New Roman"/>
          <w:sz w:val="24"/>
          <w:szCs w:val="24"/>
        </w:rPr>
        <w:t>thelarche</w:t>
      </w:r>
      <w:proofErr w:type="spellEnd"/>
      <w:r w:rsidR="00AB544B">
        <w:rPr>
          <w:rFonts w:ascii="Times New Roman" w:hAnsi="Times New Roman"/>
          <w:sz w:val="24"/>
          <w:szCs w:val="24"/>
        </w:rPr>
        <w:t xml:space="preserve"> at 8</w:t>
      </w:r>
      <w:r w:rsidR="00AB544B">
        <w:rPr>
          <w:rFonts w:ascii="Times New Roman" w:hAnsi="Times New Roman"/>
          <w:sz w:val="24"/>
          <w:szCs w:val="24"/>
        </w:rPr>
        <w:sym w:font="Symbol" w:char="F02D"/>
      </w:r>
      <w:r>
        <w:rPr>
          <w:rFonts w:ascii="Times New Roman" w:hAnsi="Times New Roman"/>
          <w:sz w:val="24"/>
          <w:szCs w:val="24"/>
        </w:rPr>
        <w:t xml:space="preserve">9 age </w:t>
      </w:r>
      <w:proofErr w:type="gramStart"/>
      <w:r>
        <w:rPr>
          <w:rFonts w:ascii="Times New Roman" w:hAnsi="Times New Roman"/>
          <w:sz w:val="24"/>
          <w:szCs w:val="24"/>
        </w:rPr>
        <w:t>group,</w:t>
      </w:r>
      <w:proofErr w:type="gramEnd"/>
      <w:r>
        <w:rPr>
          <w:rFonts w:ascii="Times New Roman" w:hAnsi="Times New Roman"/>
          <w:sz w:val="24"/>
          <w:szCs w:val="24"/>
        </w:rPr>
        <w:t xml:space="preserve"> there was only one gi</w:t>
      </w:r>
      <w:r w:rsidR="00AB544B">
        <w:rPr>
          <w:rFonts w:ascii="Times New Roman" w:hAnsi="Times New Roman"/>
          <w:sz w:val="24"/>
          <w:szCs w:val="24"/>
        </w:rPr>
        <w:t xml:space="preserve">rl who attained </w:t>
      </w:r>
      <w:proofErr w:type="spellStart"/>
      <w:r w:rsidR="00AB544B">
        <w:rPr>
          <w:rFonts w:ascii="Times New Roman" w:hAnsi="Times New Roman"/>
          <w:sz w:val="24"/>
          <w:szCs w:val="24"/>
        </w:rPr>
        <w:t>thelarche</w:t>
      </w:r>
      <w:proofErr w:type="spellEnd"/>
      <w:r w:rsidR="00AB544B">
        <w:rPr>
          <w:rFonts w:ascii="Times New Roman" w:hAnsi="Times New Roman"/>
          <w:sz w:val="24"/>
          <w:szCs w:val="24"/>
        </w:rPr>
        <w:t xml:space="preserve"> at 11</w:t>
      </w:r>
      <w:r w:rsidR="00AB544B">
        <w:rPr>
          <w:rFonts w:ascii="Times New Roman" w:hAnsi="Times New Roman"/>
          <w:sz w:val="24"/>
          <w:szCs w:val="24"/>
        </w:rPr>
        <w:sym w:font="Symbol" w:char="F02D"/>
      </w:r>
      <w:r>
        <w:rPr>
          <w:rFonts w:ascii="Times New Roman" w:hAnsi="Times New Roman"/>
          <w:sz w:val="24"/>
          <w:szCs w:val="24"/>
        </w:rPr>
        <w:t xml:space="preserve">12 age group. Otherwise, in the normal group, most girls attained </w:t>
      </w:r>
      <w:proofErr w:type="spellStart"/>
      <w:r>
        <w:rPr>
          <w:rFonts w:ascii="Times New Roman" w:hAnsi="Times New Roman"/>
          <w:sz w:val="24"/>
          <w:szCs w:val="24"/>
        </w:rPr>
        <w:t>thelar</w:t>
      </w:r>
      <w:r w:rsidR="00AB544B">
        <w:rPr>
          <w:rFonts w:ascii="Times New Roman" w:hAnsi="Times New Roman"/>
          <w:sz w:val="24"/>
          <w:szCs w:val="24"/>
        </w:rPr>
        <w:t>che</w:t>
      </w:r>
      <w:proofErr w:type="spellEnd"/>
      <w:r w:rsidR="00AB544B">
        <w:rPr>
          <w:rFonts w:ascii="Times New Roman" w:hAnsi="Times New Roman"/>
          <w:sz w:val="24"/>
          <w:szCs w:val="24"/>
        </w:rPr>
        <w:t xml:space="preserve"> at 11</w:t>
      </w:r>
      <w:r w:rsidR="00AB544B">
        <w:rPr>
          <w:rFonts w:ascii="Times New Roman" w:hAnsi="Times New Roman"/>
          <w:sz w:val="24"/>
          <w:szCs w:val="24"/>
        </w:rPr>
        <w:sym w:font="Symbol" w:char="F02D"/>
      </w:r>
      <w:r>
        <w:rPr>
          <w:rFonts w:ascii="Times New Roman" w:hAnsi="Times New Roman"/>
          <w:sz w:val="24"/>
          <w:szCs w:val="24"/>
        </w:rPr>
        <w:t>12 age gro</w:t>
      </w:r>
      <w:r w:rsidR="00AB544B">
        <w:rPr>
          <w:rFonts w:ascii="Times New Roman" w:hAnsi="Times New Roman"/>
          <w:sz w:val="24"/>
          <w:szCs w:val="24"/>
        </w:rPr>
        <w:t>up. Statistical analysis using c</w:t>
      </w:r>
      <w:r>
        <w:rPr>
          <w:rFonts w:ascii="Times New Roman" w:hAnsi="Times New Roman"/>
          <w:sz w:val="24"/>
          <w:szCs w:val="24"/>
        </w:rPr>
        <w:t>hi</w:t>
      </w:r>
      <w:r w:rsidR="00AB544B">
        <w:rPr>
          <w:rFonts w:ascii="Times New Roman" w:hAnsi="Times New Roman"/>
          <w:sz w:val="24"/>
          <w:szCs w:val="24"/>
        </w:rPr>
        <w:t>- s</w:t>
      </w:r>
      <w:r>
        <w:rPr>
          <w:rFonts w:ascii="Times New Roman" w:hAnsi="Times New Roman"/>
          <w:sz w:val="24"/>
          <w:szCs w:val="24"/>
        </w:rPr>
        <w:t xml:space="preserve">quare test showed </w:t>
      </w:r>
      <w:r>
        <w:rPr>
          <w:rFonts w:ascii="Times New Roman" w:hAnsi="Times New Roman"/>
          <w:sz w:val="24"/>
          <w:szCs w:val="24"/>
          <w:lang w:val="fi-FI"/>
        </w:rPr>
        <w:t xml:space="preserve">that the difference in the age of thelarche between obese and normal group was statistically significant </w:t>
      </w:r>
      <w:r w:rsidRPr="0097566C">
        <w:rPr>
          <w:rFonts w:ascii="Times New Roman" w:hAnsi="Times New Roman"/>
          <w:sz w:val="24"/>
          <w:szCs w:val="24"/>
          <w:lang w:val="fi-FI"/>
        </w:rPr>
        <w:t>(</w:t>
      </w:r>
      <w:r>
        <w:rPr>
          <w:rFonts w:ascii="Times New Roman" w:hAnsi="Times New Roman"/>
          <w:color w:val="000000"/>
          <w:sz w:val="24"/>
          <w:szCs w:val="24"/>
          <w:lang w:val="fi-FI"/>
        </w:rPr>
        <w:t>p&lt;0.</w:t>
      </w:r>
      <w:r w:rsidRPr="0097566C">
        <w:rPr>
          <w:rFonts w:ascii="Times New Roman" w:hAnsi="Times New Roman"/>
          <w:color w:val="000000"/>
          <w:sz w:val="24"/>
          <w:szCs w:val="24"/>
          <w:lang w:val="fi-FI"/>
        </w:rPr>
        <w:t>001)</w:t>
      </w:r>
      <w:r>
        <w:rPr>
          <w:rFonts w:ascii="Times New Roman" w:hAnsi="Times New Roman"/>
          <w:color w:val="000000"/>
          <w:sz w:val="24"/>
          <w:szCs w:val="24"/>
          <w:lang w:val="fi-FI"/>
        </w:rPr>
        <w:t>.</w:t>
      </w:r>
    </w:p>
    <w:p w:rsidR="00AB544B" w:rsidRDefault="00AB544B" w:rsidP="00303EFE">
      <w:pPr>
        <w:spacing w:before="480" w:after="0" w:line="480" w:lineRule="auto"/>
        <w:jc w:val="both"/>
        <w:rPr>
          <w:rFonts w:ascii="Times New Roman" w:hAnsi="Times New Roman"/>
          <w:b/>
          <w:sz w:val="24"/>
          <w:szCs w:val="24"/>
          <w:lang w:val="en-US"/>
        </w:rPr>
      </w:pPr>
    </w:p>
    <w:p w:rsidR="00303EFE" w:rsidRPr="0097566C" w:rsidRDefault="00303EFE" w:rsidP="00303EFE">
      <w:pPr>
        <w:spacing w:before="480" w:after="0" w:line="480" w:lineRule="auto"/>
        <w:jc w:val="both"/>
        <w:rPr>
          <w:rFonts w:ascii="Times New Roman" w:hAnsi="Times New Roman"/>
          <w:b/>
          <w:sz w:val="24"/>
          <w:szCs w:val="24"/>
        </w:rPr>
      </w:pPr>
      <w:r w:rsidRPr="0097566C">
        <w:rPr>
          <w:rFonts w:ascii="Times New Roman" w:hAnsi="Times New Roman"/>
          <w:b/>
          <w:sz w:val="24"/>
          <w:szCs w:val="24"/>
        </w:rPr>
        <w:lastRenderedPageBreak/>
        <w:t>Discussion</w:t>
      </w:r>
    </w:p>
    <w:p w:rsidR="00303EFE" w:rsidRPr="0097566C" w:rsidRDefault="00303EFE" w:rsidP="00303EFE">
      <w:pPr>
        <w:spacing w:after="0" w:line="480" w:lineRule="auto"/>
        <w:ind w:firstLine="284"/>
        <w:jc w:val="both"/>
        <w:rPr>
          <w:rFonts w:ascii="Times New Roman" w:hAnsi="Times New Roman"/>
          <w:sz w:val="24"/>
          <w:szCs w:val="24"/>
        </w:rPr>
      </w:pPr>
      <w:r>
        <w:rPr>
          <w:rFonts w:ascii="Times New Roman" w:hAnsi="Times New Roman"/>
          <w:sz w:val="24"/>
          <w:szCs w:val="24"/>
        </w:rPr>
        <w:t xml:space="preserve">Data above showed that thelarche occured earlier in obese girls </w:t>
      </w:r>
      <w:r w:rsidRPr="0097566C">
        <w:rPr>
          <w:rFonts w:ascii="Times New Roman" w:hAnsi="Times New Roman"/>
          <w:sz w:val="24"/>
          <w:szCs w:val="24"/>
        </w:rPr>
        <w:t>co</w:t>
      </w:r>
      <w:r>
        <w:rPr>
          <w:rFonts w:ascii="Times New Roman" w:hAnsi="Times New Roman"/>
          <w:sz w:val="24"/>
          <w:szCs w:val="24"/>
        </w:rPr>
        <w:t xml:space="preserve">mpared to girls with normal BMI, and the difference was statistically significant. </w:t>
      </w:r>
      <w:r w:rsidRPr="0097566C">
        <w:rPr>
          <w:rFonts w:ascii="Times New Roman" w:hAnsi="Times New Roman"/>
          <w:sz w:val="24"/>
          <w:szCs w:val="24"/>
        </w:rPr>
        <w:t>This finding is consistent with a s</w:t>
      </w:r>
      <w:r>
        <w:rPr>
          <w:rFonts w:ascii="Times New Roman" w:hAnsi="Times New Roman"/>
          <w:sz w:val="24"/>
          <w:szCs w:val="24"/>
        </w:rPr>
        <w:t>tudy in Padang by Rini</w:t>
      </w:r>
      <w:r w:rsidRPr="0097566C">
        <w:rPr>
          <w:rFonts w:ascii="Times New Roman" w:hAnsi="Times New Roman"/>
          <w:sz w:val="24"/>
          <w:szCs w:val="24"/>
        </w:rPr>
        <w:t xml:space="preserve"> et al.</w:t>
      </w:r>
      <w:r w:rsidR="0039261F">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&lt;EndNote&gt;&lt;Cite&gt;&lt;Author&gt;Rini&lt;/Author&gt;&lt;Year&gt;2007&lt;/Year&gt;&lt;RecNum&gt;71&lt;/RecNum&gt;&lt;record&gt;&lt;rec-number&gt;71&lt;/rec-number&gt;&lt;foreign-keys&gt;&lt;key app="EN" db-id="20rearx2nd9z24e9a2t5apt059wzwrt0dzpx"&gt;71&lt;/key&gt;&lt;/foreign-keys&gt;&lt;ref-type name="Journal Article"&gt;17&lt;/ref-type&gt;&lt;contributors&gt;&lt;authors&gt;&lt;author&gt;Eka Agustia Rini&lt;/author&gt;&lt;author&gt;Elza Desdamona&lt;/author&gt;&lt;/authors&gt;&lt;/contributors&gt;&lt;titles&gt;&lt;title&gt;Usia Awitan Pubertas dan Beberapa Faktor yang Berhubungan pada Murid SD di Kota Padang&lt;/title&gt;&lt;secondary-title&gt;Sari Pediatri&lt;/secondary-title&gt;&lt;/titles&gt;&lt;periodical&gt;&lt;full-title&gt;Sari Pediatri&lt;/full-title&gt;&lt;/periodical&gt;&lt;pages&gt;227-32&lt;/pages&gt;&lt;volume&gt;9&lt;/volume&gt;&lt;number&gt;4&lt;/number&gt;&lt;dates&gt;&lt;year&gt;2007&lt;/year&gt;&lt;/dates&gt;&lt;urls&gt;&lt;/urls&gt;&lt;/record&gt;&lt;/Cite&gt;&lt;/EndNote&gt;</w:instrText>
      </w:r>
      <w:r w:rsidR="0039261F">
        <w:rPr>
          <w:rFonts w:ascii="Times New Roman" w:hAnsi="Times New Roman"/>
          <w:sz w:val="24"/>
          <w:szCs w:val="24"/>
        </w:rPr>
        <w:fldChar w:fldCharType="separate"/>
      </w:r>
      <w:r w:rsidR="007D584D" w:rsidRPr="007D584D">
        <w:rPr>
          <w:rFonts w:ascii="Times New Roman" w:hAnsi="Times New Roman"/>
          <w:sz w:val="24"/>
          <w:szCs w:val="24"/>
          <w:vertAlign w:val="superscript"/>
        </w:rPr>
        <w:t>8</w:t>
      </w:r>
      <w:r w:rsidR="0039261F">
        <w:rPr>
          <w:rFonts w:ascii="Times New Roman" w:hAnsi="Times New Roman"/>
          <w:sz w:val="24"/>
          <w:szCs w:val="24"/>
        </w:rPr>
        <w:fldChar w:fldCharType="end"/>
      </w:r>
      <w:r w:rsidRPr="0097566C">
        <w:rPr>
          <w:rFonts w:ascii="Times New Roman" w:hAnsi="Times New Roman"/>
          <w:sz w:val="24"/>
          <w:szCs w:val="24"/>
        </w:rPr>
        <w:t xml:space="preserve"> which found that obese girls start</w:t>
      </w:r>
      <w:r>
        <w:rPr>
          <w:rFonts w:ascii="Times New Roman" w:hAnsi="Times New Roman"/>
          <w:sz w:val="24"/>
          <w:szCs w:val="24"/>
        </w:rPr>
        <w:t>ed</w:t>
      </w:r>
      <w:r w:rsidRPr="0097566C">
        <w:rPr>
          <w:rFonts w:ascii="Times New Roman" w:hAnsi="Times New Roman"/>
          <w:sz w:val="24"/>
          <w:szCs w:val="24"/>
        </w:rPr>
        <w:t xml:space="preserve"> puberty at 121 months compared to 132</w:t>
      </w:r>
      <w:r>
        <w:rPr>
          <w:rFonts w:ascii="Times New Roman" w:hAnsi="Times New Roman"/>
          <w:sz w:val="24"/>
          <w:szCs w:val="24"/>
        </w:rPr>
        <w:t>.</w:t>
      </w:r>
      <w:r w:rsidRPr="0097566C">
        <w:rPr>
          <w:rFonts w:ascii="Times New Roman" w:hAnsi="Times New Roman"/>
          <w:sz w:val="24"/>
          <w:szCs w:val="24"/>
        </w:rPr>
        <w:t xml:space="preserve">43 months in girls with normal BMI, although there was no significant relationship between BMI and the age </w:t>
      </w:r>
      <w:r>
        <w:rPr>
          <w:rFonts w:ascii="Times New Roman" w:hAnsi="Times New Roman"/>
          <w:sz w:val="24"/>
          <w:szCs w:val="24"/>
        </w:rPr>
        <w:t>of pubertal onset (p=0.</w:t>
      </w:r>
      <w:r w:rsidRPr="0097566C">
        <w:rPr>
          <w:rFonts w:ascii="Times New Roman" w:hAnsi="Times New Roman"/>
          <w:sz w:val="24"/>
          <w:szCs w:val="24"/>
        </w:rPr>
        <w:t>08). Rosenfield et al.</w:t>
      </w:r>
      <w:r w:rsidR="0039261F">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&lt;EndNote&gt;&lt;Cite&gt;&lt;Author&gt;Rosenfield&lt;/Author&gt;&lt;Year&gt;2009&lt;/Year&gt;&lt;RecNum&gt;36&lt;/RecNum&gt;&lt;record&gt;&lt;rec-number&gt;36&lt;/rec-number&gt;&lt;foreign-keys&gt;&lt;key app="EN" db-id="20rearx2nd9z24e9a2t5apt059wzwrt0dzpx"&gt;36&lt;/key&gt;&lt;/foreign-keys&gt;&lt;ref-type name="Journal Article"&gt;17&lt;/ref-type&gt;&lt;contributors&gt;&lt;authors&gt;&lt;author&gt;Rosenfield, R. L.&lt;/author&gt;&lt;author&gt;Lipton, R. B.&lt;/author&gt;&lt;author&gt;Drum, M. L.&lt;/author&gt;&lt;/authors&gt;&lt;/contributors&gt;&lt;auth-address&gt;Department of aPediatrics, University of Chicago, Chicago, IL, USA. robros@peds.bsd.uchicago.edu&lt;/auth-address&gt;&lt;titles&gt;&lt;title&gt;Thelarche, pubarche, and menarche attainment in children with normal and elevated body mass index&lt;/title&gt;&lt;secondary-title&gt;Pediatrics&lt;/secondary-title&gt;&lt;/titles&gt;&lt;periodical&gt;&lt;full-title&gt;Pediatrics&lt;/full-title&gt;&lt;/periodical&gt;&lt;pages&gt;84-8&lt;/pages&gt;&lt;volume&gt;123&lt;/volume&gt;&lt;number&gt;1&lt;/number&gt;&lt;edition&gt;2009/01/02&lt;/edition&gt;&lt;keywords&gt;&lt;keyword&gt;Adolescent&lt;/keyword&gt;&lt;keyword&gt;Body Composition&lt;/keyword&gt;&lt;keyword&gt;Body Mass Index&lt;/keyword&gt;&lt;keyword&gt;Body Weight/physiology&lt;/keyword&gt;&lt;keyword&gt;Child&lt;/keyword&gt;&lt;keyword&gt;Female&lt;/keyword&gt;&lt;keyword&gt;Humans&lt;/keyword&gt;&lt;keyword&gt;Male&lt;/keyword&gt;&lt;keyword&gt;Menarche/ physiology&lt;/keyword&gt;&lt;keyword&gt;Nutrition Surveys&lt;/keyword&gt;&lt;keyword&gt;Obesity/epidemiology/physiopathology&lt;/keyword&gt;&lt;keyword&gt;Overweight/epidemiology/ physiopathology&lt;/keyword&gt;&lt;keyword&gt;Puberty/ physiology&lt;/keyword&gt;&lt;keyword&gt;Puberty, Precocious/epidemiology/ physiopathology&lt;/keyword&gt;&lt;/keywords&gt;&lt;dates&gt;&lt;year&gt;2009&lt;/year&gt;&lt;pub-dates&gt;&lt;date&gt;Jan&lt;/date&gt;&lt;/pub-dates&gt;&lt;/dates&gt;&lt;isbn&gt;1098-4275 (Electronic)&amp;#xD;0031-4005 (Linking)&lt;/isbn&gt;&lt;accession-num&gt;19117864&lt;/accession-num&gt;&lt;urls&gt;&lt;/urls&gt;&lt;electronic-resource-num&gt;123/1/84 [pii]&amp;#xD;10.1542/peds.2008-0146 [doi]&lt;/electronic-resource-num&gt;&lt;remote-database-provider&gt;Nlm&lt;/remote-database-provider&gt;&lt;language&gt;eng&lt;/language&gt;&lt;/record&gt;&lt;/Cite&gt;&lt;/EndNote&gt;</w:instrText>
      </w:r>
      <w:r w:rsidR="0039261F">
        <w:rPr>
          <w:rFonts w:ascii="Times New Roman" w:hAnsi="Times New Roman"/>
          <w:sz w:val="24"/>
          <w:szCs w:val="24"/>
        </w:rPr>
        <w:fldChar w:fldCharType="separate"/>
      </w:r>
      <w:r w:rsidR="007D584D" w:rsidRPr="007D584D">
        <w:rPr>
          <w:rFonts w:ascii="Times New Roman" w:hAnsi="Times New Roman"/>
          <w:sz w:val="24"/>
          <w:szCs w:val="24"/>
          <w:vertAlign w:val="superscript"/>
        </w:rPr>
        <w:t>6</w:t>
      </w:r>
      <w:r w:rsidR="0039261F">
        <w:rPr>
          <w:rFonts w:ascii="Times New Roman" w:hAnsi="Times New Roman"/>
          <w:sz w:val="24"/>
          <w:szCs w:val="24"/>
        </w:rPr>
        <w:fldChar w:fldCharType="end"/>
      </w:r>
      <w:r w:rsidRPr="0097566C">
        <w:rPr>
          <w:rFonts w:ascii="Times New Roman" w:hAnsi="Times New Roman"/>
          <w:sz w:val="24"/>
          <w:szCs w:val="24"/>
        </w:rPr>
        <w:t xml:space="preserve"> compared attainment of stage 2 breast development in girls with normal and excessive BMI from the Third National Health and Nutrition Examin</w:t>
      </w:r>
      <w:r>
        <w:rPr>
          <w:rFonts w:ascii="Times New Roman" w:hAnsi="Times New Roman"/>
          <w:sz w:val="24"/>
          <w:szCs w:val="24"/>
        </w:rPr>
        <w:t>ation Survey (NHANES III) subjects</w:t>
      </w:r>
      <w:r w:rsidRPr="0097566C">
        <w:rPr>
          <w:rFonts w:ascii="Times New Roman" w:hAnsi="Times New Roman"/>
          <w:sz w:val="24"/>
          <w:szCs w:val="24"/>
        </w:rPr>
        <w:t xml:space="preserve">, this study found that girls with </w:t>
      </w:r>
      <w:r>
        <w:rPr>
          <w:rFonts w:ascii="Times New Roman" w:hAnsi="Times New Roman"/>
          <w:sz w:val="24"/>
          <w:szCs w:val="24"/>
        </w:rPr>
        <w:t>ex</w:t>
      </w:r>
      <w:r w:rsidRPr="0097566C">
        <w:rPr>
          <w:rFonts w:ascii="Times New Roman" w:hAnsi="Times New Roman"/>
          <w:sz w:val="24"/>
          <w:szCs w:val="24"/>
        </w:rPr>
        <w:t>cessive BMI were more likely to exhibit T</w:t>
      </w:r>
      <w:r>
        <w:rPr>
          <w:rFonts w:ascii="Times New Roman" w:hAnsi="Times New Roman"/>
          <w:sz w:val="24"/>
          <w:szCs w:val="24"/>
        </w:rPr>
        <w:t>anner stage 2 at ages 8 (OR: 3.86) through 9.6 (OR: 2.</w:t>
      </w:r>
      <w:r w:rsidRPr="0097566C">
        <w:rPr>
          <w:rFonts w:ascii="Times New Roman" w:hAnsi="Times New Roman"/>
          <w:sz w:val="24"/>
          <w:szCs w:val="24"/>
        </w:rPr>
        <w:t xml:space="preserve">02) years compared to those with normal BMI. </w:t>
      </w:r>
    </w:p>
    <w:p w:rsidR="00303EFE" w:rsidRPr="00AB544B" w:rsidRDefault="00303EFE" w:rsidP="00303EFE">
      <w:pPr>
        <w:spacing w:after="0" w:line="480" w:lineRule="auto"/>
        <w:ind w:firstLine="284"/>
        <w:jc w:val="both"/>
        <w:rPr>
          <w:rFonts w:ascii="Times New Roman" w:hAnsi="Times New Roman"/>
          <w:sz w:val="24"/>
          <w:szCs w:val="24"/>
          <w:lang w:val="en-US"/>
        </w:rPr>
      </w:pPr>
      <w:r>
        <w:rPr>
          <w:rFonts w:ascii="Times New Roman" w:hAnsi="Times New Roman"/>
          <w:sz w:val="24"/>
          <w:szCs w:val="24"/>
        </w:rPr>
        <w:t xml:space="preserve">The </w:t>
      </w:r>
      <w:r w:rsidR="00AB544B">
        <w:rPr>
          <w:rFonts w:ascii="Times New Roman" w:hAnsi="Times New Roman"/>
          <w:sz w:val="24"/>
          <w:szCs w:val="24"/>
        </w:rPr>
        <w:t>critical weight hypothesis</w:t>
      </w:r>
      <w:r w:rsidRPr="0097566C">
        <w:rPr>
          <w:rFonts w:ascii="Times New Roman" w:hAnsi="Times New Roman"/>
          <w:sz w:val="24"/>
          <w:szCs w:val="24"/>
        </w:rPr>
        <w:t xml:space="preserve"> proposed by Fris</w:t>
      </w:r>
      <w:r w:rsidR="008D3208">
        <w:rPr>
          <w:rFonts w:ascii="Times New Roman" w:hAnsi="Times New Roman"/>
          <w:sz w:val="24"/>
          <w:szCs w:val="24"/>
          <w:lang w:val="en-US"/>
        </w:rPr>
        <w:t>c</w:t>
      </w:r>
      <w:r w:rsidR="008D3208">
        <w:rPr>
          <w:rFonts w:ascii="Times New Roman" w:hAnsi="Times New Roman"/>
          <w:sz w:val="24"/>
          <w:szCs w:val="24"/>
        </w:rPr>
        <w:t>h</w:t>
      </w:r>
      <w:r w:rsidR="000E5624">
        <w:rPr>
          <w:rFonts w:ascii="Times New Roman" w:hAnsi="Times New Roman"/>
          <w:sz w:val="24"/>
          <w:szCs w:val="24"/>
          <w:lang w:val="en-US"/>
        </w:rPr>
        <w:t xml:space="preserve">and </w:t>
      </w:r>
      <w:proofErr w:type="spellStart"/>
      <w:r w:rsidR="000E5624">
        <w:rPr>
          <w:rFonts w:ascii="Times New Roman" w:hAnsi="Times New Roman"/>
          <w:sz w:val="24"/>
          <w:szCs w:val="24"/>
          <w:lang w:val="en-US"/>
        </w:rPr>
        <w:t>Revelle</w:t>
      </w:r>
      <w:proofErr w:type="spellEnd"/>
      <w:r w:rsidR="0039261F">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&lt;EndNote&gt;&lt;Cite&gt;&lt;Author&gt;Frisch&lt;/Author&gt;&lt;Year&gt;1971&lt;/Year&gt;&lt;RecNum&gt;92&lt;/RecNum&gt;&lt;record&gt;&lt;rec-number&gt;92&lt;/rec-number&gt;&lt;foreign-keys&gt;&lt;key app="EN" db-id="20rearx2nd9z24e9a2t5apt059wzwrt0dzpx"&gt;92&lt;/key&gt;&lt;/foreign-keys&gt;&lt;ref-type name="Journal Article"&gt;17&lt;/ref-type&gt;&lt;contributors&gt;&lt;authors&gt;&lt;author&gt;Frisch, Rose E&lt;/author&gt;&lt;author&gt;Revelle, Roger&lt;/author&gt;&lt;/authors&gt;&lt;/contributors&gt;&lt;titles&gt;&lt;title&gt;Height and weight at menarche and a hypothesis of menarche&lt;/title&gt;&lt;secondary-title&gt;Archives of disease in childhood&lt;/secondary-title&gt;&lt;/titles&gt;&lt;periodical&gt;&lt;full-title&gt;Archives of disease in childhood&lt;/full-title&gt;&lt;/periodical&gt;&lt;pages&gt;695-701&lt;/pages&gt;&lt;volume&gt;46&lt;/volume&gt;&lt;number&gt;249&lt;/number&gt;&lt;dates&gt;&lt;year&gt;1971&lt;/year&gt;&lt;/dates&gt;&lt;isbn&gt;1468-2044&lt;/isbn&gt;&lt;urls&gt;&lt;/urls&gt;&lt;/record&gt;&lt;/Cite&gt;&lt;/EndNote&gt;</w:instrText>
      </w:r>
      <w:r w:rsidR="0039261F">
        <w:rPr>
          <w:rFonts w:ascii="Times New Roman" w:hAnsi="Times New Roman"/>
          <w:sz w:val="24"/>
          <w:szCs w:val="24"/>
        </w:rPr>
        <w:fldChar w:fldCharType="separate"/>
      </w:r>
      <w:r w:rsidR="007D584D" w:rsidRPr="007D584D">
        <w:rPr>
          <w:rFonts w:ascii="Times New Roman" w:hAnsi="Times New Roman"/>
          <w:sz w:val="24"/>
          <w:szCs w:val="24"/>
          <w:vertAlign w:val="superscript"/>
        </w:rPr>
        <w:t>9</w:t>
      </w:r>
      <w:r w:rsidR="0039261F">
        <w:rPr>
          <w:rFonts w:ascii="Times New Roman" w:hAnsi="Times New Roman"/>
          <w:sz w:val="24"/>
          <w:szCs w:val="24"/>
        </w:rPr>
        <w:fldChar w:fldCharType="end"/>
      </w:r>
      <w:r w:rsidR="008D3208">
        <w:rPr>
          <w:rFonts w:ascii="Times New Roman" w:hAnsi="Times New Roman"/>
          <w:sz w:val="24"/>
          <w:szCs w:val="24"/>
        </w:rPr>
        <w:t xml:space="preserve"> in 197</w:t>
      </w:r>
      <w:r w:rsidR="008D3208">
        <w:rPr>
          <w:rFonts w:ascii="Times New Roman" w:hAnsi="Times New Roman"/>
          <w:sz w:val="24"/>
          <w:szCs w:val="24"/>
          <w:lang w:val="en-US"/>
        </w:rPr>
        <w:t>1</w:t>
      </w:r>
      <w:r>
        <w:rPr>
          <w:rFonts w:ascii="Times New Roman" w:hAnsi="Times New Roman"/>
          <w:sz w:val="24"/>
          <w:szCs w:val="24"/>
        </w:rPr>
        <w:t xml:space="preserve">may serve as an explanation for the above findings. According to this hypothesis, </w:t>
      </w:r>
      <w:r w:rsidRPr="0097566C">
        <w:rPr>
          <w:rFonts w:ascii="Times New Roman" w:hAnsi="Times New Roman"/>
          <w:sz w:val="24"/>
          <w:szCs w:val="24"/>
        </w:rPr>
        <w:t>certain minimum body fat is needed for pubertal development.</w:t>
      </w:r>
      <w:r>
        <w:rPr>
          <w:rFonts w:ascii="Times New Roman" w:hAnsi="Times New Roman"/>
          <w:sz w:val="24"/>
          <w:szCs w:val="24"/>
        </w:rPr>
        <w:t xml:space="preserve"> This theory emphasizes</w:t>
      </w:r>
      <w:r w:rsidRPr="0097566C">
        <w:rPr>
          <w:rFonts w:ascii="Times New Roman" w:hAnsi="Times New Roman"/>
          <w:sz w:val="24"/>
          <w:szCs w:val="24"/>
        </w:rPr>
        <w:t xml:space="preserve"> leptin, a hormone produced by adipocytes, as the main acto</w:t>
      </w:r>
      <w:r>
        <w:rPr>
          <w:rFonts w:ascii="Times New Roman" w:hAnsi="Times New Roman"/>
          <w:sz w:val="24"/>
          <w:szCs w:val="24"/>
        </w:rPr>
        <w:t xml:space="preserve">r in this process. Leptin has </w:t>
      </w:r>
      <w:r w:rsidRPr="0097566C">
        <w:rPr>
          <w:rFonts w:ascii="Times New Roman" w:hAnsi="Times New Roman"/>
          <w:sz w:val="24"/>
          <w:szCs w:val="24"/>
        </w:rPr>
        <w:t>capability to send signals to the hypothal</w:t>
      </w:r>
      <w:r>
        <w:rPr>
          <w:rFonts w:ascii="Times New Roman" w:hAnsi="Times New Roman"/>
          <w:sz w:val="24"/>
          <w:szCs w:val="24"/>
        </w:rPr>
        <w:t>amus regarding body fat storage. Thus,</w:t>
      </w:r>
      <w:r w:rsidRPr="0097566C">
        <w:rPr>
          <w:rFonts w:ascii="Times New Roman" w:hAnsi="Times New Roman"/>
          <w:sz w:val="24"/>
          <w:szCs w:val="24"/>
        </w:rPr>
        <w:t xml:space="preserve"> as soon as the body fat storage is enough, </w:t>
      </w:r>
      <w:r>
        <w:rPr>
          <w:rFonts w:ascii="Times New Roman" w:hAnsi="Times New Roman"/>
          <w:sz w:val="24"/>
          <w:szCs w:val="24"/>
        </w:rPr>
        <w:t xml:space="preserve">leptin will send </w:t>
      </w:r>
      <w:r w:rsidRPr="0097566C">
        <w:rPr>
          <w:rFonts w:ascii="Times New Roman" w:hAnsi="Times New Roman"/>
          <w:sz w:val="24"/>
          <w:szCs w:val="24"/>
        </w:rPr>
        <w:t xml:space="preserve">signal to the hypotalamus to activate </w:t>
      </w:r>
      <w:r>
        <w:rPr>
          <w:rFonts w:ascii="Times New Roman" w:hAnsi="Times New Roman"/>
          <w:sz w:val="24"/>
          <w:szCs w:val="24"/>
        </w:rPr>
        <w:t>gonadotropin</w:t>
      </w:r>
      <w:r w:rsidRPr="004B7DA9">
        <w:rPr>
          <w:rFonts w:ascii="Times New Roman" w:hAnsi="Times New Roman"/>
          <w:sz w:val="24"/>
          <w:szCs w:val="24"/>
        </w:rPr>
        <w:t>-releasing hormone(</w:t>
      </w:r>
      <w:r w:rsidRPr="0097566C">
        <w:rPr>
          <w:rFonts w:ascii="Times New Roman" w:hAnsi="Times New Roman"/>
          <w:sz w:val="24"/>
          <w:szCs w:val="24"/>
        </w:rPr>
        <w:t>GnRH</w:t>
      </w:r>
      <w:r>
        <w:rPr>
          <w:rFonts w:ascii="Times New Roman" w:hAnsi="Times New Roman"/>
          <w:sz w:val="24"/>
          <w:szCs w:val="24"/>
        </w:rPr>
        <w:t>)</w:t>
      </w:r>
      <w:r w:rsidRPr="0097566C">
        <w:rPr>
          <w:rFonts w:ascii="Times New Roman" w:hAnsi="Times New Roman"/>
          <w:sz w:val="24"/>
          <w:szCs w:val="24"/>
        </w:rPr>
        <w:t xml:space="preserve"> which will stimulate gonadot</w:t>
      </w:r>
      <w:r>
        <w:rPr>
          <w:rFonts w:ascii="Times New Roman" w:hAnsi="Times New Roman"/>
          <w:sz w:val="24"/>
          <w:szCs w:val="24"/>
        </w:rPr>
        <w:t>r</w:t>
      </w:r>
      <w:r w:rsidR="00AB544B">
        <w:rPr>
          <w:rFonts w:ascii="Times New Roman" w:hAnsi="Times New Roman"/>
          <w:sz w:val="24"/>
          <w:szCs w:val="24"/>
        </w:rPr>
        <w:t>opin secretion</w:t>
      </w:r>
      <w:r w:rsidR="00AB544B">
        <w:rPr>
          <w:rFonts w:ascii="Times New Roman" w:hAnsi="Times New Roman"/>
          <w:sz w:val="24"/>
          <w:szCs w:val="24"/>
          <w:lang w:val="en-US"/>
        </w:rPr>
        <w:t>.</w:t>
      </w:r>
    </w:p>
    <w:p w:rsidR="00303EFE" w:rsidRPr="0005231B" w:rsidRDefault="00303EFE" w:rsidP="00303EFE">
      <w:pPr>
        <w:autoSpaceDE w:val="0"/>
        <w:autoSpaceDN w:val="0"/>
        <w:adjustRightInd w:val="0"/>
        <w:spacing w:after="0" w:line="480" w:lineRule="auto"/>
        <w:ind w:firstLine="284"/>
        <w:jc w:val="both"/>
        <w:rPr>
          <w:rFonts w:ascii="Times New Roman" w:hAnsi="Times New Roman"/>
          <w:sz w:val="24"/>
          <w:szCs w:val="24"/>
          <w:lang w:val="en-US"/>
        </w:rPr>
      </w:pPr>
      <w:r>
        <w:rPr>
          <w:rFonts w:ascii="Times New Roman" w:hAnsi="Times New Roman"/>
          <w:sz w:val="24"/>
          <w:szCs w:val="24"/>
        </w:rPr>
        <w:t>Normally, thelarche in puberty reflects</w:t>
      </w:r>
      <w:r w:rsidRPr="0097566C">
        <w:rPr>
          <w:rFonts w:ascii="Times New Roman" w:hAnsi="Times New Roman"/>
          <w:sz w:val="24"/>
          <w:szCs w:val="24"/>
        </w:rPr>
        <w:t xml:space="preserve"> the activation of GnRH-gonadotropin axis. But in obese children, further study may be needed to find out</w:t>
      </w:r>
      <w:r>
        <w:rPr>
          <w:rFonts w:ascii="Times New Roman" w:hAnsi="Times New Roman"/>
          <w:sz w:val="24"/>
          <w:szCs w:val="24"/>
        </w:rPr>
        <w:t xml:space="preserve"> whether or not the earlier thelarche also preceded by maturation of this axis</w:t>
      </w:r>
      <w:r w:rsidRPr="0097566C">
        <w:rPr>
          <w:rFonts w:ascii="Times New Roman" w:hAnsi="Times New Roman"/>
          <w:sz w:val="24"/>
          <w:szCs w:val="24"/>
        </w:rPr>
        <w:t>, beca</w:t>
      </w:r>
      <w:r>
        <w:rPr>
          <w:rFonts w:ascii="Times New Roman" w:hAnsi="Times New Roman"/>
          <w:sz w:val="24"/>
          <w:szCs w:val="24"/>
        </w:rPr>
        <w:t>use estrogen from any source can</w:t>
      </w:r>
      <w:r w:rsidRPr="0097566C">
        <w:rPr>
          <w:rFonts w:ascii="Times New Roman" w:hAnsi="Times New Roman"/>
          <w:sz w:val="24"/>
          <w:szCs w:val="24"/>
        </w:rPr>
        <w:t xml:space="preserve"> stimulate breast</w:t>
      </w:r>
      <w:r w:rsidR="00543466">
        <w:rPr>
          <w:rFonts w:ascii="Times New Roman" w:hAnsi="Times New Roman"/>
          <w:sz w:val="24"/>
          <w:szCs w:val="24"/>
        </w:rPr>
        <w:t xml:space="preserve"> tissue development.</w:t>
      </w:r>
      <w:r w:rsidR="00986E70">
        <w:rPr>
          <w:rFonts w:ascii="Times New Roman" w:hAnsi="Times New Roman"/>
          <w:sz w:val="24"/>
          <w:szCs w:val="24"/>
          <w:lang w:val="en-US"/>
        </w:rPr>
        <w:t>Furthermore</w:t>
      </w:r>
      <w:r w:rsidRPr="0097566C">
        <w:rPr>
          <w:rFonts w:ascii="Times New Roman" w:hAnsi="Times New Roman"/>
          <w:sz w:val="24"/>
          <w:szCs w:val="24"/>
        </w:rPr>
        <w:t xml:space="preserve">, adipose </w:t>
      </w:r>
      <w:r w:rsidRPr="0097566C">
        <w:rPr>
          <w:rFonts w:ascii="Times New Roman" w:hAnsi="Times New Roman"/>
          <w:sz w:val="24"/>
          <w:szCs w:val="24"/>
        </w:rPr>
        <w:lastRenderedPageBreak/>
        <w:t xml:space="preserve">tissue contain aromatase which able to produce estrogen from </w:t>
      </w:r>
      <w:r>
        <w:rPr>
          <w:rFonts w:ascii="Times New Roman" w:hAnsi="Times New Roman"/>
          <w:sz w:val="24"/>
          <w:szCs w:val="24"/>
        </w:rPr>
        <w:t>adrenal androgen precursor. Therefore</w:t>
      </w:r>
      <w:r w:rsidRPr="0097566C">
        <w:rPr>
          <w:rFonts w:ascii="Times New Roman" w:hAnsi="Times New Roman"/>
          <w:sz w:val="24"/>
          <w:szCs w:val="24"/>
        </w:rPr>
        <w:t xml:space="preserve">, </w:t>
      </w:r>
      <w:r>
        <w:rPr>
          <w:rFonts w:ascii="Times New Roman" w:hAnsi="Times New Roman"/>
          <w:sz w:val="24"/>
          <w:szCs w:val="24"/>
        </w:rPr>
        <w:t>estrogenization in obesity may occur</w:t>
      </w:r>
      <w:r w:rsidRPr="0097566C">
        <w:rPr>
          <w:rFonts w:ascii="Times New Roman" w:hAnsi="Times New Roman"/>
          <w:sz w:val="24"/>
          <w:szCs w:val="24"/>
        </w:rPr>
        <w:t xml:space="preserve"> without hypotalamus-pituitary-ovarium axis maturation.</w:t>
      </w:r>
      <w:r w:rsidR="0039261F" w:rsidRPr="0097566C">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&lt;EndNote&gt;&lt;Cite&gt;&lt;Author&gt;Solorzano&lt;/Author&gt;&lt;Year&gt;2010&lt;/Year&gt;&lt;RecNum&gt;63&lt;/RecNum&gt;&lt;record&gt;&lt;rec-number&gt;63&lt;/rec-number&gt;&lt;foreign-keys&gt;&lt;key app="EN" db-id="20rearx2nd9z24e9a2t5apt059wzwrt0dzpx"&gt;63&lt;/key&gt;&lt;/foreign-keys&gt;&lt;ref-type name="Journal Article"&gt;17&lt;/ref-type&gt;&lt;contributors&gt;&lt;authors&gt;&lt;author&gt;Solorzano, Christine M Burt&lt;/author&gt;&lt;author&gt;McCartney, Christopher R&lt;/author&gt;&lt;/authors&gt;&lt;/contributors&gt;&lt;titles&gt;&lt;title&gt;Obesity and the pubertal transition in girls and boys&lt;/title&gt;&lt;secondary-title&gt;Reproduction&lt;/secondary-title&gt;&lt;/titles&gt;&lt;pages&gt;399-410&lt;/pages&gt;&lt;volume&gt;140&lt;/volume&gt;&lt;number&gt;3&lt;/number&gt;&lt;dates&gt;&lt;year&gt;2010&lt;/year&gt;&lt;/dates&gt;&lt;isbn&gt;1470-1626&lt;/isbn&gt;&lt;urls&gt;&lt;/urls&gt;&lt;/record&gt;&lt;/Cite&gt;&lt;/EndNote&gt;</w:instrText>
      </w:r>
      <w:r w:rsidR="0039261F" w:rsidRPr="0097566C">
        <w:rPr>
          <w:rFonts w:ascii="Times New Roman" w:hAnsi="Times New Roman"/>
          <w:sz w:val="24"/>
          <w:szCs w:val="24"/>
        </w:rPr>
        <w:fldChar w:fldCharType="separate"/>
      </w:r>
      <w:r w:rsidRPr="00157182">
        <w:rPr>
          <w:rFonts w:ascii="Times New Roman" w:hAnsi="Times New Roman"/>
          <w:sz w:val="24"/>
          <w:szCs w:val="24"/>
          <w:vertAlign w:val="superscript"/>
        </w:rPr>
        <w:t>5</w:t>
      </w:r>
      <w:r w:rsidR="0039261F" w:rsidRPr="0097566C">
        <w:rPr>
          <w:rFonts w:ascii="Times New Roman" w:hAnsi="Times New Roman"/>
          <w:sz w:val="24"/>
          <w:szCs w:val="24"/>
        </w:rPr>
        <w:fldChar w:fldCharType="end"/>
      </w:r>
      <w:r>
        <w:rPr>
          <w:rFonts w:ascii="Times New Roman" w:hAnsi="Times New Roman"/>
          <w:sz w:val="24"/>
          <w:szCs w:val="24"/>
        </w:rPr>
        <w:t xml:space="preserve"> This theory was</w:t>
      </w:r>
      <w:r w:rsidRPr="0097566C">
        <w:rPr>
          <w:rFonts w:ascii="Times New Roman" w:hAnsi="Times New Roman"/>
          <w:sz w:val="24"/>
          <w:szCs w:val="24"/>
        </w:rPr>
        <w:t xml:space="preserve"> supported by Jasik and Lustig</w:t>
      </w:r>
      <w:r w:rsidR="0039261F">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&lt;EndNote&gt;&lt;Cite&gt;&lt;Author&gt;Jasik&lt;/Author&gt;&lt;Year&gt;2008&lt;/Year&gt;&lt;RecNum&gt;87&lt;/RecNum&gt;&lt;record&gt;&lt;rec-number&gt;87&lt;/rec-number&gt;&lt;foreign-keys&gt;&lt;key app="EN" db-id="20rearx2nd9z24e9a2t5apt059wzwrt0dzpx"&gt;87&lt;/key&gt;&lt;/foreign-keys&gt;&lt;ref-type name="Journal Article"&gt;17&lt;/ref-type&gt;&lt;contributors&gt;&lt;authors&gt;&lt;author&gt;Jasik, Carolyn Bradner&lt;/author&gt;&lt;author&gt;Lustig, Robert H&lt;/author&gt;&lt;/authors&gt;&lt;/contributors&gt;&lt;titles&gt;&lt;title&gt;Adolescent obesity and puberty: the &amp;quot;perfect storm&amp;quot;&lt;/title&gt;&lt;secondary-title&gt;Annals of the New York Academy of Sciences&lt;/secondary-title&gt;&lt;/titles&gt;&lt;periodical&gt;&lt;full-title&gt;Annals of the New York Academy of Sciences&lt;/full-title&gt;&lt;/periodical&gt;&lt;pages&gt;265-279&lt;/pages&gt;&lt;volume&gt;1135&lt;/volume&gt;&lt;number&gt;1&lt;/number&gt;&lt;dates&gt;&lt;year&gt;2008&lt;/year&gt;&lt;/dates&gt;&lt;isbn&gt;1749-6632&lt;/isbn&gt;&lt;urls&gt;&lt;/urls&gt;&lt;/record&gt;&lt;/Cite&gt;&lt;/EndNote&gt;</w:instrText>
      </w:r>
      <w:r w:rsidR="0039261F">
        <w:rPr>
          <w:rFonts w:ascii="Times New Roman" w:hAnsi="Times New Roman"/>
          <w:sz w:val="24"/>
          <w:szCs w:val="24"/>
        </w:rPr>
        <w:fldChar w:fldCharType="separate"/>
      </w:r>
      <w:r w:rsidR="007D584D" w:rsidRPr="007D584D">
        <w:rPr>
          <w:rFonts w:ascii="Times New Roman" w:hAnsi="Times New Roman"/>
          <w:sz w:val="24"/>
          <w:szCs w:val="24"/>
          <w:vertAlign w:val="superscript"/>
        </w:rPr>
        <w:t>10</w:t>
      </w:r>
      <w:r w:rsidR="0039261F">
        <w:rPr>
          <w:rFonts w:ascii="Times New Roman" w:hAnsi="Times New Roman"/>
          <w:sz w:val="24"/>
          <w:szCs w:val="24"/>
        </w:rPr>
        <w:fldChar w:fldCharType="end"/>
      </w:r>
      <w:r w:rsidRPr="0097566C">
        <w:rPr>
          <w:rFonts w:ascii="Times New Roman" w:hAnsi="Times New Roman"/>
          <w:sz w:val="24"/>
          <w:szCs w:val="24"/>
        </w:rPr>
        <w:t xml:space="preserve"> who found that the tempo of pubertal development (time from thelarche to menarche</w:t>
      </w:r>
      <w:r>
        <w:rPr>
          <w:rFonts w:ascii="Times New Roman" w:hAnsi="Times New Roman"/>
          <w:sz w:val="24"/>
          <w:szCs w:val="24"/>
        </w:rPr>
        <w:t>) was slowed in obese girls, this may suggest</w:t>
      </w:r>
      <w:r w:rsidRPr="0097566C">
        <w:rPr>
          <w:rFonts w:ascii="Times New Roman" w:hAnsi="Times New Roman"/>
          <w:sz w:val="24"/>
          <w:szCs w:val="24"/>
        </w:rPr>
        <w:t xml:space="preserve"> estrogenization without central maturation.</w:t>
      </w:r>
    </w:p>
    <w:p w:rsidR="00303EFE" w:rsidRPr="0097566C" w:rsidRDefault="00303EFE" w:rsidP="00303EFE">
      <w:pPr>
        <w:autoSpaceDE w:val="0"/>
        <w:autoSpaceDN w:val="0"/>
        <w:adjustRightInd w:val="0"/>
        <w:spacing w:after="0" w:line="480" w:lineRule="auto"/>
        <w:ind w:firstLine="284"/>
        <w:jc w:val="both"/>
        <w:rPr>
          <w:rFonts w:ascii="Times New Roman" w:hAnsi="Times New Roman"/>
          <w:sz w:val="24"/>
          <w:szCs w:val="24"/>
        </w:rPr>
      </w:pPr>
      <w:r>
        <w:rPr>
          <w:rFonts w:ascii="Times New Roman" w:hAnsi="Times New Roman"/>
          <w:sz w:val="24"/>
          <w:szCs w:val="24"/>
        </w:rPr>
        <w:t xml:space="preserve">As consideration, </w:t>
      </w:r>
      <w:r w:rsidRPr="0097566C">
        <w:rPr>
          <w:rFonts w:ascii="Times New Roman" w:hAnsi="Times New Roman"/>
          <w:sz w:val="24"/>
          <w:szCs w:val="24"/>
        </w:rPr>
        <w:t>weight gain during</w:t>
      </w:r>
      <w:r>
        <w:rPr>
          <w:rFonts w:ascii="Times New Roman" w:hAnsi="Times New Roman"/>
          <w:sz w:val="24"/>
          <w:szCs w:val="24"/>
        </w:rPr>
        <w:t xml:space="preserve"> puberty is physiologic since the increased estrogen secretion will stimulate the growth of adipose tissue. </w:t>
      </w:r>
      <w:r w:rsidRPr="0097566C">
        <w:rPr>
          <w:rFonts w:ascii="Times New Roman" w:hAnsi="Times New Roman"/>
          <w:sz w:val="24"/>
          <w:szCs w:val="24"/>
        </w:rPr>
        <w:t xml:space="preserve">Thus, </w:t>
      </w:r>
      <w:r>
        <w:rPr>
          <w:rFonts w:ascii="Times New Roman" w:hAnsi="Times New Roman"/>
          <w:sz w:val="24"/>
          <w:szCs w:val="24"/>
        </w:rPr>
        <w:t>early puberty from any cause could</w:t>
      </w:r>
      <w:r w:rsidRPr="0097566C">
        <w:rPr>
          <w:rFonts w:ascii="Times New Roman" w:hAnsi="Times New Roman"/>
          <w:sz w:val="24"/>
          <w:szCs w:val="24"/>
        </w:rPr>
        <w:t xml:space="preserve"> result in increase adiposity.</w:t>
      </w:r>
      <w:r w:rsidR="0039261F" w:rsidRPr="0097566C">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&lt;EndNote&gt;&lt;Cite&gt;&lt;Author&gt;Solorzano&lt;/Author&gt;&lt;Year&gt;2010&lt;/Year&gt;&lt;RecNum&gt;63&lt;/RecNum&gt;&lt;record&gt;&lt;rec-number&gt;63&lt;/rec-number&gt;&lt;foreign-keys&gt;&lt;key app="EN" db-id="20rearx2nd9z24e9a2t5apt059wzwrt0dzpx"&gt;63&lt;/key&gt;&lt;/foreign-keys&gt;&lt;ref-type name="Journal Article"&gt;17&lt;/ref-type&gt;&lt;contributors&gt;&lt;authors&gt;&lt;author&gt;Solorzano, Christine M Burt&lt;/author&gt;&lt;author&gt;McCartney, Christopher R&lt;/author&gt;&lt;/authors&gt;&lt;/contributors&gt;&lt;titles&gt;&lt;title&gt;Obesity and the pubertal transition in girls and boys&lt;/title&gt;&lt;secondary-title&gt;Reproduction&lt;/secondary-title&gt;&lt;/titles&gt;&lt;pages&gt;399-410&lt;/pages&gt;&lt;volume&gt;140&lt;/volume&gt;&lt;number&gt;3&lt;/number&gt;&lt;dates&gt;&lt;year&gt;2010&lt;/year&gt;&lt;/dates&gt;&lt;isbn&gt;1470-1626&lt;/isbn&gt;&lt;urls&gt;&lt;/urls&gt;&lt;/record&gt;&lt;/Cite&gt;&lt;/EndNote&gt;</w:instrText>
      </w:r>
      <w:r w:rsidR="0039261F" w:rsidRPr="0097566C">
        <w:rPr>
          <w:rFonts w:ascii="Times New Roman" w:hAnsi="Times New Roman"/>
          <w:sz w:val="24"/>
          <w:szCs w:val="24"/>
        </w:rPr>
        <w:fldChar w:fldCharType="separate"/>
      </w:r>
      <w:r w:rsidRPr="00157182">
        <w:rPr>
          <w:rFonts w:ascii="Times New Roman" w:hAnsi="Times New Roman"/>
          <w:sz w:val="24"/>
          <w:szCs w:val="24"/>
          <w:vertAlign w:val="superscript"/>
        </w:rPr>
        <w:t>5</w:t>
      </w:r>
      <w:r w:rsidR="0039261F" w:rsidRPr="0097566C">
        <w:rPr>
          <w:rFonts w:ascii="Times New Roman" w:hAnsi="Times New Roman"/>
          <w:sz w:val="24"/>
          <w:szCs w:val="24"/>
        </w:rPr>
        <w:fldChar w:fldCharType="end"/>
      </w:r>
      <w:r w:rsidRPr="0097566C">
        <w:rPr>
          <w:rFonts w:ascii="Times New Roman" w:hAnsi="Times New Roman"/>
          <w:sz w:val="24"/>
          <w:szCs w:val="24"/>
        </w:rPr>
        <w:t xml:space="preserve"> Current studies </w:t>
      </w:r>
      <w:r>
        <w:rPr>
          <w:rFonts w:ascii="Times New Roman" w:hAnsi="Times New Roman"/>
          <w:sz w:val="24"/>
          <w:szCs w:val="24"/>
        </w:rPr>
        <w:t xml:space="preserve">showed inconsistent results regarding </w:t>
      </w:r>
      <w:r w:rsidRPr="0097566C">
        <w:rPr>
          <w:rFonts w:ascii="Times New Roman" w:hAnsi="Times New Roman"/>
          <w:sz w:val="24"/>
          <w:szCs w:val="24"/>
        </w:rPr>
        <w:t>the definite direction of causation between adiposity and se</w:t>
      </w:r>
      <w:r>
        <w:rPr>
          <w:rFonts w:ascii="Times New Roman" w:hAnsi="Times New Roman"/>
          <w:sz w:val="24"/>
          <w:szCs w:val="24"/>
        </w:rPr>
        <w:t>xual maturation.However, a</w:t>
      </w:r>
      <w:r w:rsidRPr="0097566C">
        <w:rPr>
          <w:rFonts w:ascii="Times New Roman" w:hAnsi="Times New Roman"/>
          <w:sz w:val="24"/>
          <w:szCs w:val="24"/>
        </w:rPr>
        <w:t xml:space="preserve"> longit</w:t>
      </w:r>
      <w:r w:rsidR="0005231B">
        <w:rPr>
          <w:rFonts w:ascii="Times New Roman" w:hAnsi="Times New Roman"/>
          <w:sz w:val="24"/>
          <w:szCs w:val="24"/>
        </w:rPr>
        <w:t>udinal study by</w:t>
      </w:r>
      <w:r>
        <w:rPr>
          <w:rFonts w:ascii="Times New Roman" w:hAnsi="Times New Roman"/>
          <w:sz w:val="24"/>
          <w:szCs w:val="24"/>
        </w:rPr>
        <w:t xml:space="preserve">Lee et </w:t>
      </w:r>
      <w:r w:rsidRPr="0097566C">
        <w:rPr>
          <w:rFonts w:ascii="Times New Roman" w:hAnsi="Times New Roman"/>
          <w:sz w:val="24"/>
          <w:szCs w:val="24"/>
        </w:rPr>
        <w:t>al</w:t>
      </w:r>
      <w:r>
        <w:rPr>
          <w:rFonts w:ascii="Times New Roman" w:hAnsi="Times New Roman"/>
          <w:sz w:val="24"/>
          <w:szCs w:val="24"/>
        </w:rPr>
        <w:t>.</w:t>
      </w:r>
      <w:r w:rsidR="0039261F">
        <w:rPr>
          <w:rFonts w:ascii="Times New Roman" w:hAnsi="Times New Roman"/>
          <w:sz w:val="24"/>
          <w:szCs w:val="24"/>
        </w:rPr>
        <w:fldChar w:fldCharType="begin"/>
      </w:r>
      <w:r w:rsidR="007D584D">
        <w:rPr>
          <w:rFonts w:ascii="Times New Roman" w:hAnsi="Times New Roman"/>
          <w:sz w:val="24"/>
          <w:szCs w:val="24"/>
        </w:rPr>
        <w:instrText xml:space="preserve"> ADDIN EN.CITE &lt;EndNote&gt;&lt;Cite&gt;&lt;Author&gt;Lee&lt;/Author&gt;&lt;Year&gt;2007&lt;/Year&gt;&lt;RecNum&gt;89&lt;/RecNum&gt;&lt;record&gt;&lt;rec-number&gt;89&lt;/rec-number&gt;&lt;foreign-keys&gt;&lt;key app="EN" db-id="20rearx2nd9z24e9a2t5apt059wzwrt0dzpx"&gt;89&lt;/key&gt;&lt;/foreign-keys&gt;&lt;ref-type name="Journal Article"&gt;17&lt;/ref-type&gt;&lt;contributors&gt;&lt;authors&gt;&lt;author&gt;Lee, J. M.&lt;/author&gt;&lt;author&gt;Appugliese, D.&lt;/author&gt;&lt;author&gt;Kaciroti, N.&lt;/author&gt;&lt;author&gt;Corwyn, R. F.&lt;/author&gt;&lt;author&gt;Bradley, R. H.&lt;/author&gt;&lt;author&gt;Lumeng, J. C.&lt;/author&gt;&lt;/authors&gt;&lt;/contributors&gt;&lt;auth-address&gt;University of Michigan, 300 NIB, Room 6E05, Campus Box 0456, Ann Arbor, MI 48109-0456, USA. joyclee@umich.edu&lt;/auth-address&gt;&lt;titles&gt;&lt;title&gt;Weight status in young girls and the onset of puberty&lt;/title&gt;&lt;secondary-title&gt;Pediatrics&lt;/secondary-title&gt;&lt;/titles&gt;&lt;periodical&gt;&lt;full-title&gt;Pediatrics&lt;/full-title&gt;&lt;/periodical&gt;&lt;pages&gt;624-30&lt;/pages&gt;&lt;volume&gt;119&lt;/volume&gt;&lt;number&gt;3&lt;/number&gt;&lt;edition&gt;2007/03/03&lt;/edition&gt;&lt;keywords&gt;&lt;keyword&gt;Body Mass Index&lt;/keyword&gt;&lt;keyword&gt;Body Weight/ physiology&lt;/keyword&gt;&lt;keyword&gt;Child&lt;/keyword&gt;&lt;keyword&gt;Child Development/ physiology&lt;/keyword&gt;&lt;keyword&gt;Child, Preschool&lt;/keyword&gt;&lt;keyword&gt;Continental Population Groups/statistics &amp;amp; numerical data&lt;/keyword&gt;&lt;keyword&gt;Female&lt;/keyword&gt;&lt;keyword&gt;Humans&lt;/keyword&gt;&lt;keyword&gt;Logistic Models&lt;/keyword&gt;&lt;keyword&gt;Longitudinal Studies&lt;/keyword&gt;&lt;keyword&gt;Obesity/epidemiology&lt;/keyword&gt;&lt;keyword&gt;Odds Ratio&lt;/keyword&gt;&lt;keyword&gt;Puberty/ physiology&lt;/keyword&gt;&lt;keyword&gt;Reference Values&lt;/keyword&gt;&lt;keyword&gt;Socioeconomic Factors&lt;/keyword&gt;&lt;keyword&gt;United States/epidemiology&lt;/keyword&gt;&lt;/keywords&gt;&lt;dates&gt;&lt;year&gt;2007&lt;/year&gt;&lt;pub-dates&gt;&lt;date&gt;Mar&lt;/date&gt;&lt;/pub-dates&gt;&lt;/dates&gt;&lt;isbn&gt;1098-4275 (Electronic)&amp;#xD;0031-4005 (Linking)&lt;/isbn&gt;&lt;accession-num&gt;17332182&lt;/accession-num&gt;&lt;urls&gt;&lt;/urls&gt;&lt;electronic-resource-num&gt;119/3/E624 [pii]&amp;#xD;10.1542/peds.2006-2188 [doi]&lt;/electronic-resource-num&gt;&lt;remote-database-provider&gt;Nlm&lt;/remote-database-provider&gt;&lt;language&gt;eng&lt;/language&gt;&lt;/record&gt;&lt;/Cite&gt;&lt;/EndNote&gt;</w:instrText>
      </w:r>
      <w:r w:rsidR="0039261F">
        <w:rPr>
          <w:rFonts w:ascii="Times New Roman" w:hAnsi="Times New Roman"/>
          <w:sz w:val="24"/>
          <w:szCs w:val="24"/>
        </w:rPr>
        <w:fldChar w:fldCharType="separate"/>
      </w:r>
      <w:r w:rsidR="007D584D" w:rsidRPr="007D584D">
        <w:rPr>
          <w:rFonts w:ascii="Times New Roman" w:hAnsi="Times New Roman"/>
          <w:sz w:val="24"/>
          <w:szCs w:val="24"/>
          <w:vertAlign w:val="superscript"/>
        </w:rPr>
        <w:t>11</w:t>
      </w:r>
      <w:r w:rsidR="0039261F">
        <w:rPr>
          <w:rFonts w:ascii="Times New Roman" w:hAnsi="Times New Roman"/>
          <w:sz w:val="24"/>
          <w:szCs w:val="24"/>
        </w:rPr>
        <w:fldChar w:fldCharType="end"/>
      </w:r>
      <w:r w:rsidRPr="0097566C">
        <w:rPr>
          <w:rFonts w:ascii="Times New Roman" w:hAnsi="Times New Roman"/>
          <w:sz w:val="24"/>
          <w:szCs w:val="24"/>
        </w:rPr>
        <w:t>examined the association between weight status in early ch</w:t>
      </w:r>
      <w:r>
        <w:rPr>
          <w:rFonts w:ascii="Times New Roman" w:hAnsi="Times New Roman"/>
          <w:sz w:val="24"/>
          <w:szCs w:val="24"/>
        </w:rPr>
        <w:t>ildhood and the onset of puberty</w:t>
      </w:r>
      <w:r w:rsidRPr="0097566C">
        <w:rPr>
          <w:rFonts w:ascii="Times New Roman" w:hAnsi="Times New Roman"/>
          <w:sz w:val="24"/>
          <w:szCs w:val="24"/>
        </w:rPr>
        <w:t>. Parents and children were recruited through hospital visits to mothers shortly after birth in 1991. Anthropometric data were measured during laboratory visit at 36 months, 54 months, and grade 1, 4, 5, 6</w:t>
      </w:r>
      <w:r>
        <w:rPr>
          <w:rFonts w:ascii="Times New Roman" w:hAnsi="Times New Roman"/>
          <w:sz w:val="24"/>
          <w:szCs w:val="24"/>
        </w:rPr>
        <w:t>, w</w:t>
      </w:r>
      <w:r w:rsidRPr="0097566C">
        <w:rPr>
          <w:rFonts w:ascii="Times New Roman" w:hAnsi="Times New Roman"/>
          <w:sz w:val="24"/>
          <w:szCs w:val="24"/>
        </w:rPr>
        <w:t>hile puberty status was measured when girls</w:t>
      </w:r>
      <w:r>
        <w:rPr>
          <w:rFonts w:ascii="Times New Roman" w:hAnsi="Times New Roman"/>
          <w:sz w:val="24"/>
          <w:szCs w:val="24"/>
        </w:rPr>
        <w:t xml:space="preserve"> were</w:t>
      </w:r>
      <w:r w:rsidR="0005231B">
        <w:rPr>
          <w:rFonts w:ascii="Times New Roman" w:hAnsi="Times New Roman"/>
          <w:sz w:val="24"/>
          <w:szCs w:val="24"/>
        </w:rPr>
        <w:t xml:space="preserve"> in grade 4</w:t>
      </w:r>
      <w:r w:rsidR="0005231B">
        <w:rPr>
          <w:rFonts w:ascii="Times New Roman" w:hAnsi="Times New Roman"/>
          <w:sz w:val="24"/>
          <w:szCs w:val="24"/>
        </w:rPr>
        <w:sym w:font="Symbol" w:char="F02D"/>
      </w:r>
      <w:r w:rsidRPr="0097566C">
        <w:rPr>
          <w:rFonts w:ascii="Times New Roman" w:hAnsi="Times New Roman"/>
          <w:sz w:val="24"/>
          <w:szCs w:val="24"/>
        </w:rPr>
        <w:t xml:space="preserve">6. The result of this study found that starting at 36 months of age, higher BMI z-score at all of the ages was strongly associated with an earlier onset of puberty. This finding </w:t>
      </w:r>
      <w:r>
        <w:rPr>
          <w:rFonts w:ascii="Times New Roman" w:hAnsi="Times New Roman"/>
          <w:sz w:val="24"/>
          <w:szCs w:val="24"/>
        </w:rPr>
        <w:t xml:space="preserve">showed </w:t>
      </w:r>
      <w:r w:rsidRPr="0097566C">
        <w:rPr>
          <w:rFonts w:ascii="Times New Roman" w:hAnsi="Times New Roman"/>
          <w:sz w:val="24"/>
          <w:szCs w:val="24"/>
        </w:rPr>
        <w:t xml:space="preserve">that obesity preceded early onset of puberty rather than earlier </w:t>
      </w:r>
      <w:r>
        <w:rPr>
          <w:rFonts w:ascii="Times New Roman" w:hAnsi="Times New Roman"/>
          <w:sz w:val="24"/>
          <w:szCs w:val="24"/>
        </w:rPr>
        <w:t>puberty result in</w:t>
      </w:r>
      <w:r w:rsidRPr="0097566C">
        <w:rPr>
          <w:rFonts w:ascii="Times New Roman" w:hAnsi="Times New Roman"/>
          <w:sz w:val="24"/>
          <w:szCs w:val="24"/>
        </w:rPr>
        <w:t xml:space="preserve"> adiposity. </w:t>
      </w:r>
    </w:p>
    <w:p w:rsidR="00303EFE" w:rsidRPr="003711C3" w:rsidRDefault="00303EFE" w:rsidP="00303EFE">
      <w:pPr>
        <w:autoSpaceDE w:val="0"/>
        <w:autoSpaceDN w:val="0"/>
        <w:adjustRightInd w:val="0"/>
        <w:spacing w:after="0" w:line="480" w:lineRule="auto"/>
        <w:ind w:firstLine="284"/>
        <w:jc w:val="both"/>
        <w:rPr>
          <w:rFonts w:ascii="Times New Roman" w:hAnsi="Times New Roman"/>
          <w:sz w:val="24"/>
          <w:szCs w:val="24"/>
        </w:rPr>
      </w:pPr>
      <w:r>
        <w:rPr>
          <w:rFonts w:ascii="Times New Roman" w:hAnsi="Times New Roman"/>
          <w:sz w:val="24"/>
          <w:szCs w:val="24"/>
        </w:rPr>
        <w:t>There were</w:t>
      </w:r>
      <w:r w:rsidRPr="0097566C">
        <w:rPr>
          <w:rFonts w:ascii="Times New Roman" w:hAnsi="Times New Roman"/>
          <w:sz w:val="24"/>
          <w:szCs w:val="24"/>
        </w:rPr>
        <w:t xml:space="preserve"> several limitations in this study. The questio</w:t>
      </w:r>
      <w:r>
        <w:rPr>
          <w:rFonts w:ascii="Times New Roman" w:hAnsi="Times New Roman"/>
          <w:sz w:val="24"/>
          <w:szCs w:val="24"/>
        </w:rPr>
        <w:t>nnaire filled out by mothers could</w:t>
      </w:r>
      <w:r w:rsidRPr="0097566C">
        <w:rPr>
          <w:rFonts w:ascii="Times New Roman" w:hAnsi="Times New Roman"/>
          <w:sz w:val="24"/>
          <w:szCs w:val="24"/>
        </w:rPr>
        <w:t xml:space="preserve"> lead to subjectivity in the assessment </w:t>
      </w:r>
      <w:r>
        <w:rPr>
          <w:rFonts w:ascii="Times New Roman" w:hAnsi="Times New Roman"/>
          <w:sz w:val="24"/>
          <w:szCs w:val="24"/>
        </w:rPr>
        <w:t xml:space="preserve">of thelarche, therefore </w:t>
      </w:r>
      <w:r w:rsidRPr="0097566C">
        <w:rPr>
          <w:rFonts w:ascii="Times New Roman" w:hAnsi="Times New Roman"/>
          <w:sz w:val="24"/>
          <w:szCs w:val="24"/>
        </w:rPr>
        <w:t>physical examination (inspection and palpation)</w:t>
      </w:r>
      <w:r>
        <w:rPr>
          <w:rFonts w:ascii="Times New Roman" w:hAnsi="Times New Roman"/>
          <w:sz w:val="24"/>
          <w:szCs w:val="24"/>
        </w:rPr>
        <w:t xml:space="preserve"> by the experts is preferable to minimize subjectivity. </w:t>
      </w:r>
      <w:r w:rsidRPr="0097566C">
        <w:rPr>
          <w:rFonts w:ascii="Times New Roman" w:hAnsi="Times New Roman"/>
          <w:sz w:val="24"/>
          <w:szCs w:val="24"/>
        </w:rPr>
        <w:t>The use</w:t>
      </w:r>
      <w:r>
        <w:rPr>
          <w:rFonts w:ascii="Times New Roman" w:hAnsi="Times New Roman"/>
          <w:sz w:val="24"/>
          <w:szCs w:val="24"/>
        </w:rPr>
        <w:t>d</w:t>
      </w:r>
      <w:r w:rsidRPr="0097566C">
        <w:rPr>
          <w:rFonts w:ascii="Times New Roman" w:hAnsi="Times New Roman"/>
          <w:sz w:val="24"/>
          <w:szCs w:val="24"/>
        </w:rPr>
        <w:t xml:space="preserve"> of BMI as a measurement for nutritional status in this study could result in missclassification since it</w:t>
      </w:r>
      <w:r>
        <w:rPr>
          <w:rFonts w:ascii="Times New Roman" w:hAnsi="Times New Roman"/>
          <w:sz w:val="24"/>
          <w:szCs w:val="24"/>
        </w:rPr>
        <w:t xml:space="preserve"> could</w:t>
      </w:r>
      <w:r w:rsidRPr="0097566C">
        <w:rPr>
          <w:rFonts w:ascii="Times New Roman" w:hAnsi="Times New Roman"/>
          <w:sz w:val="24"/>
          <w:szCs w:val="24"/>
        </w:rPr>
        <w:t xml:space="preserve"> not distinguish between </w:t>
      </w:r>
      <w:r w:rsidRPr="0097566C">
        <w:rPr>
          <w:rFonts w:ascii="Times New Roman" w:hAnsi="Times New Roman"/>
          <w:sz w:val="24"/>
          <w:szCs w:val="24"/>
        </w:rPr>
        <w:lastRenderedPageBreak/>
        <w:t>w</w:t>
      </w:r>
      <w:r>
        <w:rPr>
          <w:rFonts w:ascii="Times New Roman" w:hAnsi="Times New Roman"/>
          <w:sz w:val="24"/>
          <w:szCs w:val="24"/>
        </w:rPr>
        <w:t xml:space="preserve">eight caused by fat and muscle tissue. </w:t>
      </w:r>
      <w:r w:rsidR="00986E70">
        <w:rPr>
          <w:rFonts w:ascii="Times New Roman" w:hAnsi="Times New Roman"/>
          <w:sz w:val="24"/>
          <w:szCs w:val="24"/>
          <w:lang w:val="en-US"/>
        </w:rPr>
        <w:t>In addition</w:t>
      </w:r>
      <w:r w:rsidRPr="0097566C">
        <w:rPr>
          <w:rFonts w:ascii="Times New Roman" w:hAnsi="Times New Roman"/>
          <w:sz w:val="24"/>
          <w:szCs w:val="24"/>
        </w:rPr>
        <w:t xml:space="preserve">, </w:t>
      </w:r>
      <w:r>
        <w:rPr>
          <w:rFonts w:ascii="Times New Roman" w:hAnsi="Times New Roman"/>
          <w:sz w:val="24"/>
          <w:szCs w:val="24"/>
        </w:rPr>
        <w:t>the method in this study could not be used to classified</w:t>
      </w:r>
      <w:r w:rsidRPr="0097566C">
        <w:rPr>
          <w:rFonts w:ascii="Times New Roman" w:hAnsi="Times New Roman"/>
          <w:sz w:val="24"/>
          <w:szCs w:val="24"/>
        </w:rPr>
        <w:t xml:space="preserve"> girls with earlier or later onset of thelarche as having precocious or delayed puberty, because the subject </w:t>
      </w:r>
      <w:r w:rsidR="00856EF1">
        <w:rPr>
          <w:rFonts w:ascii="Times New Roman" w:hAnsi="Times New Roman"/>
          <w:sz w:val="24"/>
          <w:szCs w:val="24"/>
        </w:rPr>
        <w:t>of this study were taken from 8</w:t>
      </w:r>
      <w:r w:rsidR="00856EF1">
        <w:rPr>
          <w:rFonts w:ascii="Times New Roman" w:hAnsi="Times New Roman"/>
          <w:sz w:val="24"/>
          <w:szCs w:val="24"/>
        </w:rPr>
        <w:sym w:font="Symbol" w:char="F02D"/>
      </w:r>
      <w:r w:rsidRPr="0097566C">
        <w:rPr>
          <w:rFonts w:ascii="Times New Roman" w:hAnsi="Times New Roman"/>
          <w:sz w:val="24"/>
          <w:szCs w:val="24"/>
        </w:rPr>
        <w:t>12 years</w:t>
      </w:r>
      <w:r>
        <w:rPr>
          <w:rFonts w:ascii="Times New Roman" w:hAnsi="Times New Roman"/>
          <w:sz w:val="24"/>
          <w:szCs w:val="24"/>
        </w:rPr>
        <w:t xml:space="preserve"> age range, which is</w:t>
      </w:r>
      <w:r w:rsidRPr="0097566C">
        <w:rPr>
          <w:rFonts w:ascii="Times New Roman" w:hAnsi="Times New Roman"/>
          <w:sz w:val="24"/>
          <w:szCs w:val="24"/>
        </w:rPr>
        <w:t xml:space="preserve"> the normal age ran</w:t>
      </w:r>
      <w:r>
        <w:rPr>
          <w:rFonts w:ascii="Times New Roman" w:hAnsi="Times New Roman"/>
          <w:sz w:val="24"/>
          <w:szCs w:val="24"/>
        </w:rPr>
        <w:t>ge for puberty</w:t>
      </w:r>
      <w:r w:rsidRPr="0097566C">
        <w:rPr>
          <w:rFonts w:ascii="Times New Roman" w:hAnsi="Times New Roman"/>
          <w:sz w:val="24"/>
          <w:szCs w:val="24"/>
        </w:rPr>
        <w:t xml:space="preserve">. </w:t>
      </w:r>
      <w:r>
        <w:rPr>
          <w:rFonts w:ascii="Times New Roman" w:hAnsi="Times New Roman"/>
          <w:sz w:val="24"/>
          <w:szCs w:val="24"/>
        </w:rPr>
        <w:t xml:space="preserve">In conclusion, thelarche occurred earlier in </w:t>
      </w:r>
      <w:r>
        <w:rPr>
          <w:rFonts w:ascii="Times New Roman" w:hAnsi="Times New Roman"/>
          <w:sz w:val="24"/>
          <w:szCs w:val="24"/>
          <w:lang w:val="fi-FI"/>
        </w:rPr>
        <w:t>o</w:t>
      </w:r>
      <w:r w:rsidRPr="0097566C">
        <w:rPr>
          <w:rFonts w:ascii="Times New Roman" w:hAnsi="Times New Roman"/>
          <w:sz w:val="24"/>
          <w:szCs w:val="24"/>
          <w:lang w:val="fi-FI"/>
        </w:rPr>
        <w:t>bese girls co</w:t>
      </w:r>
      <w:r>
        <w:rPr>
          <w:rFonts w:ascii="Times New Roman" w:hAnsi="Times New Roman"/>
          <w:sz w:val="24"/>
          <w:szCs w:val="24"/>
          <w:lang w:val="fi-FI"/>
        </w:rPr>
        <w:t xml:space="preserve">mpared to normal girls. </w:t>
      </w:r>
      <w:r>
        <w:rPr>
          <w:rFonts w:ascii="Times New Roman" w:hAnsi="Times New Roman"/>
          <w:sz w:val="24"/>
          <w:szCs w:val="24"/>
        </w:rPr>
        <w:t>Increase the sample size and involve</w:t>
      </w:r>
      <w:r w:rsidRPr="0097566C">
        <w:rPr>
          <w:rFonts w:ascii="Times New Roman" w:hAnsi="Times New Roman"/>
          <w:sz w:val="24"/>
          <w:szCs w:val="24"/>
        </w:rPr>
        <w:t xml:space="preserve"> other pubertal milestone</w:t>
      </w:r>
      <w:r>
        <w:rPr>
          <w:rFonts w:ascii="Times New Roman" w:hAnsi="Times New Roman"/>
          <w:sz w:val="24"/>
          <w:szCs w:val="24"/>
        </w:rPr>
        <w:t>s</w:t>
      </w:r>
      <w:r w:rsidRPr="0097566C">
        <w:rPr>
          <w:rFonts w:ascii="Times New Roman" w:hAnsi="Times New Roman"/>
          <w:sz w:val="24"/>
          <w:szCs w:val="24"/>
        </w:rPr>
        <w:t xml:space="preserve"> (pubarche, menarche) in the measureme</w:t>
      </w:r>
      <w:r>
        <w:rPr>
          <w:rFonts w:ascii="Times New Roman" w:hAnsi="Times New Roman"/>
          <w:sz w:val="24"/>
          <w:szCs w:val="24"/>
        </w:rPr>
        <w:t xml:space="preserve">nt are suggested for future study. </w:t>
      </w:r>
    </w:p>
    <w:p w:rsidR="007D584D" w:rsidRDefault="00303EFE" w:rsidP="00303EFE">
      <w:pPr>
        <w:spacing w:before="480" w:after="0" w:line="480" w:lineRule="auto"/>
        <w:jc w:val="both"/>
        <w:rPr>
          <w:rFonts w:ascii="Times New Roman" w:hAnsi="Times New Roman"/>
          <w:b/>
          <w:sz w:val="24"/>
          <w:szCs w:val="24"/>
          <w:lang w:val="en-US"/>
        </w:rPr>
      </w:pPr>
      <w:r w:rsidRPr="00BF1F34">
        <w:rPr>
          <w:rFonts w:ascii="Times New Roman" w:hAnsi="Times New Roman"/>
          <w:b/>
          <w:sz w:val="24"/>
          <w:szCs w:val="24"/>
        </w:rPr>
        <w:t>Reference</w:t>
      </w:r>
      <w:r w:rsidR="00241C42">
        <w:rPr>
          <w:rFonts w:ascii="Times New Roman" w:hAnsi="Times New Roman"/>
          <w:b/>
          <w:sz w:val="24"/>
          <w:szCs w:val="24"/>
          <w:lang w:val="en-US"/>
        </w:rPr>
        <w:t>s</w:t>
      </w:r>
    </w:p>
    <w:p w:rsidR="008D3208" w:rsidRPr="00CA3C05" w:rsidRDefault="008D3208" w:rsidP="008D3208">
      <w:pPr>
        <w:spacing w:after="240" w:line="480" w:lineRule="auto"/>
        <w:ind w:left="425" w:hanging="425"/>
        <w:jc w:val="both"/>
        <w:rPr>
          <w:rFonts w:ascii="Times New Roman" w:hAnsi="Times New Roman" w:cs="Times New Roman"/>
          <w:sz w:val="24"/>
          <w:szCs w:val="24"/>
        </w:rPr>
      </w:pPr>
      <w:r w:rsidRPr="00CA3C05">
        <w:rPr>
          <w:rFonts w:ascii="Times New Roman" w:hAnsi="Times New Roman" w:cs="Times New Roman"/>
          <w:sz w:val="24"/>
          <w:szCs w:val="24"/>
        </w:rPr>
        <w:t>1.</w:t>
      </w:r>
      <w:r w:rsidRPr="00CA3C05">
        <w:rPr>
          <w:rFonts w:ascii="Times New Roman" w:hAnsi="Times New Roman" w:cs="Times New Roman"/>
          <w:sz w:val="24"/>
          <w:szCs w:val="24"/>
        </w:rPr>
        <w:tab/>
      </w:r>
      <w:r>
        <w:rPr>
          <w:rFonts w:ascii="Times New Roman" w:hAnsi="Times New Roman" w:cs="Times New Roman"/>
          <w:sz w:val="24"/>
          <w:szCs w:val="24"/>
          <w:lang w:val="en-US"/>
        </w:rPr>
        <w:t xml:space="preserve">de </w:t>
      </w:r>
      <w:r>
        <w:rPr>
          <w:rFonts w:ascii="Times New Roman" w:hAnsi="Times New Roman" w:cs="Times New Roman"/>
          <w:sz w:val="24"/>
          <w:szCs w:val="24"/>
        </w:rPr>
        <w:t>Onis M</w:t>
      </w:r>
      <w:r w:rsidRPr="00CA3C05">
        <w:rPr>
          <w:rFonts w:ascii="Times New Roman" w:hAnsi="Times New Roman" w:cs="Times New Roman"/>
          <w:sz w:val="24"/>
          <w:szCs w:val="24"/>
        </w:rPr>
        <w:t>,</w:t>
      </w:r>
      <w:r>
        <w:rPr>
          <w:rFonts w:ascii="Times New Roman" w:hAnsi="Times New Roman" w:cs="Times New Roman"/>
          <w:sz w:val="24"/>
          <w:szCs w:val="24"/>
        </w:rPr>
        <w:t xml:space="preserve"> Blössner M, Borghi E. Global </w:t>
      </w:r>
      <w:r>
        <w:rPr>
          <w:rFonts w:ascii="Times New Roman" w:hAnsi="Times New Roman" w:cs="Times New Roman"/>
          <w:sz w:val="24"/>
          <w:szCs w:val="24"/>
          <w:lang w:val="en-US"/>
        </w:rPr>
        <w:t>p</w:t>
      </w:r>
      <w:r>
        <w:rPr>
          <w:rFonts w:ascii="Times New Roman" w:hAnsi="Times New Roman" w:cs="Times New Roman"/>
          <w:sz w:val="24"/>
          <w:szCs w:val="24"/>
        </w:rPr>
        <w:t xml:space="preserve">revalence and </w:t>
      </w:r>
      <w:r>
        <w:rPr>
          <w:rFonts w:ascii="Times New Roman" w:hAnsi="Times New Roman" w:cs="Times New Roman"/>
          <w:sz w:val="24"/>
          <w:szCs w:val="24"/>
          <w:lang w:val="en-US"/>
        </w:rPr>
        <w:t>t</w:t>
      </w:r>
      <w:r>
        <w:rPr>
          <w:rFonts w:ascii="Times New Roman" w:hAnsi="Times New Roman" w:cs="Times New Roman"/>
          <w:sz w:val="24"/>
          <w:szCs w:val="24"/>
        </w:rPr>
        <w:t xml:space="preserve">rends of </w:t>
      </w:r>
      <w:r>
        <w:rPr>
          <w:rFonts w:ascii="Times New Roman" w:hAnsi="Times New Roman" w:cs="Times New Roman"/>
          <w:sz w:val="24"/>
          <w:szCs w:val="24"/>
          <w:lang w:val="en-US"/>
        </w:rPr>
        <w:t>o</w:t>
      </w:r>
      <w:r>
        <w:rPr>
          <w:rFonts w:ascii="Times New Roman" w:hAnsi="Times New Roman" w:cs="Times New Roman"/>
          <w:sz w:val="24"/>
          <w:szCs w:val="24"/>
        </w:rPr>
        <w:t xml:space="preserve">verweight and </w:t>
      </w:r>
      <w:r>
        <w:rPr>
          <w:rFonts w:ascii="Times New Roman" w:hAnsi="Times New Roman" w:cs="Times New Roman"/>
          <w:sz w:val="24"/>
          <w:szCs w:val="24"/>
          <w:lang w:val="en-US"/>
        </w:rPr>
        <w:t>o</w:t>
      </w:r>
      <w:r>
        <w:rPr>
          <w:rFonts w:ascii="Times New Roman" w:hAnsi="Times New Roman" w:cs="Times New Roman"/>
          <w:sz w:val="24"/>
          <w:szCs w:val="24"/>
        </w:rPr>
        <w:t xml:space="preserve">besity </w:t>
      </w:r>
      <w:r>
        <w:rPr>
          <w:rFonts w:ascii="Times New Roman" w:hAnsi="Times New Roman" w:cs="Times New Roman"/>
          <w:sz w:val="24"/>
          <w:szCs w:val="24"/>
          <w:lang w:val="en-US"/>
        </w:rPr>
        <w:t>a</w:t>
      </w:r>
      <w:r>
        <w:rPr>
          <w:rFonts w:ascii="Times New Roman" w:hAnsi="Times New Roman" w:cs="Times New Roman"/>
          <w:sz w:val="24"/>
          <w:szCs w:val="24"/>
        </w:rPr>
        <w:t xml:space="preserve">mong </w:t>
      </w:r>
      <w:r>
        <w:rPr>
          <w:rFonts w:ascii="Times New Roman" w:hAnsi="Times New Roman" w:cs="Times New Roman"/>
          <w:sz w:val="24"/>
          <w:szCs w:val="24"/>
          <w:lang w:val="en-US"/>
        </w:rPr>
        <w:t>p</w:t>
      </w:r>
      <w:r>
        <w:rPr>
          <w:rFonts w:ascii="Times New Roman" w:hAnsi="Times New Roman" w:cs="Times New Roman"/>
          <w:sz w:val="24"/>
          <w:szCs w:val="24"/>
        </w:rPr>
        <w:t xml:space="preserve">reschool </w:t>
      </w:r>
      <w:r>
        <w:rPr>
          <w:rFonts w:ascii="Times New Roman" w:hAnsi="Times New Roman" w:cs="Times New Roman"/>
          <w:sz w:val="24"/>
          <w:szCs w:val="24"/>
          <w:lang w:val="en-US"/>
        </w:rPr>
        <w:t>c</w:t>
      </w:r>
      <w:r w:rsidRPr="00CA3C05">
        <w:rPr>
          <w:rFonts w:ascii="Times New Roman" w:hAnsi="Times New Roman" w:cs="Times New Roman"/>
          <w:sz w:val="24"/>
          <w:szCs w:val="24"/>
        </w:rPr>
        <w:t xml:space="preserve">hildren. </w:t>
      </w:r>
      <w:r>
        <w:rPr>
          <w:rFonts w:ascii="Times New Roman" w:hAnsi="Times New Roman" w:cs="Times New Roman"/>
          <w:sz w:val="24"/>
          <w:szCs w:val="24"/>
          <w:lang w:val="en-US"/>
        </w:rPr>
        <w:t xml:space="preserve">Am J </w:t>
      </w:r>
      <w:proofErr w:type="spellStart"/>
      <w:r>
        <w:rPr>
          <w:rFonts w:ascii="Times New Roman" w:hAnsi="Times New Roman" w:cs="Times New Roman"/>
          <w:sz w:val="24"/>
          <w:szCs w:val="24"/>
          <w:lang w:val="en-US"/>
        </w:rPr>
        <w:t>ClinNutr</w:t>
      </w:r>
      <w:proofErr w:type="spellEnd"/>
      <w:r>
        <w:rPr>
          <w:rFonts w:ascii="Times New Roman" w:hAnsi="Times New Roman" w:cs="Times New Roman"/>
          <w:sz w:val="24"/>
          <w:szCs w:val="24"/>
          <w:lang w:val="en-US"/>
        </w:rPr>
        <w:t>.</w:t>
      </w:r>
      <w:r>
        <w:rPr>
          <w:rFonts w:ascii="Times New Roman" w:hAnsi="Times New Roman" w:cs="Times New Roman"/>
          <w:sz w:val="24"/>
          <w:szCs w:val="24"/>
        </w:rPr>
        <w:t>2010</w:t>
      </w:r>
      <w:proofErr w:type="gramStart"/>
      <w:r>
        <w:rPr>
          <w:rFonts w:ascii="Times New Roman" w:hAnsi="Times New Roman" w:cs="Times New Roman"/>
          <w:sz w:val="24"/>
          <w:szCs w:val="24"/>
        </w:rPr>
        <w:t>;92</w:t>
      </w:r>
      <w:proofErr w:type="gramEnd"/>
      <w:r>
        <w:rPr>
          <w:rFonts w:ascii="Times New Roman" w:hAnsi="Times New Roman" w:cs="Times New Roman"/>
          <w:sz w:val="24"/>
          <w:szCs w:val="24"/>
        </w:rPr>
        <w:t>(5):1257</w:t>
      </w:r>
      <w:r>
        <w:rPr>
          <w:rFonts w:ascii="Times New Roman" w:hAnsi="Times New Roman" w:cs="Times New Roman"/>
          <w:sz w:val="24"/>
          <w:szCs w:val="24"/>
        </w:rPr>
        <w:sym w:font="Symbol" w:char="F02D"/>
      </w:r>
      <w:r w:rsidRPr="00CA3C05">
        <w:rPr>
          <w:rFonts w:ascii="Times New Roman" w:hAnsi="Times New Roman" w:cs="Times New Roman"/>
          <w:sz w:val="24"/>
          <w:szCs w:val="24"/>
        </w:rPr>
        <w:t>64.</w:t>
      </w:r>
    </w:p>
    <w:p w:rsidR="008D3208" w:rsidRDefault="008D3208" w:rsidP="008D3208">
      <w:pPr>
        <w:spacing w:after="240" w:line="480" w:lineRule="auto"/>
        <w:ind w:left="425" w:hanging="425"/>
        <w:jc w:val="both"/>
        <w:rPr>
          <w:rFonts w:ascii="Times New Roman" w:hAnsi="Times New Roman" w:cs="Times New Roman"/>
          <w:sz w:val="24"/>
          <w:szCs w:val="24"/>
          <w:lang w:val="en-US"/>
        </w:rPr>
      </w:pPr>
      <w:r w:rsidRPr="00CA3C05">
        <w:rPr>
          <w:rFonts w:ascii="Times New Roman" w:hAnsi="Times New Roman" w:cs="Times New Roman"/>
          <w:sz w:val="24"/>
          <w:szCs w:val="24"/>
        </w:rPr>
        <w:t>2.</w:t>
      </w:r>
      <w:r w:rsidRPr="00CA3C05">
        <w:rPr>
          <w:rFonts w:ascii="Times New Roman" w:hAnsi="Times New Roman" w:cs="Times New Roman"/>
          <w:sz w:val="24"/>
          <w:szCs w:val="24"/>
        </w:rPr>
        <w:tab/>
        <w:t>Badan Penelitian dan Pengembangan Kesehatan Kementerian Kesehatan R</w:t>
      </w:r>
      <w:proofErr w:type="spellStart"/>
      <w:r>
        <w:rPr>
          <w:rFonts w:ascii="Times New Roman" w:hAnsi="Times New Roman" w:cs="Times New Roman"/>
          <w:sz w:val="24"/>
          <w:szCs w:val="24"/>
          <w:lang w:val="en-US"/>
        </w:rPr>
        <w:t>epublik</w:t>
      </w:r>
      <w:proofErr w:type="spellEnd"/>
      <w:r w:rsidRPr="00CA3C05">
        <w:rPr>
          <w:rFonts w:ascii="Times New Roman" w:hAnsi="Times New Roman" w:cs="Times New Roman"/>
          <w:sz w:val="24"/>
          <w:szCs w:val="24"/>
        </w:rPr>
        <w:t>I</w:t>
      </w:r>
      <w:proofErr w:type="spellStart"/>
      <w:r>
        <w:rPr>
          <w:rFonts w:ascii="Times New Roman" w:hAnsi="Times New Roman" w:cs="Times New Roman"/>
          <w:sz w:val="24"/>
          <w:szCs w:val="24"/>
          <w:lang w:val="en-US"/>
        </w:rPr>
        <w:t>ndonesia</w:t>
      </w:r>
      <w:proofErr w:type="spellEnd"/>
      <w:r>
        <w:rPr>
          <w:rFonts w:ascii="Times New Roman" w:hAnsi="Times New Roman" w:cs="Times New Roman"/>
          <w:sz w:val="24"/>
          <w:szCs w:val="24"/>
          <w:lang w:val="en-US"/>
        </w:rPr>
        <w:t xml:space="preserve">. Status </w:t>
      </w:r>
      <w:proofErr w:type="spellStart"/>
      <w:r>
        <w:rPr>
          <w:rFonts w:ascii="Times New Roman" w:hAnsi="Times New Roman" w:cs="Times New Roman"/>
          <w:sz w:val="24"/>
          <w:szCs w:val="24"/>
          <w:lang w:val="en-US"/>
        </w:rPr>
        <w:t>GiziAnakUmur</w:t>
      </w:r>
      <w:proofErr w:type="spellEnd"/>
      <w:r>
        <w:rPr>
          <w:rFonts w:ascii="Times New Roman" w:hAnsi="Times New Roman" w:cs="Times New Roman"/>
          <w:sz w:val="24"/>
          <w:szCs w:val="24"/>
          <w:lang w:val="en-US"/>
        </w:rPr>
        <w:t xml:space="preserve"> 6</w:t>
      </w:r>
      <w:r>
        <w:rPr>
          <w:rFonts w:ascii="Times New Roman" w:hAnsi="Times New Roman" w:cs="Times New Roman"/>
          <w:sz w:val="24"/>
          <w:szCs w:val="24"/>
          <w:lang w:val="en-US"/>
        </w:rPr>
        <w:sym w:font="Symbol" w:char="F02D"/>
      </w:r>
      <w:r>
        <w:rPr>
          <w:rFonts w:ascii="Times New Roman" w:hAnsi="Times New Roman" w:cs="Times New Roman"/>
          <w:sz w:val="24"/>
          <w:szCs w:val="24"/>
          <w:lang w:val="en-US"/>
        </w:rPr>
        <w:t xml:space="preserve">12 </w:t>
      </w:r>
      <w:proofErr w:type="spellStart"/>
      <w:r>
        <w:rPr>
          <w:rFonts w:ascii="Times New Roman" w:hAnsi="Times New Roman" w:cs="Times New Roman"/>
          <w:sz w:val="24"/>
          <w:szCs w:val="24"/>
          <w:lang w:val="en-US"/>
        </w:rPr>
        <w:t>Tahun.Dalam</w:t>
      </w:r>
      <w:proofErr w:type="spellEnd"/>
      <w:proofErr w:type="gramStart"/>
      <w:r>
        <w:rPr>
          <w:rFonts w:ascii="Times New Roman" w:hAnsi="Times New Roman" w:cs="Times New Roman"/>
          <w:sz w:val="24"/>
          <w:szCs w:val="24"/>
          <w:lang w:val="en-US"/>
        </w:rPr>
        <w:t>:</w:t>
      </w:r>
      <w:r>
        <w:rPr>
          <w:rFonts w:ascii="Times New Roman" w:hAnsi="Times New Roman" w:cs="Times New Roman"/>
          <w:sz w:val="24"/>
          <w:szCs w:val="24"/>
        </w:rPr>
        <w:t>Riset</w:t>
      </w:r>
      <w:proofErr w:type="gramEnd"/>
      <w:r>
        <w:rPr>
          <w:rFonts w:ascii="Times New Roman" w:hAnsi="Times New Roman" w:cs="Times New Roman"/>
          <w:sz w:val="24"/>
          <w:szCs w:val="24"/>
        </w:rPr>
        <w:t xml:space="preserve"> Kesehatan Dasar</w:t>
      </w:r>
      <w:r w:rsidRPr="00CA3C05">
        <w:rPr>
          <w:rFonts w:ascii="Times New Roman" w:hAnsi="Times New Roman" w:cs="Times New Roman"/>
          <w:sz w:val="24"/>
          <w:szCs w:val="24"/>
        </w:rPr>
        <w:t xml:space="preserve">2010. </w:t>
      </w:r>
      <w:r>
        <w:rPr>
          <w:rFonts w:ascii="Times New Roman" w:hAnsi="Times New Roman" w:cs="Times New Roman"/>
          <w:sz w:val="24"/>
          <w:szCs w:val="24"/>
          <w:lang w:val="en-US"/>
        </w:rPr>
        <w:t xml:space="preserve">Jakarta: </w:t>
      </w:r>
      <w:r w:rsidRPr="00CA3C05">
        <w:rPr>
          <w:rFonts w:ascii="Times New Roman" w:hAnsi="Times New Roman" w:cs="Times New Roman"/>
          <w:sz w:val="24"/>
          <w:szCs w:val="24"/>
        </w:rPr>
        <w:t xml:space="preserve">Badan Penelitian dan Pengembangan </w:t>
      </w:r>
      <w:r w:rsidRPr="00AC460C">
        <w:rPr>
          <w:rFonts w:ascii="Times New Roman" w:hAnsi="Times New Roman" w:cs="Times New Roman"/>
          <w:sz w:val="24"/>
          <w:szCs w:val="24"/>
        </w:rPr>
        <w:t>Kesehatan Kementerian Kesehatan R</w:t>
      </w:r>
      <w:proofErr w:type="spellStart"/>
      <w:r w:rsidRPr="00AC460C">
        <w:rPr>
          <w:rFonts w:ascii="Times New Roman" w:hAnsi="Times New Roman" w:cs="Times New Roman"/>
          <w:sz w:val="24"/>
          <w:szCs w:val="24"/>
          <w:lang w:val="en-US"/>
        </w:rPr>
        <w:t>epublik</w:t>
      </w:r>
      <w:proofErr w:type="spellEnd"/>
      <w:r w:rsidRPr="00AC460C">
        <w:rPr>
          <w:rFonts w:ascii="Times New Roman" w:hAnsi="Times New Roman" w:cs="Times New Roman"/>
          <w:sz w:val="24"/>
          <w:szCs w:val="24"/>
        </w:rPr>
        <w:t>I</w:t>
      </w:r>
      <w:proofErr w:type="spellStart"/>
      <w:r w:rsidRPr="00AC460C">
        <w:rPr>
          <w:rFonts w:ascii="Times New Roman" w:hAnsi="Times New Roman" w:cs="Times New Roman"/>
          <w:sz w:val="24"/>
          <w:szCs w:val="24"/>
          <w:lang w:val="en-US"/>
        </w:rPr>
        <w:t>ndonesia</w:t>
      </w:r>
      <w:proofErr w:type="spellEnd"/>
      <w:r w:rsidRPr="00AC460C">
        <w:rPr>
          <w:rFonts w:ascii="Times New Roman" w:hAnsi="Times New Roman" w:cs="Times New Roman"/>
          <w:sz w:val="24"/>
          <w:szCs w:val="24"/>
          <w:lang w:val="en-US"/>
        </w:rPr>
        <w:t xml:space="preserve">; </w:t>
      </w:r>
      <w:r w:rsidRPr="00AC460C">
        <w:rPr>
          <w:rFonts w:ascii="Times New Roman" w:hAnsi="Times New Roman" w:cs="Times New Roman"/>
          <w:sz w:val="24"/>
          <w:szCs w:val="24"/>
        </w:rPr>
        <w:t>2010.</w:t>
      </w:r>
    </w:p>
    <w:p w:rsidR="008D3208" w:rsidRPr="00AC460C" w:rsidRDefault="008D3208" w:rsidP="008D3208">
      <w:pPr>
        <w:spacing w:after="240" w:line="480" w:lineRule="auto"/>
        <w:ind w:left="425" w:hanging="425"/>
        <w:jc w:val="both"/>
        <w:rPr>
          <w:rFonts w:ascii="Times New Roman" w:hAnsi="Times New Roman" w:cs="Times New Roman"/>
          <w:sz w:val="24"/>
          <w:szCs w:val="24"/>
        </w:rPr>
      </w:pPr>
      <w:r w:rsidRPr="00AC460C">
        <w:rPr>
          <w:rFonts w:ascii="Times New Roman" w:hAnsi="Times New Roman" w:cs="Times New Roman"/>
          <w:sz w:val="24"/>
          <w:szCs w:val="24"/>
        </w:rPr>
        <w:t>3.</w:t>
      </w:r>
      <w:r w:rsidRPr="00AC460C">
        <w:rPr>
          <w:rFonts w:ascii="Times New Roman" w:hAnsi="Times New Roman" w:cs="Times New Roman"/>
          <w:sz w:val="24"/>
          <w:szCs w:val="24"/>
        </w:rPr>
        <w:tab/>
        <w:t>Hidayati SN,</w:t>
      </w:r>
      <w:r>
        <w:rPr>
          <w:rFonts w:ascii="Times New Roman" w:hAnsi="Times New Roman" w:cs="Times New Roman"/>
          <w:sz w:val="24"/>
          <w:szCs w:val="24"/>
        </w:rPr>
        <w:t xml:space="preserve"> Irawan R, Hidayat B. Obesitas </w:t>
      </w:r>
      <w:r>
        <w:rPr>
          <w:rFonts w:ascii="Times New Roman" w:hAnsi="Times New Roman" w:cs="Times New Roman"/>
          <w:sz w:val="24"/>
          <w:szCs w:val="24"/>
          <w:lang w:val="en-US"/>
        </w:rPr>
        <w:t>p</w:t>
      </w:r>
      <w:r>
        <w:rPr>
          <w:rFonts w:ascii="Times New Roman" w:hAnsi="Times New Roman" w:cs="Times New Roman"/>
          <w:sz w:val="24"/>
          <w:szCs w:val="24"/>
        </w:rPr>
        <w:t xml:space="preserve">ada </w:t>
      </w:r>
      <w:r>
        <w:rPr>
          <w:rFonts w:ascii="Times New Roman" w:hAnsi="Times New Roman" w:cs="Times New Roman"/>
          <w:sz w:val="24"/>
          <w:szCs w:val="24"/>
          <w:lang w:val="en-US"/>
        </w:rPr>
        <w:t>a</w:t>
      </w:r>
      <w:r w:rsidRPr="00AC460C">
        <w:rPr>
          <w:rFonts w:ascii="Times New Roman" w:hAnsi="Times New Roman" w:cs="Times New Roman"/>
          <w:sz w:val="24"/>
          <w:szCs w:val="24"/>
        </w:rPr>
        <w:t xml:space="preserve">nak. Divisi Nutrisi dan Penyakit Metabolik Bagian/SMF Ilmu Kesehatan </w:t>
      </w:r>
      <w:proofErr w:type="spellStart"/>
      <w:r w:rsidRPr="00AC460C">
        <w:rPr>
          <w:rFonts w:ascii="Times New Roman" w:hAnsi="Times New Roman" w:cs="Times New Roman"/>
          <w:sz w:val="24"/>
          <w:szCs w:val="24"/>
          <w:lang w:val="en-US"/>
        </w:rPr>
        <w:t>Anak</w:t>
      </w:r>
      <w:proofErr w:type="spellEnd"/>
      <w:r w:rsidRPr="00AC460C">
        <w:rPr>
          <w:rFonts w:ascii="Times New Roman" w:hAnsi="Times New Roman" w:cs="Times New Roman"/>
          <w:sz w:val="24"/>
          <w:szCs w:val="24"/>
        </w:rPr>
        <w:t>Fakultas Kedokteran Unair/RS dr Soetomo</w:t>
      </w:r>
      <w:r w:rsidRPr="00AC460C">
        <w:rPr>
          <w:rFonts w:ascii="Times New Roman" w:hAnsi="Times New Roman" w:cs="Times New Roman"/>
          <w:sz w:val="24"/>
          <w:szCs w:val="24"/>
          <w:lang w:val="en-US"/>
        </w:rPr>
        <w:t xml:space="preserve">. </w:t>
      </w:r>
      <w:proofErr w:type="spellStart"/>
      <w:proofErr w:type="gramStart"/>
      <w:r w:rsidRPr="00AC460C">
        <w:rPr>
          <w:rFonts w:ascii="Times New Roman" w:hAnsi="Times New Roman" w:cs="Times New Roman"/>
          <w:sz w:val="24"/>
          <w:szCs w:val="24"/>
          <w:lang w:val="en-US"/>
        </w:rPr>
        <w:t>Pediatrik</w:t>
      </w:r>
      <w:proofErr w:type="spellEnd"/>
      <w:r w:rsidRPr="00AC460C">
        <w:rPr>
          <w:rFonts w:ascii="Times New Roman" w:eastAsia="Times New Roman" w:hAnsi="Times New Roman" w:cs="Times New Roman"/>
          <w:color w:val="000000"/>
          <w:sz w:val="24"/>
          <w:szCs w:val="24"/>
        </w:rPr>
        <w:t>[</w:t>
      </w:r>
      <w:proofErr w:type="gramEnd"/>
      <w:r w:rsidRPr="00AC460C">
        <w:rPr>
          <w:rFonts w:ascii="Times New Roman" w:eastAsia="Times New Roman" w:hAnsi="Times New Roman" w:cs="Times New Roman"/>
          <w:color w:val="000000"/>
          <w:sz w:val="24"/>
          <w:szCs w:val="24"/>
        </w:rPr>
        <w:t>Online Journal] 20</w:t>
      </w:r>
      <w:r w:rsidRPr="00AC460C">
        <w:rPr>
          <w:rFonts w:ascii="Times New Roman" w:eastAsia="Times New Roman" w:hAnsi="Times New Roman" w:cs="Times New Roman"/>
          <w:color w:val="000000"/>
          <w:sz w:val="24"/>
          <w:szCs w:val="24"/>
          <w:lang w:val="en-US"/>
        </w:rPr>
        <w:t>06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cited</w:t>
      </w:r>
      <w:r w:rsidRPr="00AC460C">
        <w:rPr>
          <w:rFonts w:ascii="Times New Roman" w:eastAsia="Times New Roman" w:hAnsi="Times New Roman" w:cs="Times New Roman"/>
          <w:color w:val="000000"/>
          <w:sz w:val="24"/>
          <w:szCs w:val="24"/>
        </w:rPr>
        <w:t xml:space="preserve"> in </w:t>
      </w:r>
      <w:r w:rsidRPr="00AC460C">
        <w:rPr>
          <w:rFonts w:ascii="Times New Roman" w:eastAsia="Times New Roman" w:hAnsi="Times New Roman" w:cs="Times New Roman"/>
          <w:color w:val="000000"/>
          <w:sz w:val="24"/>
          <w:szCs w:val="24"/>
          <w:lang w:val="en-US"/>
        </w:rPr>
        <w:t>February17</w:t>
      </w:r>
      <w:r w:rsidRPr="00AC460C">
        <w:rPr>
          <w:rFonts w:ascii="Times New Roman" w:eastAsia="Times New Roman" w:hAnsi="Times New Roman" w:cs="Times New Roman"/>
          <w:color w:val="000000"/>
          <w:sz w:val="24"/>
          <w:szCs w:val="24"/>
          <w:vertAlign w:val="superscript"/>
          <w:lang w:val="en-US"/>
        </w:rPr>
        <w:t>th</w:t>
      </w:r>
      <w:r w:rsidRPr="00AC460C">
        <w:rPr>
          <w:rFonts w:ascii="Times New Roman" w:eastAsia="Times New Roman" w:hAnsi="Times New Roman" w:cs="Times New Roman"/>
          <w:color w:val="000000"/>
          <w:sz w:val="24"/>
          <w:szCs w:val="24"/>
        </w:rPr>
        <w:t xml:space="preserve"> 201</w:t>
      </w:r>
      <w:r w:rsidRPr="00AC460C">
        <w:rPr>
          <w:rFonts w:ascii="Times New Roman" w:eastAsia="Times New Roman" w:hAnsi="Times New Roman" w:cs="Times New Roman"/>
          <w:color w:val="000000"/>
          <w:sz w:val="24"/>
          <w:szCs w:val="24"/>
          <w:lang w:val="en-US"/>
        </w:rPr>
        <w:t>3</w:t>
      </w:r>
      <w:r w:rsidRPr="00AC460C">
        <w:rPr>
          <w:rFonts w:ascii="Times New Roman" w:eastAsia="Times New Roman" w:hAnsi="Times New Roman" w:cs="Times New Roman"/>
          <w:color w:val="000000"/>
          <w:sz w:val="24"/>
          <w:szCs w:val="24"/>
        </w:rPr>
        <w:t>]. Available at:</w:t>
      </w:r>
      <w:r>
        <w:rPr>
          <w:rFonts w:ascii="Times New Roman" w:eastAsia="Times New Roman" w:hAnsi="Times New Roman" w:cs="Times New Roman"/>
          <w:color w:val="000000"/>
          <w:sz w:val="24"/>
          <w:szCs w:val="24"/>
        </w:rPr>
        <w:t>http://old.pediatrik.com</w:t>
      </w:r>
      <w:r w:rsidRPr="00AC460C">
        <w:rPr>
          <w:rFonts w:ascii="Times New Roman" w:eastAsia="Times New Roman" w:hAnsi="Times New Roman" w:cs="Times New Roman"/>
          <w:color w:val="000000"/>
          <w:sz w:val="24"/>
          <w:szCs w:val="24"/>
        </w:rPr>
        <w:t>.</w:t>
      </w:r>
    </w:p>
    <w:p w:rsidR="008D3208" w:rsidRPr="00CA3C05" w:rsidRDefault="008D3208" w:rsidP="008D3208">
      <w:pPr>
        <w:spacing w:after="240" w:line="480" w:lineRule="auto"/>
        <w:ind w:left="425" w:hanging="425"/>
        <w:jc w:val="both"/>
        <w:rPr>
          <w:rFonts w:ascii="Times New Roman" w:hAnsi="Times New Roman" w:cs="Times New Roman"/>
          <w:sz w:val="24"/>
          <w:szCs w:val="24"/>
        </w:rPr>
      </w:pPr>
      <w:r w:rsidRPr="00AC460C">
        <w:rPr>
          <w:rFonts w:ascii="Times New Roman" w:hAnsi="Times New Roman" w:cs="Times New Roman"/>
          <w:sz w:val="24"/>
          <w:szCs w:val="24"/>
        </w:rPr>
        <w:t>4.</w:t>
      </w:r>
      <w:r w:rsidRPr="00AC460C">
        <w:rPr>
          <w:rFonts w:ascii="Times New Roman" w:hAnsi="Times New Roman" w:cs="Times New Roman"/>
          <w:sz w:val="24"/>
          <w:szCs w:val="24"/>
        </w:rPr>
        <w:tab/>
        <w:t xml:space="preserve">Lee YS. Consequences </w:t>
      </w:r>
      <w:r w:rsidRPr="00CA3C05">
        <w:rPr>
          <w:rFonts w:ascii="Times New Roman" w:hAnsi="Times New Roman" w:cs="Times New Roman"/>
          <w:sz w:val="24"/>
          <w:szCs w:val="24"/>
        </w:rPr>
        <w:t>of childhood obesity. Ann Acad Med Singapore</w:t>
      </w:r>
      <w:r>
        <w:rPr>
          <w:rFonts w:ascii="Times New Roman" w:hAnsi="Times New Roman" w:cs="Times New Roman"/>
          <w:sz w:val="24"/>
          <w:szCs w:val="24"/>
          <w:lang w:val="en-US"/>
        </w:rPr>
        <w:t xml:space="preserve">. </w:t>
      </w:r>
      <w:r>
        <w:rPr>
          <w:rFonts w:ascii="Times New Roman" w:hAnsi="Times New Roman" w:cs="Times New Roman"/>
          <w:sz w:val="24"/>
          <w:szCs w:val="24"/>
        </w:rPr>
        <w:t>2009;38(1):75</w:t>
      </w:r>
      <w:r>
        <w:rPr>
          <w:rFonts w:ascii="Times New Roman" w:hAnsi="Times New Roman" w:cs="Times New Roman"/>
          <w:sz w:val="24"/>
          <w:szCs w:val="24"/>
        </w:rPr>
        <w:sym w:font="Symbol" w:char="F02D"/>
      </w:r>
      <w:r w:rsidRPr="00CA3C05">
        <w:rPr>
          <w:rFonts w:ascii="Times New Roman" w:hAnsi="Times New Roman" w:cs="Times New Roman"/>
          <w:sz w:val="24"/>
          <w:szCs w:val="24"/>
        </w:rPr>
        <w:t>7.</w:t>
      </w:r>
    </w:p>
    <w:p w:rsidR="008D3208" w:rsidRPr="00CA3C05" w:rsidRDefault="008D3208" w:rsidP="008D3208">
      <w:pPr>
        <w:spacing w:after="240" w:line="480" w:lineRule="auto"/>
        <w:ind w:left="425" w:hanging="425"/>
        <w:jc w:val="both"/>
        <w:rPr>
          <w:rFonts w:ascii="Times New Roman" w:hAnsi="Times New Roman" w:cs="Times New Roman"/>
          <w:sz w:val="24"/>
          <w:szCs w:val="24"/>
        </w:rPr>
      </w:pPr>
      <w:r w:rsidRPr="00CA3C05">
        <w:rPr>
          <w:rFonts w:ascii="Times New Roman" w:hAnsi="Times New Roman" w:cs="Times New Roman"/>
          <w:sz w:val="24"/>
          <w:szCs w:val="24"/>
        </w:rPr>
        <w:lastRenderedPageBreak/>
        <w:t>5.</w:t>
      </w:r>
      <w:r w:rsidRPr="00CA3C05">
        <w:rPr>
          <w:rFonts w:ascii="Times New Roman" w:hAnsi="Times New Roman" w:cs="Times New Roman"/>
          <w:sz w:val="24"/>
          <w:szCs w:val="24"/>
        </w:rPr>
        <w:tab/>
        <w:t>Solorzano CMB, McCartney CR. Obesity and the pubertal transition in girls and boys. Reproduction</w:t>
      </w:r>
      <w:r>
        <w:rPr>
          <w:rFonts w:ascii="Times New Roman" w:hAnsi="Times New Roman" w:cs="Times New Roman"/>
          <w:sz w:val="24"/>
          <w:szCs w:val="24"/>
          <w:lang w:val="en-US"/>
        </w:rPr>
        <w:t xml:space="preserve">. </w:t>
      </w:r>
      <w:r>
        <w:rPr>
          <w:rFonts w:ascii="Times New Roman" w:hAnsi="Times New Roman" w:cs="Times New Roman"/>
          <w:sz w:val="24"/>
          <w:szCs w:val="24"/>
        </w:rPr>
        <w:t>2010;140(3):399</w:t>
      </w:r>
      <w:r>
        <w:rPr>
          <w:rFonts w:ascii="Times New Roman" w:hAnsi="Times New Roman" w:cs="Times New Roman"/>
          <w:sz w:val="24"/>
          <w:szCs w:val="24"/>
        </w:rPr>
        <w:sym w:font="Symbol" w:char="F02D"/>
      </w:r>
      <w:r w:rsidRPr="00CA3C05">
        <w:rPr>
          <w:rFonts w:ascii="Times New Roman" w:hAnsi="Times New Roman" w:cs="Times New Roman"/>
          <w:sz w:val="24"/>
          <w:szCs w:val="24"/>
        </w:rPr>
        <w:t>410.</w:t>
      </w:r>
    </w:p>
    <w:p w:rsidR="008D3208" w:rsidRPr="00CA3C05" w:rsidRDefault="007D584D" w:rsidP="008D3208">
      <w:pPr>
        <w:spacing w:after="240" w:line="480" w:lineRule="auto"/>
        <w:ind w:left="425" w:hanging="425"/>
        <w:jc w:val="both"/>
        <w:rPr>
          <w:rFonts w:ascii="Times New Roman" w:hAnsi="Times New Roman" w:cs="Times New Roman"/>
          <w:sz w:val="24"/>
          <w:szCs w:val="24"/>
        </w:rPr>
      </w:pPr>
      <w:proofErr w:type="gramStart"/>
      <w:r>
        <w:rPr>
          <w:rFonts w:ascii="Times New Roman" w:hAnsi="Times New Roman" w:cs="Times New Roman"/>
          <w:sz w:val="24"/>
          <w:szCs w:val="24"/>
          <w:lang w:val="en-US"/>
        </w:rPr>
        <w:t>6</w:t>
      </w:r>
      <w:r w:rsidR="008D3208" w:rsidRPr="00CA3C05">
        <w:rPr>
          <w:rFonts w:ascii="Times New Roman" w:hAnsi="Times New Roman" w:cs="Times New Roman"/>
          <w:sz w:val="24"/>
          <w:szCs w:val="24"/>
        </w:rPr>
        <w:t>.</w:t>
      </w:r>
      <w:r w:rsidR="008D3208" w:rsidRPr="00CA3C05">
        <w:rPr>
          <w:rFonts w:ascii="Times New Roman" w:hAnsi="Times New Roman" w:cs="Times New Roman"/>
          <w:sz w:val="24"/>
          <w:szCs w:val="24"/>
        </w:rPr>
        <w:tab/>
        <w:t>Rosenfield RL, Lipton RB, Drum ML. Thelarche, pubarche, and menarche attainment in children with normal and elevated body mass index.</w:t>
      </w:r>
      <w:proofErr w:type="gramEnd"/>
      <w:r w:rsidR="008D3208" w:rsidRPr="00CA3C05">
        <w:rPr>
          <w:rFonts w:ascii="Times New Roman" w:hAnsi="Times New Roman" w:cs="Times New Roman"/>
          <w:sz w:val="24"/>
          <w:szCs w:val="24"/>
        </w:rPr>
        <w:t xml:space="preserve"> Pediatrics</w:t>
      </w:r>
      <w:r w:rsidR="008D3208">
        <w:rPr>
          <w:rFonts w:ascii="Times New Roman" w:hAnsi="Times New Roman" w:cs="Times New Roman"/>
          <w:sz w:val="24"/>
          <w:szCs w:val="24"/>
          <w:lang w:val="en-US"/>
        </w:rPr>
        <w:t xml:space="preserve">. </w:t>
      </w:r>
      <w:r w:rsidR="008D3208">
        <w:rPr>
          <w:rFonts w:ascii="Times New Roman" w:hAnsi="Times New Roman" w:cs="Times New Roman"/>
          <w:sz w:val="24"/>
          <w:szCs w:val="24"/>
        </w:rPr>
        <w:t>2009;123(1):84</w:t>
      </w:r>
      <w:r w:rsidR="008D3208">
        <w:rPr>
          <w:rFonts w:ascii="Times New Roman" w:hAnsi="Times New Roman" w:cs="Times New Roman"/>
          <w:sz w:val="24"/>
          <w:szCs w:val="24"/>
        </w:rPr>
        <w:sym w:font="Symbol" w:char="F02D"/>
      </w:r>
      <w:r w:rsidR="008D3208" w:rsidRPr="00CA3C05">
        <w:rPr>
          <w:rFonts w:ascii="Times New Roman" w:hAnsi="Times New Roman" w:cs="Times New Roman"/>
          <w:sz w:val="24"/>
          <w:szCs w:val="24"/>
        </w:rPr>
        <w:t>8.</w:t>
      </w:r>
    </w:p>
    <w:p w:rsidR="008D3208" w:rsidRPr="00CA3C05" w:rsidRDefault="007D584D" w:rsidP="008D3208">
      <w:pPr>
        <w:spacing w:after="240" w:line="480" w:lineRule="auto"/>
        <w:ind w:left="425" w:hanging="425"/>
        <w:jc w:val="both"/>
        <w:rPr>
          <w:rFonts w:ascii="Times New Roman" w:hAnsi="Times New Roman" w:cs="Times New Roman"/>
          <w:sz w:val="24"/>
          <w:szCs w:val="24"/>
        </w:rPr>
      </w:pPr>
      <w:r>
        <w:rPr>
          <w:rFonts w:ascii="Times New Roman" w:hAnsi="Times New Roman" w:cs="Times New Roman"/>
          <w:sz w:val="24"/>
          <w:szCs w:val="24"/>
          <w:lang w:val="en-US"/>
        </w:rPr>
        <w:t>7</w:t>
      </w:r>
      <w:r w:rsidR="008D3208" w:rsidRPr="00CA3C05">
        <w:rPr>
          <w:rFonts w:ascii="Times New Roman" w:hAnsi="Times New Roman" w:cs="Times New Roman"/>
          <w:sz w:val="24"/>
          <w:szCs w:val="24"/>
        </w:rPr>
        <w:t>.</w:t>
      </w:r>
      <w:r w:rsidR="008D3208" w:rsidRPr="00CA3C05">
        <w:rPr>
          <w:rFonts w:ascii="Times New Roman" w:hAnsi="Times New Roman" w:cs="Times New Roman"/>
          <w:sz w:val="24"/>
          <w:szCs w:val="24"/>
        </w:rPr>
        <w:tab/>
        <w:t>Golub MS, Collman GW, Foster PM, Kimmel CA, Rajpert-De Meyts E, Reiter EO, et al. Public health implications of altered puberty timing. Pediatrics</w:t>
      </w:r>
      <w:r w:rsidR="008D3208">
        <w:rPr>
          <w:rFonts w:ascii="Times New Roman" w:hAnsi="Times New Roman" w:cs="Times New Roman"/>
          <w:sz w:val="24"/>
          <w:szCs w:val="24"/>
          <w:lang w:val="en-US"/>
        </w:rPr>
        <w:t xml:space="preserve">. </w:t>
      </w:r>
      <w:r w:rsidR="008D3208">
        <w:rPr>
          <w:rFonts w:ascii="Times New Roman" w:hAnsi="Times New Roman" w:cs="Times New Roman"/>
          <w:sz w:val="24"/>
          <w:szCs w:val="24"/>
        </w:rPr>
        <w:t>2008;121Suppl3:S218</w:t>
      </w:r>
      <w:r w:rsidR="008D3208">
        <w:rPr>
          <w:rFonts w:ascii="Times New Roman" w:hAnsi="Times New Roman" w:cs="Times New Roman"/>
          <w:sz w:val="24"/>
          <w:szCs w:val="24"/>
        </w:rPr>
        <w:sym w:font="Symbol" w:char="F02D"/>
      </w:r>
      <w:r w:rsidR="008D3208" w:rsidRPr="00CA3C05">
        <w:rPr>
          <w:rFonts w:ascii="Times New Roman" w:hAnsi="Times New Roman" w:cs="Times New Roman"/>
          <w:sz w:val="24"/>
          <w:szCs w:val="24"/>
        </w:rPr>
        <w:t>S30.</w:t>
      </w:r>
    </w:p>
    <w:p w:rsidR="008D3208" w:rsidRPr="00CA3C05" w:rsidRDefault="007D584D" w:rsidP="008D3208">
      <w:pPr>
        <w:spacing w:after="240" w:line="480" w:lineRule="auto"/>
        <w:ind w:left="425" w:hanging="425"/>
        <w:jc w:val="both"/>
        <w:rPr>
          <w:rFonts w:ascii="Times New Roman" w:hAnsi="Times New Roman" w:cs="Times New Roman"/>
          <w:sz w:val="24"/>
          <w:szCs w:val="24"/>
        </w:rPr>
      </w:pPr>
      <w:r>
        <w:rPr>
          <w:rFonts w:ascii="Times New Roman" w:hAnsi="Times New Roman" w:cs="Times New Roman"/>
          <w:sz w:val="24"/>
          <w:szCs w:val="24"/>
          <w:lang w:val="en-US"/>
        </w:rPr>
        <w:t>8</w:t>
      </w:r>
      <w:r w:rsidR="008D3208">
        <w:rPr>
          <w:rFonts w:ascii="Times New Roman" w:hAnsi="Times New Roman" w:cs="Times New Roman"/>
          <w:sz w:val="24"/>
          <w:szCs w:val="24"/>
        </w:rPr>
        <w:t>.</w:t>
      </w:r>
      <w:r w:rsidR="008D3208">
        <w:rPr>
          <w:rFonts w:ascii="Times New Roman" w:hAnsi="Times New Roman" w:cs="Times New Roman"/>
          <w:sz w:val="24"/>
          <w:szCs w:val="24"/>
        </w:rPr>
        <w:tab/>
        <w:t>Rini EA, Desdamona E. Usia</w:t>
      </w:r>
      <w:r w:rsidR="008D3208">
        <w:rPr>
          <w:rFonts w:ascii="Times New Roman" w:hAnsi="Times New Roman" w:cs="Times New Roman"/>
          <w:sz w:val="24"/>
          <w:szCs w:val="24"/>
          <w:lang w:val="en-US"/>
        </w:rPr>
        <w:t>a</w:t>
      </w:r>
      <w:r w:rsidR="008D3208">
        <w:rPr>
          <w:rFonts w:ascii="Times New Roman" w:hAnsi="Times New Roman" w:cs="Times New Roman"/>
          <w:sz w:val="24"/>
          <w:szCs w:val="24"/>
        </w:rPr>
        <w:t xml:space="preserve">witan </w:t>
      </w:r>
      <w:r w:rsidR="008D3208">
        <w:rPr>
          <w:rFonts w:ascii="Times New Roman" w:hAnsi="Times New Roman" w:cs="Times New Roman"/>
          <w:sz w:val="24"/>
          <w:szCs w:val="24"/>
          <w:lang w:val="en-US"/>
        </w:rPr>
        <w:t>p</w:t>
      </w:r>
      <w:r w:rsidR="008D3208">
        <w:rPr>
          <w:rFonts w:ascii="Times New Roman" w:hAnsi="Times New Roman" w:cs="Times New Roman"/>
          <w:sz w:val="24"/>
          <w:szCs w:val="24"/>
        </w:rPr>
        <w:t xml:space="preserve">ubertas dan </w:t>
      </w:r>
      <w:r w:rsidR="008D3208">
        <w:rPr>
          <w:rFonts w:ascii="Times New Roman" w:hAnsi="Times New Roman" w:cs="Times New Roman"/>
          <w:sz w:val="24"/>
          <w:szCs w:val="24"/>
          <w:lang w:val="en-US"/>
        </w:rPr>
        <w:t>b</w:t>
      </w:r>
      <w:r w:rsidR="008D3208">
        <w:rPr>
          <w:rFonts w:ascii="Times New Roman" w:hAnsi="Times New Roman" w:cs="Times New Roman"/>
          <w:sz w:val="24"/>
          <w:szCs w:val="24"/>
        </w:rPr>
        <w:t xml:space="preserve">eberapa </w:t>
      </w:r>
      <w:r w:rsidR="008D3208">
        <w:rPr>
          <w:rFonts w:ascii="Times New Roman" w:hAnsi="Times New Roman" w:cs="Times New Roman"/>
          <w:sz w:val="24"/>
          <w:szCs w:val="24"/>
          <w:lang w:val="en-US"/>
        </w:rPr>
        <w:t>f</w:t>
      </w:r>
      <w:r w:rsidR="008D3208">
        <w:rPr>
          <w:rFonts w:ascii="Times New Roman" w:hAnsi="Times New Roman" w:cs="Times New Roman"/>
          <w:sz w:val="24"/>
          <w:szCs w:val="24"/>
        </w:rPr>
        <w:t xml:space="preserve">aktor yang </w:t>
      </w:r>
      <w:r w:rsidR="008D3208">
        <w:rPr>
          <w:rFonts w:ascii="Times New Roman" w:hAnsi="Times New Roman" w:cs="Times New Roman"/>
          <w:sz w:val="24"/>
          <w:szCs w:val="24"/>
          <w:lang w:val="en-US"/>
        </w:rPr>
        <w:t>b</w:t>
      </w:r>
      <w:r w:rsidR="008D3208">
        <w:rPr>
          <w:rFonts w:ascii="Times New Roman" w:hAnsi="Times New Roman" w:cs="Times New Roman"/>
          <w:sz w:val="24"/>
          <w:szCs w:val="24"/>
        </w:rPr>
        <w:t xml:space="preserve">erhubungan pada </w:t>
      </w:r>
      <w:r w:rsidR="008D3208">
        <w:rPr>
          <w:rFonts w:ascii="Times New Roman" w:hAnsi="Times New Roman" w:cs="Times New Roman"/>
          <w:sz w:val="24"/>
          <w:szCs w:val="24"/>
          <w:lang w:val="en-US"/>
        </w:rPr>
        <w:t>m</w:t>
      </w:r>
      <w:r w:rsidR="008D3208" w:rsidRPr="00CA3C05">
        <w:rPr>
          <w:rFonts w:ascii="Times New Roman" w:hAnsi="Times New Roman" w:cs="Times New Roman"/>
          <w:sz w:val="24"/>
          <w:szCs w:val="24"/>
        </w:rPr>
        <w:t>urid SD di Kota Padang. Sari Pediatri</w:t>
      </w:r>
      <w:r w:rsidR="008D3208">
        <w:rPr>
          <w:rFonts w:ascii="Times New Roman" w:hAnsi="Times New Roman" w:cs="Times New Roman"/>
          <w:sz w:val="24"/>
          <w:szCs w:val="24"/>
          <w:lang w:val="en-US"/>
        </w:rPr>
        <w:t xml:space="preserve">. </w:t>
      </w:r>
      <w:r w:rsidR="008D3208">
        <w:rPr>
          <w:rFonts w:ascii="Times New Roman" w:hAnsi="Times New Roman" w:cs="Times New Roman"/>
          <w:sz w:val="24"/>
          <w:szCs w:val="24"/>
        </w:rPr>
        <w:t>2007;9(4):227</w:t>
      </w:r>
      <w:r w:rsidR="008D3208">
        <w:rPr>
          <w:rFonts w:ascii="Times New Roman" w:hAnsi="Times New Roman" w:cs="Times New Roman"/>
          <w:sz w:val="24"/>
          <w:szCs w:val="24"/>
        </w:rPr>
        <w:sym w:font="Symbol" w:char="F02D"/>
      </w:r>
      <w:r w:rsidR="008D3208" w:rsidRPr="00CA3C05">
        <w:rPr>
          <w:rFonts w:ascii="Times New Roman" w:hAnsi="Times New Roman" w:cs="Times New Roman"/>
          <w:sz w:val="24"/>
          <w:szCs w:val="24"/>
        </w:rPr>
        <w:t>32.</w:t>
      </w:r>
    </w:p>
    <w:p w:rsidR="008D3208" w:rsidRPr="000E5624" w:rsidRDefault="007D584D" w:rsidP="008D3208">
      <w:pPr>
        <w:tabs>
          <w:tab w:val="left" w:pos="426"/>
        </w:tabs>
        <w:spacing w:after="24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9</w:t>
      </w:r>
      <w:r w:rsidR="008D3208" w:rsidRPr="008D3208">
        <w:rPr>
          <w:rFonts w:ascii="Times New Roman" w:hAnsi="Times New Roman" w:cs="Times New Roman"/>
          <w:sz w:val="24"/>
          <w:szCs w:val="24"/>
        </w:rPr>
        <w:t>.</w:t>
      </w:r>
      <w:r w:rsidR="008D3208" w:rsidRPr="008D3208">
        <w:rPr>
          <w:rFonts w:ascii="Times New Roman" w:hAnsi="Times New Roman" w:cs="Times New Roman"/>
          <w:sz w:val="24"/>
          <w:szCs w:val="24"/>
          <w:lang w:val="en-US"/>
        </w:rPr>
        <w:tab/>
      </w:r>
      <w:r w:rsidR="008D3208" w:rsidRPr="008D3208">
        <w:rPr>
          <w:rFonts w:ascii="Times New Roman" w:hAnsi="Times New Roman" w:cs="Times New Roman"/>
          <w:sz w:val="24"/>
          <w:szCs w:val="24"/>
        </w:rPr>
        <w:t xml:space="preserve">Frisch RE, Revelle R. Height and weight at menarche and a hypothesis of </w:t>
      </w:r>
      <w:r w:rsidR="008D3208" w:rsidRPr="000E5624">
        <w:rPr>
          <w:rFonts w:ascii="Times New Roman" w:hAnsi="Times New Roman" w:cs="Times New Roman"/>
          <w:sz w:val="24"/>
          <w:szCs w:val="24"/>
        </w:rPr>
        <w:t xml:space="preserve">menarche. </w:t>
      </w:r>
      <w:r w:rsidR="008D3208" w:rsidRPr="000E5624">
        <w:rPr>
          <w:rFonts w:ascii="Times New Roman" w:hAnsi="Times New Roman" w:cs="Times New Roman"/>
          <w:iCs/>
          <w:sz w:val="24"/>
          <w:szCs w:val="24"/>
          <w:lang w:val="en-US"/>
        </w:rPr>
        <w:t>Arch Dis Child</w:t>
      </w:r>
      <w:r w:rsidR="000E5624" w:rsidRPr="000E5624">
        <w:rPr>
          <w:rFonts w:ascii="Times New Roman" w:hAnsi="Times New Roman" w:cs="Times New Roman"/>
          <w:sz w:val="24"/>
          <w:szCs w:val="24"/>
          <w:lang w:val="en-US"/>
        </w:rPr>
        <w:t>.</w:t>
      </w:r>
      <w:r w:rsidR="000E5624">
        <w:rPr>
          <w:rFonts w:ascii="Times New Roman" w:hAnsi="Times New Roman" w:cs="Times New Roman"/>
          <w:sz w:val="24"/>
          <w:szCs w:val="24"/>
        </w:rPr>
        <w:t>1971</w:t>
      </w:r>
      <w:proofErr w:type="gramStart"/>
      <w:r w:rsidR="000E5624">
        <w:rPr>
          <w:rFonts w:ascii="Times New Roman" w:hAnsi="Times New Roman" w:cs="Times New Roman"/>
          <w:sz w:val="24"/>
          <w:szCs w:val="24"/>
        </w:rPr>
        <w:t>;46</w:t>
      </w:r>
      <w:proofErr w:type="gramEnd"/>
      <w:r w:rsidR="000E5624">
        <w:rPr>
          <w:rFonts w:ascii="Times New Roman" w:hAnsi="Times New Roman" w:cs="Times New Roman"/>
          <w:sz w:val="24"/>
          <w:szCs w:val="24"/>
        </w:rPr>
        <w:t>(249):695</w:t>
      </w:r>
      <w:r w:rsidR="000E5624">
        <w:rPr>
          <w:rFonts w:ascii="Times New Roman" w:hAnsi="Times New Roman" w:cs="Times New Roman"/>
          <w:sz w:val="24"/>
          <w:szCs w:val="24"/>
        </w:rPr>
        <w:sym w:font="Symbol" w:char="F02D"/>
      </w:r>
      <w:r w:rsidR="008D3208" w:rsidRPr="000E5624">
        <w:rPr>
          <w:rFonts w:ascii="Times New Roman" w:hAnsi="Times New Roman" w:cs="Times New Roman"/>
          <w:sz w:val="24"/>
          <w:szCs w:val="24"/>
        </w:rPr>
        <w:t>701.</w:t>
      </w:r>
    </w:p>
    <w:p w:rsidR="008D3208" w:rsidRPr="008D3208" w:rsidRDefault="007D584D" w:rsidP="000E5624">
      <w:pPr>
        <w:spacing w:after="24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10</w:t>
      </w:r>
      <w:r w:rsidR="000E5624">
        <w:rPr>
          <w:rFonts w:ascii="Times New Roman" w:hAnsi="Times New Roman" w:cs="Times New Roman"/>
          <w:sz w:val="24"/>
          <w:szCs w:val="24"/>
          <w:lang w:val="en-US"/>
        </w:rPr>
        <w:t xml:space="preserve">. </w:t>
      </w:r>
      <w:r w:rsidR="008D3208" w:rsidRPr="008D3208">
        <w:rPr>
          <w:rFonts w:ascii="Times New Roman" w:hAnsi="Times New Roman" w:cs="Times New Roman"/>
          <w:sz w:val="24"/>
          <w:szCs w:val="24"/>
        </w:rPr>
        <w:t>Jasik CB, Lustig RH. Adolescent obesity and puberty: the "perfect storm". Ann</w:t>
      </w:r>
      <w:r w:rsidR="008D3208" w:rsidRPr="008D3208">
        <w:rPr>
          <w:rFonts w:ascii="Times New Roman" w:hAnsi="Times New Roman" w:cs="Times New Roman"/>
          <w:sz w:val="24"/>
          <w:szCs w:val="24"/>
          <w:lang w:val="en-US"/>
        </w:rPr>
        <w:t xml:space="preserve"> N Y </w:t>
      </w:r>
      <w:proofErr w:type="spellStart"/>
      <w:r w:rsidR="008D3208" w:rsidRPr="008D3208">
        <w:rPr>
          <w:rFonts w:ascii="Times New Roman" w:hAnsi="Times New Roman" w:cs="Times New Roman"/>
          <w:sz w:val="24"/>
          <w:szCs w:val="24"/>
          <w:lang w:val="en-US"/>
        </w:rPr>
        <w:t>Acad</w:t>
      </w:r>
      <w:proofErr w:type="spellEnd"/>
      <w:r w:rsidR="008D3208" w:rsidRPr="008D3208">
        <w:rPr>
          <w:rFonts w:ascii="Times New Roman" w:hAnsi="Times New Roman" w:cs="Times New Roman"/>
          <w:sz w:val="24"/>
          <w:szCs w:val="24"/>
          <w:lang w:val="en-US"/>
        </w:rPr>
        <w:t xml:space="preserve"> Sci. </w:t>
      </w:r>
      <w:r w:rsidR="008D3208" w:rsidRPr="008D3208">
        <w:rPr>
          <w:rFonts w:ascii="Times New Roman" w:hAnsi="Times New Roman" w:cs="Times New Roman"/>
          <w:sz w:val="24"/>
          <w:szCs w:val="24"/>
        </w:rPr>
        <w:t>2008;1135(1):265</w:t>
      </w:r>
      <w:r w:rsidR="008D3208" w:rsidRPr="008D3208">
        <w:rPr>
          <w:rFonts w:ascii="Times New Roman" w:hAnsi="Times New Roman" w:cs="Times New Roman"/>
          <w:sz w:val="24"/>
          <w:szCs w:val="24"/>
        </w:rPr>
        <w:sym w:font="Symbol" w:char="F02D"/>
      </w:r>
      <w:r w:rsidR="008D3208" w:rsidRPr="008D3208">
        <w:rPr>
          <w:rFonts w:ascii="Times New Roman" w:hAnsi="Times New Roman" w:cs="Times New Roman"/>
          <w:sz w:val="24"/>
          <w:szCs w:val="24"/>
        </w:rPr>
        <w:t>79.</w:t>
      </w:r>
    </w:p>
    <w:p w:rsidR="007D584D" w:rsidRDefault="000E5624" w:rsidP="000E5624">
      <w:pPr>
        <w:spacing w:after="240" w:line="480" w:lineRule="auto"/>
        <w:ind w:left="425" w:hanging="425"/>
        <w:jc w:val="both"/>
        <w:rPr>
          <w:rFonts w:ascii="Times New Roman" w:hAnsi="Times New Roman" w:cs="Times New Roman"/>
          <w:sz w:val="24"/>
          <w:szCs w:val="24"/>
        </w:rPr>
      </w:pPr>
      <w:r>
        <w:rPr>
          <w:rFonts w:ascii="Times New Roman" w:hAnsi="Times New Roman" w:cs="Times New Roman"/>
          <w:sz w:val="24"/>
          <w:szCs w:val="24"/>
        </w:rPr>
        <w:t>1</w:t>
      </w:r>
      <w:r w:rsidR="007D584D">
        <w:rPr>
          <w:rFonts w:ascii="Times New Roman" w:hAnsi="Times New Roman" w:cs="Times New Roman"/>
          <w:sz w:val="24"/>
          <w:szCs w:val="24"/>
          <w:lang w:val="en-US"/>
        </w:rPr>
        <w:t>1</w:t>
      </w:r>
      <w:r w:rsidR="008D3208" w:rsidRPr="008D3208">
        <w:rPr>
          <w:rFonts w:ascii="Times New Roman" w:hAnsi="Times New Roman" w:cs="Times New Roman"/>
          <w:sz w:val="24"/>
          <w:szCs w:val="24"/>
        </w:rPr>
        <w:t>.</w:t>
      </w:r>
      <w:r w:rsidR="008D3208" w:rsidRPr="008D3208">
        <w:rPr>
          <w:rFonts w:ascii="Times New Roman" w:hAnsi="Times New Roman" w:cs="Times New Roman"/>
          <w:sz w:val="24"/>
          <w:szCs w:val="24"/>
        </w:rPr>
        <w:tab/>
        <w:t>Lee JM, Appugliese D, Kaciroti N, Corwyn RF, Bradley RH, Lumeng JC. Weight status in young girls and the onset of puberty. Pediatrics</w:t>
      </w:r>
      <w:r w:rsidR="008D3208" w:rsidRPr="008D3208">
        <w:rPr>
          <w:rFonts w:ascii="Times New Roman" w:hAnsi="Times New Roman" w:cs="Times New Roman"/>
          <w:sz w:val="24"/>
          <w:szCs w:val="24"/>
          <w:lang w:val="en-US"/>
        </w:rPr>
        <w:t xml:space="preserve">. </w:t>
      </w:r>
      <w:r w:rsidR="008D3208" w:rsidRPr="008D3208">
        <w:rPr>
          <w:rFonts w:ascii="Times New Roman" w:hAnsi="Times New Roman" w:cs="Times New Roman"/>
          <w:sz w:val="24"/>
          <w:szCs w:val="24"/>
        </w:rPr>
        <w:t>2007;119(3):</w:t>
      </w:r>
      <w:r w:rsidR="008D3208" w:rsidRPr="008D3208">
        <w:rPr>
          <w:rFonts w:ascii="Times New Roman" w:hAnsi="Times New Roman" w:cs="Times New Roman"/>
          <w:sz w:val="24"/>
          <w:szCs w:val="24"/>
          <w:lang w:val="en-US"/>
        </w:rPr>
        <w:t>e</w:t>
      </w:r>
      <w:r w:rsidR="008D3208" w:rsidRPr="008D3208">
        <w:rPr>
          <w:rFonts w:ascii="Times New Roman" w:hAnsi="Times New Roman" w:cs="Times New Roman"/>
          <w:sz w:val="24"/>
          <w:szCs w:val="24"/>
        </w:rPr>
        <w:t>624</w:t>
      </w:r>
      <w:r w:rsidR="008D3208" w:rsidRPr="008D3208">
        <w:rPr>
          <w:rFonts w:ascii="Times New Roman" w:hAnsi="Times New Roman" w:cs="Times New Roman"/>
          <w:sz w:val="24"/>
          <w:szCs w:val="24"/>
        </w:rPr>
        <w:sym w:font="Symbol" w:char="F02D"/>
      </w:r>
      <w:r w:rsidR="008D3208" w:rsidRPr="008D3208">
        <w:rPr>
          <w:rFonts w:ascii="Times New Roman" w:hAnsi="Times New Roman" w:cs="Times New Roman"/>
          <w:sz w:val="24"/>
          <w:szCs w:val="24"/>
        </w:rPr>
        <w:t>30.</w:t>
      </w:r>
    </w:p>
    <w:p w:rsidR="007D584D" w:rsidRDefault="007D584D" w:rsidP="000E5624">
      <w:pPr>
        <w:spacing w:after="240" w:line="480" w:lineRule="auto"/>
        <w:ind w:left="425" w:hanging="425"/>
        <w:jc w:val="both"/>
        <w:rPr>
          <w:rFonts w:ascii="Times New Roman" w:hAnsi="Times New Roman" w:cs="Times New Roman"/>
          <w:sz w:val="24"/>
          <w:szCs w:val="24"/>
        </w:rPr>
      </w:pPr>
    </w:p>
    <w:p w:rsidR="000D2AA6" w:rsidRPr="000E5624" w:rsidRDefault="000D2AA6" w:rsidP="000E5624">
      <w:pPr>
        <w:spacing w:after="240" w:line="480" w:lineRule="auto"/>
        <w:ind w:left="425" w:hanging="425"/>
        <w:jc w:val="both"/>
        <w:rPr>
          <w:rFonts w:ascii="Times New Roman" w:hAnsi="Times New Roman" w:cs="Times New Roman"/>
          <w:sz w:val="24"/>
          <w:szCs w:val="24"/>
          <w:lang w:val="en-US"/>
        </w:rPr>
      </w:pPr>
    </w:p>
    <w:sectPr w:rsidR="000D2AA6" w:rsidRPr="000E5624" w:rsidSect="00687904">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1701"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4C" w:rsidRDefault="00867B4C" w:rsidP="002E2277">
      <w:pPr>
        <w:spacing w:after="0" w:line="240" w:lineRule="auto"/>
      </w:pPr>
      <w:r>
        <w:separator/>
      </w:r>
    </w:p>
  </w:endnote>
  <w:endnote w:type="continuationSeparator" w:id="0">
    <w:p w:rsidR="00867B4C" w:rsidRDefault="00867B4C" w:rsidP="002E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B1C" w:rsidRDefault="00391B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003823"/>
      <w:docPartObj>
        <w:docPartGallery w:val="Page Numbers (Bottom of Page)"/>
        <w:docPartUnique/>
      </w:docPartObj>
    </w:sdtPr>
    <w:sdtEndPr>
      <w:rPr>
        <w:rFonts w:ascii="Times New Roman" w:hAnsi="Times New Roman" w:cs="Times New Roman"/>
        <w:noProof/>
        <w:sz w:val="24"/>
        <w:szCs w:val="24"/>
      </w:rPr>
    </w:sdtEndPr>
    <w:sdtContent>
      <w:p w:rsidR="00391B1C" w:rsidRPr="002E2277" w:rsidRDefault="0039261F">
        <w:pPr>
          <w:pStyle w:val="Footer"/>
          <w:jc w:val="center"/>
          <w:rPr>
            <w:rFonts w:ascii="Times New Roman" w:hAnsi="Times New Roman" w:cs="Times New Roman"/>
            <w:sz w:val="24"/>
            <w:szCs w:val="24"/>
          </w:rPr>
        </w:pPr>
        <w:r w:rsidRPr="002E2277">
          <w:rPr>
            <w:rFonts w:ascii="Times New Roman" w:hAnsi="Times New Roman" w:cs="Times New Roman"/>
            <w:sz w:val="24"/>
            <w:szCs w:val="24"/>
          </w:rPr>
          <w:fldChar w:fldCharType="begin"/>
        </w:r>
        <w:r w:rsidR="00391B1C" w:rsidRPr="002E2277">
          <w:rPr>
            <w:rFonts w:ascii="Times New Roman" w:hAnsi="Times New Roman" w:cs="Times New Roman"/>
            <w:sz w:val="24"/>
            <w:szCs w:val="24"/>
          </w:rPr>
          <w:instrText xml:space="preserve"> PAGE   \* MERGEFORMAT </w:instrText>
        </w:r>
        <w:r w:rsidRPr="002E2277">
          <w:rPr>
            <w:rFonts w:ascii="Times New Roman" w:hAnsi="Times New Roman" w:cs="Times New Roman"/>
            <w:sz w:val="24"/>
            <w:szCs w:val="24"/>
          </w:rPr>
          <w:fldChar w:fldCharType="separate"/>
        </w:r>
        <w:r w:rsidR="005B067D">
          <w:rPr>
            <w:rFonts w:ascii="Times New Roman" w:hAnsi="Times New Roman" w:cs="Times New Roman"/>
            <w:noProof/>
            <w:sz w:val="24"/>
            <w:szCs w:val="24"/>
          </w:rPr>
          <w:t>1</w:t>
        </w:r>
        <w:r w:rsidRPr="002E2277">
          <w:rPr>
            <w:rFonts w:ascii="Times New Roman" w:hAnsi="Times New Roman" w:cs="Times New Roman"/>
            <w:noProof/>
            <w:sz w:val="24"/>
            <w:szCs w:val="24"/>
          </w:rPr>
          <w:fldChar w:fldCharType="end"/>
        </w:r>
      </w:p>
    </w:sdtContent>
  </w:sdt>
  <w:p w:rsidR="00391B1C" w:rsidRDefault="00391B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B1C" w:rsidRDefault="00391B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4C" w:rsidRDefault="00867B4C" w:rsidP="002E2277">
      <w:pPr>
        <w:spacing w:after="0" w:line="240" w:lineRule="auto"/>
      </w:pPr>
      <w:r>
        <w:separator/>
      </w:r>
    </w:p>
  </w:footnote>
  <w:footnote w:type="continuationSeparator" w:id="0">
    <w:p w:rsidR="00867B4C" w:rsidRDefault="00867B4C" w:rsidP="002E2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B1C" w:rsidRDefault="00391B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B1C" w:rsidRDefault="00391B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B1C" w:rsidRDefault="00391B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02BED"/>
    <w:multiLevelType w:val="hybridMultilevel"/>
    <w:tmpl w:val="DB6EB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ibraries" w:val="&lt;ENLibraries&gt;&lt;Libraries&gt;&lt;item&gt;Skripsi (terbaru).enl&lt;/item&gt;&lt;/Libraries&gt;&lt;/ENLibraries&gt;"/>
  </w:docVars>
  <w:rsids>
    <w:rsidRoot w:val="000A19CC"/>
    <w:rsid w:val="00006AB0"/>
    <w:rsid w:val="0005231B"/>
    <w:rsid w:val="000A19CC"/>
    <w:rsid w:val="000C5963"/>
    <w:rsid w:val="000D2AA6"/>
    <w:rsid w:val="000D50B8"/>
    <w:rsid w:val="000E5624"/>
    <w:rsid w:val="000E7D56"/>
    <w:rsid w:val="0013122B"/>
    <w:rsid w:val="00182729"/>
    <w:rsid w:val="001C1636"/>
    <w:rsid w:val="001D5E8D"/>
    <w:rsid w:val="00230471"/>
    <w:rsid w:val="00234975"/>
    <w:rsid w:val="002376E8"/>
    <w:rsid w:val="00241C42"/>
    <w:rsid w:val="002E2277"/>
    <w:rsid w:val="002E4368"/>
    <w:rsid w:val="002E493B"/>
    <w:rsid w:val="00303EFE"/>
    <w:rsid w:val="0032778C"/>
    <w:rsid w:val="00363392"/>
    <w:rsid w:val="00381086"/>
    <w:rsid w:val="00391B1C"/>
    <w:rsid w:val="0039261F"/>
    <w:rsid w:val="004007CC"/>
    <w:rsid w:val="004133F4"/>
    <w:rsid w:val="00460FA3"/>
    <w:rsid w:val="00476131"/>
    <w:rsid w:val="00476405"/>
    <w:rsid w:val="004A6C61"/>
    <w:rsid w:val="004C4536"/>
    <w:rsid w:val="004C70E6"/>
    <w:rsid w:val="004E1A15"/>
    <w:rsid w:val="004F7507"/>
    <w:rsid w:val="00543466"/>
    <w:rsid w:val="0055450B"/>
    <w:rsid w:val="005850C2"/>
    <w:rsid w:val="00595184"/>
    <w:rsid w:val="005A79A5"/>
    <w:rsid w:val="005B067D"/>
    <w:rsid w:val="005F44A2"/>
    <w:rsid w:val="00634C80"/>
    <w:rsid w:val="006662A4"/>
    <w:rsid w:val="006754CC"/>
    <w:rsid w:val="00676865"/>
    <w:rsid w:val="00687904"/>
    <w:rsid w:val="006C40BF"/>
    <w:rsid w:val="006F1FAE"/>
    <w:rsid w:val="006F6072"/>
    <w:rsid w:val="00716A5A"/>
    <w:rsid w:val="00732E18"/>
    <w:rsid w:val="00764AF3"/>
    <w:rsid w:val="00766708"/>
    <w:rsid w:val="0079293C"/>
    <w:rsid w:val="007936C2"/>
    <w:rsid w:val="007D3DB2"/>
    <w:rsid w:val="007D584D"/>
    <w:rsid w:val="007D76BE"/>
    <w:rsid w:val="00842E73"/>
    <w:rsid w:val="00856EF1"/>
    <w:rsid w:val="00867B4C"/>
    <w:rsid w:val="00880CAB"/>
    <w:rsid w:val="008A78A9"/>
    <w:rsid w:val="008D3208"/>
    <w:rsid w:val="008D44BA"/>
    <w:rsid w:val="008F207E"/>
    <w:rsid w:val="009402E5"/>
    <w:rsid w:val="0094372B"/>
    <w:rsid w:val="00951DA5"/>
    <w:rsid w:val="0098296D"/>
    <w:rsid w:val="00986E70"/>
    <w:rsid w:val="009B0A0E"/>
    <w:rsid w:val="00A03D30"/>
    <w:rsid w:val="00A219CD"/>
    <w:rsid w:val="00A222A7"/>
    <w:rsid w:val="00A36DA7"/>
    <w:rsid w:val="00A40978"/>
    <w:rsid w:val="00AA218C"/>
    <w:rsid w:val="00AA6978"/>
    <w:rsid w:val="00AB4915"/>
    <w:rsid w:val="00AB544B"/>
    <w:rsid w:val="00AC0AF3"/>
    <w:rsid w:val="00AC460C"/>
    <w:rsid w:val="00B016B1"/>
    <w:rsid w:val="00B51BC9"/>
    <w:rsid w:val="00B80D34"/>
    <w:rsid w:val="00B815DA"/>
    <w:rsid w:val="00B81DA1"/>
    <w:rsid w:val="00CA3C05"/>
    <w:rsid w:val="00CB3B2A"/>
    <w:rsid w:val="00CB751B"/>
    <w:rsid w:val="00CC3457"/>
    <w:rsid w:val="00CF1838"/>
    <w:rsid w:val="00CF525E"/>
    <w:rsid w:val="00D25A89"/>
    <w:rsid w:val="00DA5EDF"/>
    <w:rsid w:val="00E13983"/>
    <w:rsid w:val="00E15FCB"/>
    <w:rsid w:val="00E32581"/>
    <w:rsid w:val="00E41CA5"/>
    <w:rsid w:val="00E4792D"/>
    <w:rsid w:val="00E54481"/>
    <w:rsid w:val="00EA77CB"/>
    <w:rsid w:val="00EC439A"/>
    <w:rsid w:val="00ED0AD2"/>
    <w:rsid w:val="00ED1C13"/>
    <w:rsid w:val="00F07691"/>
    <w:rsid w:val="00F72A75"/>
    <w:rsid w:val="00F83DBA"/>
    <w:rsid w:val="00FA0503"/>
    <w:rsid w:val="00FF10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6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CC"/>
    <w:rPr>
      <w:rFonts w:ascii="Tahoma" w:hAnsi="Tahoma" w:cs="Tahoma"/>
      <w:sz w:val="16"/>
      <w:szCs w:val="16"/>
    </w:rPr>
  </w:style>
  <w:style w:type="character" w:styleId="Hyperlink">
    <w:name w:val="Hyperlink"/>
    <w:basedOn w:val="DefaultParagraphFont"/>
    <w:uiPriority w:val="99"/>
    <w:unhideWhenUsed/>
    <w:rsid w:val="004F7507"/>
    <w:rPr>
      <w:color w:val="0000FF" w:themeColor="hyperlink"/>
      <w:u w:val="single"/>
    </w:rPr>
  </w:style>
  <w:style w:type="paragraph" w:styleId="ListParagraph">
    <w:name w:val="List Paragraph"/>
    <w:basedOn w:val="Normal"/>
    <w:uiPriority w:val="34"/>
    <w:qFormat/>
    <w:rsid w:val="00476131"/>
    <w:pPr>
      <w:ind w:left="720"/>
      <w:contextualSpacing/>
    </w:pPr>
  </w:style>
  <w:style w:type="paragraph" w:styleId="NoSpacing">
    <w:name w:val="No Spacing"/>
    <w:uiPriority w:val="1"/>
    <w:qFormat/>
    <w:rsid w:val="00303EFE"/>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2E2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277"/>
  </w:style>
  <w:style w:type="paragraph" w:styleId="Footer">
    <w:name w:val="footer"/>
    <w:basedOn w:val="Normal"/>
    <w:link w:val="FooterChar"/>
    <w:uiPriority w:val="99"/>
    <w:unhideWhenUsed/>
    <w:rsid w:val="002E2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277"/>
  </w:style>
  <w:style w:type="character" w:styleId="PlaceholderText">
    <w:name w:val="Placeholder Text"/>
    <w:basedOn w:val="DefaultParagraphFont"/>
    <w:uiPriority w:val="99"/>
    <w:semiHidden/>
    <w:rsid w:val="00A222A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9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CC"/>
    <w:rPr>
      <w:rFonts w:ascii="Tahoma" w:hAnsi="Tahoma" w:cs="Tahoma"/>
      <w:sz w:val="16"/>
      <w:szCs w:val="16"/>
    </w:rPr>
  </w:style>
  <w:style w:type="character" w:styleId="Hyperlink">
    <w:name w:val="Hyperlink"/>
    <w:basedOn w:val="DefaultParagraphFont"/>
    <w:uiPriority w:val="99"/>
    <w:unhideWhenUsed/>
    <w:rsid w:val="004F7507"/>
    <w:rPr>
      <w:color w:val="0000FF" w:themeColor="hyperlink"/>
      <w:u w:val="single"/>
    </w:rPr>
  </w:style>
  <w:style w:type="paragraph" w:styleId="ListParagraph">
    <w:name w:val="List Paragraph"/>
    <w:basedOn w:val="Normal"/>
    <w:uiPriority w:val="34"/>
    <w:qFormat/>
    <w:rsid w:val="00476131"/>
    <w:pPr>
      <w:ind w:left="720"/>
      <w:contextualSpacing/>
    </w:pPr>
  </w:style>
  <w:style w:type="paragraph" w:styleId="NoSpacing">
    <w:name w:val="No Spacing"/>
    <w:uiPriority w:val="1"/>
    <w:qFormat/>
    <w:rsid w:val="00303EFE"/>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2E2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277"/>
  </w:style>
  <w:style w:type="paragraph" w:styleId="Footer">
    <w:name w:val="footer"/>
    <w:basedOn w:val="Normal"/>
    <w:link w:val="FooterChar"/>
    <w:uiPriority w:val="99"/>
    <w:unhideWhenUsed/>
    <w:rsid w:val="002E2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277"/>
  </w:style>
  <w:style w:type="character" w:styleId="PlaceholderText">
    <w:name w:val="Placeholder Text"/>
    <w:basedOn w:val="DefaultParagraphFont"/>
    <w:uiPriority w:val="99"/>
    <w:semiHidden/>
    <w:rsid w:val="00A222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86656">
      <w:bodyDiv w:val="1"/>
      <w:marLeft w:val="0"/>
      <w:marRight w:val="0"/>
      <w:marTop w:val="0"/>
      <w:marBottom w:val="0"/>
      <w:divBdr>
        <w:top w:val="none" w:sz="0" w:space="0" w:color="auto"/>
        <w:left w:val="none" w:sz="0" w:space="0" w:color="auto"/>
        <w:bottom w:val="none" w:sz="0" w:space="0" w:color="auto"/>
        <w:right w:val="none" w:sz="0" w:space="0" w:color="auto"/>
      </w:divBdr>
      <w:divsChild>
        <w:div w:id="329140118">
          <w:marLeft w:val="0"/>
          <w:marRight w:val="0"/>
          <w:marTop w:val="0"/>
          <w:marBottom w:val="150"/>
          <w:divBdr>
            <w:top w:val="none" w:sz="0" w:space="0" w:color="auto"/>
            <w:left w:val="none" w:sz="0" w:space="0" w:color="auto"/>
            <w:bottom w:val="none" w:sz="0" w:space="0" w:color="auto"/>
            <w:right w:val="none" w:sz="0" w:space="0" w:color="auto"/>
          </w:divBdr>
          <w:divsChild>
            <w:div w:id="1096024225">
              <w:marLeft w:val="0"/>
              <w:marRight w:val="0"/>
              <w:marTop w:val="0"/>
              <w:marBottom w:val="0"/>
              <w:divBdr>
                <w:top w:val="none" w:sz="0" w:space="0" w:color="auto"/>
                <w:left w:val="none" w:sz="0" w:space="0" w:color="auto"/>
                <w:bottom w:val="none" w:sz="0" w:space="0" w:color="auto"/>
                <w:right w:val="none" w:sz="0" w:space="0" w:color="auto"/>
              </w:divBdr>
              <w:divsChild>
                <w:div w:id="632449600">
                  <w:marLeft w:val="0"/>
                  <w:marRight w:val="0"/>
                  <w:marTop w:val="0"/>
                  <w:marBottom w:val="0"/>
                  <w:divBdr>
                    <w:top w:val="single" w:sz="2" w:space="8" w:color="FFFFFF"/>
                    <w:left w:val="single" w:sz="36" w:space="8" w:color="FFFFFF"/>
                    <w:bottom w:val="single" w:sz="2" w:space="0" w:color="FFFFFF"/>
                    <w:right w:val="single" w:sz="36" w:space="8" w:color="FFFFFF"/>
                  </w:divBdr>
                </w:div>
              </w:divsChild>
            </w:div>
            <w:div w:id="944921250">
              <w:marLeft w:val="375"/>
              <w:marRight w:val="0"/>
              <w:marTop w:val="0"/>
              <w:marBottom w:val="0"/>
              <w:divBdr>
                <w:top w:val="none" w:sz="0" w:space="0" w:color="auto"/>
                <w:left w:val="none" w:sz="0" w:space="0" w:color="auto"/>
                <w:bottom w:val="none" w:sz="0" w:space="0" w:color="auto"/>
                <w:right w:val="none" w:sz="0" w:space="0" w:color="auto"/>
              </w:divBdr>
            </w:div>
          </w:divsChild>
        </w:div>
        <w:div w:id="139416276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nny_dn@yahoo.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edifadiltea@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yunitasari2020@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C33A7-07B1-455E-BBFA-40B4F658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4979</Words>
  <Characters>28384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UNPAD</cp:lastModifiedBy>
  <cp:revision>6</cp:revision>
  <cp:lastPrinted>2013-10-31T23:06:00Z</cp:lastPrinted>
  <dcterms:created xsi:type="dcterms:W3CDTF">2014-02-10T07:32:00Z</dcterms:created>
  <dcterms:modified xsi:type="dcterms:W3CDTF">2017-01-05T09:32:00Z</dcterms:modified>
</cp:coreProperties>
</file>